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FA" w:rsidRPr="00E505B5" w:rsidRDefault="005E6AFA" w:rsidP="00E505B5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05B5">
        <w:rPr>
          <w:rFonts w:ascii="Times New Roman" w:hAnsi="Times New Roman" w:cs="Times New Roman"/>
          <w:sz w:val="24"/>
          <w:szCs w:val="24"/>
        </w:rPr>
        <w:t xml:space="preserve">PROTOCOLLO D'INTESA TRA LA PROVINCIA DI REGGIO EMILIA E L’ISTITUTO D’ISTRUZIONE SUPERIORE “A. ZANELLI” PER LA REALIZZAZIONE </w:t>
      </w:r>
      <w:r w:rsidRPr="00E505B5">
        <w:rPr>
          <w:rFonts w:ascii="Times New Roman" w:hAnsi="Times New Roman" w:cs="Times New Roman"/>
          <w:caps/>
          <w:sz w:val="24"/>
          <w:szCs w:val="24"/>
        </w:rPr>
        <w:t xml:space="preserve">DI UNA </w:t>
      </w:r>
      <w:r w:rsidRPr="00E505B5">
        <w:rPr>
          <w:rFonts w:ascii="Times New Roman" w:hAnsi="Times New Roman" w:cs="Times New Roman"/>
          <w:i/>
          <w:iCs/>
          <w:caps/>
          <w:sz w:val="24"/>
          <w:szCs w:val="24"/>
        </w:rPr>
        <w:t>SCREEN HOUSE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ind w:firstLine="360"/>
        <w:jc w:val="center"/>
        <w:rPr>
          <w:b/>
        </w:rPr>
      </w:pPr>
      <w:r w:rsidRPr="00E505B5">
        <w:rPr>
          <w:b/>
        </w:rPr>
        <w:t>Tra</w:t>
      </w:r>
    </w:p>
    <w:p w:rsidR="005E6AFA" w:rsidRPr="00E505B5" w:rsidRDefault="005E6AFA" w:rsidP="00E505B5">
      <w:pPr>
        <w:ind w:firstLine="360"/>
        <w:jc w:val="both"/>
      </w:pPr>
    </w:p>
    <w:p w:rsidR="005E6AFA" w:rsidRPr="00E505B5" w:rsidRDefault="005E6AFA" w:rsidP="00E505B5">
      <w:pPr>
        <w:numPr>
          <w:ilvl w:val="0"/>
          <w:numId w:val="4"/>
        </w:numPr>
        <w:jc w:val="both"/>
      </w:pPr>
      <w:r w:rsidRPr="00E505B5">
        <w:t>la Provincia di Reggio Emilia, con sede in Corso Garibaldi, 59, nella persona del legale rappresentante o suo delegato;</w:t>
      </w:r>
    </w:p>
    <w:p w:rsidR="005E6AFA" w:rsidRPr="00E505B5" w:rsidRDefault="005E6AFA" w:rsidP="00E505B5">
      <w:pPr>
        <w:jc w:val="center"/>
        <w:rPr>
          <w:b/>
        </w:rPr>
      </w:pPr>
      <w:r w:rsidRPr="00E505B5">
        <w:rPr>
          <w:b/>
        </w:rPr>
        <w:t>e</w:t>
      </w:r>
    </w:p>
    <w:p w:rsidR="005E6AFA" w:rsidRPr="00E505B5" w:rsidRDefault="005E6AFA" w:rsidP="00E505B5">
      <w:pPr>
        <w:jc w:val="both"/>
        <w:rPr>
          <w:b/>
        </w:rPr>
      </w:pPr>
    </w:p>
    <w:p w:rsidR="005E6AFA" w:rsidRPr="00E505B5" w:rsidRDefault="005E6AFA" w:rsidP="00E505B5">
      <w:pPr>
        <w:numPr>
          <w:ilvl w:val="0"/>
          <w:numId w:val="4"/>
        </w:numPr>
        <w:jc w:val="both"/>
      </w:pPr>
      <w:r w:rsidRPr="00E505B5">
        <w:t>l’Istituto d’Istruzione Superiore “A. Zanelli”, con sede in Via F.lli Rosselli 41/1 – 42123 Reggio Emilia, qui rappresentato dal Dirigente scolastico Dott.ssa Maria Sala;</w:t>
      </w:r>
    </w:p>
    <w:p w:rsidR="005E6AFA" w:rsidRPr="00E505B5" w:rsidRDefault="005E6AFA" w:rsidP="00E505B5">
      <w:pPr>
        <w:ind w:firstLine="360"/>
        <w:jc w:val="both"/>
        <w:rPr>
          <w:b/>
        </w:rPr>
      </w:pPr>
    </w:p>
    <w:p w:rsidR="005E6AFA" w:rsidRPr="00E505B5" w:rsidRDefault="005E6AFA" w:rsidP="00E505B5">
      <w:pPr>
        <w:ind w:firstLine="360"/>
        <w:jc w:val="center"/>
        <w:rPr>
          <w:b/>
        </w:rPr>
      </w:pPr>
      <w:r w:rsidRPr="00E505B5">
        <w:rPr>
          <w:b/>
        </w:rPr>
        <w:t>Premesso che:</w:t>
      </w:r>
    </w:p>
    <w:p w:rsidR="005E6AFA" w:rsidRPr="00E505B5" w:rsidRDefault="005E6AFA" w:rsidP="00E505B5">
      <w:pPr>
        <w:tabs>
          <w:tab w:val="left" w:pos="786"/>
        </w:tabs>
        <w:jc w:val="both"/>
      </w:pPr>
    </w:p>
    <w:p w:rsidR="005E6AFA" w:rsidRPr="00E505B5" w:rsidRDefault="005E6AFA" w:rsidP="00E505B5">
      <w:pPr>
        <w:numPr>
          <w:ilvl w:val="0"/>
          <w:numId w:val="9"/>
        </w:numPr>
        <w:tabs>
          <w:tab w:val="left" w:pos="786"/>
        </w:tabs>
        <w:jc w:val="both"/>
      </w:pPr>
      <w:r w:rsidRPr="00E505B5">
        <w:t>l’Istituto d’Istruzione Superiore “A. Zanelli” ha la volontà di soddisfare le sempre crescenti richieste relative all’applicazione di strategie didattiche esperienziali finalizzate alla professionalizzazione degli studenti degli indirizzi agrari;</w:t>
      </w:r>
    </w:p>
    <w:p w:rsidR="005E6AFA" w:rsidRPr="00E505B5" w:rsidRDefault="005E6AFA" w:rsidP="00E505B5">
      <w:pPr>
        <w:numPr>
          <w:ilvl w:val="0"/>
          <w:numId w:val="9"/>
        </w:numPr>
        <w:tabs>
          <w:tab w:val="left" w:pos="786"/>
        </w:tabs>
        <w:jc w:val="both"/>
      </w:pPr>
      <w:r w:rsidRPr="00E505B5">
        <w:t>le strutture e gli impianti a disposizione sono laboratori, aule speciali, impianti sportivi, una moderna azienda agraria (dotata di serre calde, impianti zootecnici e arborei, macchine agricole, ecc.), i quali permettono all'Istituto di proporre un’offerta formativa basata sull’acquisizione e sulla maturazione di competenze relative alla salvaguardia ambientale, alla gestione di agroecosistemi ecocompatibili, alla coltivazione in pieno campo e in ambiente protetto, all’allevamento degli animali da reddito e alla produzione e controllo della qualità dei prodotti agroalimentari;</w:t>
      </w:r>
    </w:p>
    <w:p w:rsidR="005E6AFA" w:rsidRPr="00E505B5" w:rsidRDefault="005E6AFA" w:rsidP="00E505B5">
      <w:pPr>
        <w:numPr>
          <w:ilvl w:val="0"/>
          <w:numId w:val="9"/>
        </w:numPr>
        <w:tabs>
          <w:tab w:val="left" w:pos="786"/>
        </w:tabs>
        <w:jc w:val="both"/>
      </w:pPr>
      <w:r w:rsidRPr="00E505B5">
        <w:t xml:space="preserve">su proposta della Regione Emilia Romagna, Assessorato agricoltura, Settore Fitosanitario e Difesa delle Produzioni l’Istituto ha la possibilità di realizzare presso l’Azienda Agraria annessa una </w:t>
      </w:r>
      <w:r w:rsidRPr="00E505B5">
        <w:rPr>
          <w:i/>
        </w:rPr>
        <w:t>screen house</w:t>
      </w:r>
      <w:r w:rsidRPr="00E505B5">
        <w:t xml:space="preserve"> per la conservazione del germoplasma viticolo facente parte del Nucleo di Premoltiplicazione Viticola dell’Emilia-Romagna;</w:t>
      </w:r>
    </w:p>
    <w:p w:rsidR="005E6AFA" w:rsidRPr="00E505B5" w:rsidRDefault="005E6AFA" w:rsidP="00E505B5">
      <w:pPr>
        <w:numPr>
          <w:ilvl w:val="0"/>
          <w:numId w:val="9"/>
        </w:numPr>
        <w:tabs>
          <w:tab w:val="left" w:pos="786"/>
        </w:tabs>
        <w:jc w:val="both"/>
      </w:pPr>
      <w:r w:rsidRPr="00E505B5">
        <w:t xml:space="preserve">la realizzazione di una </w:t>
      </w:r>
      <w:r w:rsidRPr="00E505B5">
        <w:rPr>
          <w:i/>
        </w:rPr>
        <w:t>screen house</w:t>
      </w:r>
      <w:r w:rsidRPr="00E505B5">
        <w:t xml:space="preserve"> consentirebbe agli oltre 500 allievi degli indirizzi agrari l’acquisizione di competenze spendibili e attuali anche nell’ambito del vivaismo viticolo e dei processi di certificazione dei materiali di moltiplicazione;</w:t>
      </w:r>
    </w:p>
    <w:p w:rsidR="005E6AFA" w:rsidRPr="00E505B5" w:rsidRDefault="005E6AFA" w:rsidP="00E505B5">
      <w:pPr>
        <w:ind w:left="360"/>
        <w:jc w:val="both"/>
      </w:pPr>
    </w:p>
    <w:p w:rsidR="005E6AFA" w:rsidRPr="00E505B5" w:rsidRDefault="005E6AFA" w:rsidP="00E505B5">
      <w:pPr>
        <w:ind w:left="360"/>
        <w:jc w:val="center"/>
        <w:rPr>
          <w:b/>
        </w:rPr>
      </w:pPr>
      <w:r w:rsidRPr="00E505B5">
        <w:rPr>
          <w:b/>
        </w:rPr>
        <w:t>Considerato che:</w:t>
      </w:r>
    </w:p>
    <w:p w:rsidR="005E6AFA" w:rsidRPr="00E505B5" w:rsidRDefault="005E6AFA" w:rsidP="00E505B5">
      <w:pPr>
        <w:ind w:left="360"/>
        <w:jc w:val="both"/>
      </w:pP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 xml:space="preserve">l’Istituto d’Istruzione Superiore “A. Zanelli” e la Provincia di Reggio Emilia intendono accordarsi per la realizzazione di una </w:t>
      </w:r>
      <w:r w:rsidRPr="00E505B5">
        <w:rPr>
          <w:i/>
          <w:iCs/>
        </w:rPr>
        <w:t>screen house</w:t>
      </w:r>
      <w:r w:rsidRPr="00E505B5">
        <w:t xml:space="preserve">; </w:t>
      </w: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>l’Istituto d’Istruzione Superiore “A. Zanelli” ha a disposizione i fondi e le competenze tecniche agronomiche e vivaistiche per la realizzazione dell’opera;</w:t>
      </w: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>è stata sviluppata una ipotesi di lavoro che prevede una suddivisione delle competenze e delle attività finalizzate a rendere fattibile la realizzazione dell’intervento;</w:t>
      </w: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 xml:space="preserve">l’Istituto d’Istruzione Superiore “A. Zanelli” e la Provincia di Reggio Emilia ritengono necessario sottoscrivere un documento indirizzato alla programmazione delle attività finalizzate alla realizzazione della </w:t>
      </w:r>
      <w:r w:rsidRPr="00E505B5">
        <w:rPr>
          <w:i/>
          <w:iCs/>
        </w:rPr>
        <w:t>screen house</w:t>
      </w:r>
      <w:r w:rsidRPr="00E505B5">
        <w:t>;</w:t>
      </w: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>tale opera sarà realizzata sul terreno agricolo di proprietà dell’Amministrazione Provinciale di Reggio Emilia, censito al Catasto dei terreni del comune di Reggio nell’Emilia, al foglio 150, particella 41, e in uso all’Istituto come da concessione amministrativa prot. n. 0010190 del 30/12/2020;</w:t>
      </w: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 xml:space="preserve">la </w:t>
      </w:r>
      <w:r w:rsidRPr="00E505B5">
        <w:rPr>
          <w:i/>
          <w:iCs/>
        </w:rPr>
        <w:t>screen house</w:t>
      </w:r>
      <w:r w:rsidRPr="00E505B5">
        <w:t xml:space="preserve"> sarà costituita da una struttura in elementi metallici e copertura in lastre di policarbonato grecato, delle dimensioni di circa </w:t>
      </w:r>
      <w:smartTag w:uri="urn:schemas-microsoft-com:office:smarttags" w:element="metricconverter">
        <w:smartTagPr>
          <w:attr w:name="ProductID" w:val="30,00 metri"/>
        </w:smartTagPr>
        <w:r w:rsidRPr="00E505B5">
          <w:t>30,00 metri</w:t>
        </w:r>
      </w:smartTag>
      <w:r w:rsidRPr="00E505B5">
        <w:t xml:space="preserve"> di lunghezza e circa </w:t>
      </w:r>
      <w:smartTag w:uri="urn:schemas-microsoft-com:office:smarttags" w:element="metricconverter">
        <w:smartTagPr>
          <w:attr w:name="ProductID" w:val="12,00 metri"/>
        </w:smartTagPr>
        <w:r w:rsidRPr="00E505B5">
          <w:t>12,00 metri</w:t>
        </w:r>
      </w:smartTag>
      <w:r w:rsidRPr="00E505B5">
        <w:t xml:space="preserve"> di larghezza;</w:t>
      </w: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>il Servizio Sicurezza sismica, Edilizia e Programmazione scolastica, ha espresso il proprio nulla osta alla realizzazione della serra sopra descritta con nota Prot. n. 10679 del 13/04/2026;</w:t>
      </w:r>
    </w:p>
    <w:p w:rsidR="005E6AFA" w:rsidRPr="00E505B5" w:rsidRDefault="005E6AFA" w:rsidP="00E505B5">
      <w:pPr>
        <w:numPr>
          <w:ilvl w:val="0"/>
          <w:numId w:val="2"/>
        </w:numPr>
        <w:jc w:val="both"/>
      </w:pPr>
      <w:r w:rsidRPr="00E505B5">
        <w:t>tutto quanto sopra premesso e considerato, la Provincia di Reggio Emilia e l’Istituto d’Istruzione Superiore “A. Zanelli”, con il presente protocollo d’intesa;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center"/>
        <w:rPr>
          <w:b/>
        </w:rPr>
      </w:pPr>
      <w:r w:rsidRPr="00E505B5">
        <w:rPr>
          <w:b/>
        </w:rPr>
        <w:t>si impegnano: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both"/>
      </w:pPr>
      <w:r w:rsidRPr="00E505B5">
        <w:t xml:space="preserve">ad attivare tutto quanto utile e possibile al fine della realizzazione della </w:t>
      </w:r>
      <w:r w:rsidRPr="00E505B5">
        <w:rPr>
          <w:i/>
        </w:rPr>
        <w:t>screen house</w:t>
      </w:r>
      <w:r w:rsidRPr="00E505B5">
        <w:t xml:space="preserve"> dell’Istituto impegnandosi in particolare: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center"/>
        <w:rPr>
          <w:b/>
        </w:rPr>
      </w:pPr>
      <w:r w:rsidRPr="00E505B5">
        <w:rPr>
          <w:b/>
        </w:rPr>
        <w:t>l’Istituto d’Istruzione Superiore “A. Zanelli”: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numPr>
          <w:ilvl w:val="0"/>
          <w:numId w:val="6"/>
        </w:numPr>
        <w:jc w:val="both"/>
      </w:pPr>
      <w:r w:rsidRPr="00E505B5">
        <w:t>a reperire i fondi nonché ad affidare la progettazione e la realizzazione della relazione di calcolo, nonché la fornitura e il montaggio della struttura tramite procedura di affidamento realizzata secondo il Codice degli appalti D.Lgs 36/2023;</w:t>
      </w:r>
    </w:p>
    <w:p w:rsidR="005E6AFA" w:rsidRPr="00E505B5" w:rsidRDefault="005E6AFA" w:rsidP="00E505B5">
      <w:pPr>
        <w:numPr>
          <w:ilvl w:val="0"/>
          <w:numId w:val="6"/>
        </w:numPr>
        <w:jc w:val="both"/>
      </w:pPr>
      <w:r w:rsidRPr="00E505B5">
        <w:t>a reperire i fondi nonché ad affidare la direzione lavori e il collaudo statico dell’opera per il deposito strutturale a fini sismici;</w:t>
      </w:r>
    </w:p>
    <w:p w:rsidR="005E6AFA" w:rsidRPr="00E505B5" w:rsidRDefault="005E6AFA" w:rsidP="00E505B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505B5">
        <w:t>a collaborare con la Provincia di Reggio Emilia nella redazione degli atti amministrativi necessari per garantire la conclusione dell’iter procedurale</w:t>
      </w:r>
    </w:p>
    <w:p w:rsidR="005E6AFA" w:rsidRPr="00401839" w:rsidRDefault="005E6AFA" w:rsidP="00E505B5">
      <w:pPr>
        <w:numPr>
          <w:ilvl w:val="0"/>
          <w:numId w:val="6"/>
        </w:numPr>
        <w:jc w:val="both"/>
      </w:pPr>
      <w:r w:rsidRPr="00401839">
        <w:t>a cedere alla Provincia di Reggio Emilia la proprietà del fabbricato ai fini dell’inserimento dello stesso tra i fabbricati coperti con l’assicurazione dell’Ente, mantenendone in capo la manutenzione sia ordinaria sia straordinaria.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center"/>
        <w:rPr>
          <w:b/>
        </w:rPr>
      </w:pPr>
      <w:r w:rsidRPr="00E505B5">
        <w:rPr>
          <w:b/>
        </w:rPr>
        <w:t>La Provincia di Reggio Emilia:</w:t>
      </w:r>
    </w:p>
    <w:p w:rsidR="005E6AFA" w:rsidRPr="00E505B5" w:rsidRDefault="005E6AFA" w:rsidP="00E505B5">
      <w:pPr>
        <w:jc w:val="both"/>
        <w:rPr>
          <w:rFonts w:ascii="Arial" w:hAnsi="Arial" w:cs="Arial"/>
        </w:rPr>
      </w:pPr>
    </w:p>
    <w:p w:rsidR="005E6AFA" w:rsidRPr="00E505B5" w:rsidRDefault="005E6AFA" w:rsidP="00E505B5">
      <w:pPr>
        <w:jc w:val="both"/>
        <w:rPr>
          <w:rFonts w:ascii="Arial" w:hAnsi="Arial" w:cs="Arial"/>
        </w:rPr>
      </w:pPr>
    </w:p>
    <w:p w:rsidR="005E6AFA" w:rsidRPr="00E505B5" w:rsidRDefault="005E6AFA" w:rsidP="00E505B5">
      <w:pPr>
        <w:numPr>
          <w:ilvl w:val="0"/>
          <w:numId w:val="7"/>
        </w:numPr>
        <w:jc w:val="both"/>
      </w:pPr>
      <w:r w:rsidRPr="00E505B5">
        <w:t xml:space="preserve">a concedere l’area per la costruzione del fabbricato ad uso </w:t>
      </w:r>
      <w:r w:rsidRPr="00E505B5">
        <w:rPr>
          <w:i/>
          <w:iCs/>
        </w:rPr>
        <w:t>screen house</w:t>
      </w:r>
      <w:r w:rsidRPr="00E505B5">
        <w:t xml:space="preserve"> (eventuali futuri cambi di destinazione d’uso del fabbricato dovranno essere concordati tra l’Istituto e la Provincia);</w:t>
      </w:r>
    </w:p>
    <w:p w:rsidR="005E6AFA" w:rsidRPr="00E505B5" w:rsidRDefault="005E6AFA" w:rsidP="00E505B5">
      <w:pPr>
        <w:numPr>
          <w:ilvl w:val="0"/>
          <w:numId w:val="7"/>
        </w:numPr>
        <w:jc w:val="both"/>
      </w:pPr>
      <w:r>
        <w:t xml:space="preserve">a </w:t>
      </w:r>
      <w:r w:rsidRPr="00E505B5">
        <w:t>validare e approvare il progetto come opera pubblica, provvedendo al successivo inserimento della struttura nel patrimonio dell’Ente ai fini assicurativi, provvedendo di conseguenza le spese di utenza che esso comporta.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both"/>
      </w:pPr>
      <w:r w:rsidRPr="00E505B5">
        <w:t xml:space="preserve">Si rinvia quindi ai successivi atti la definizione delle tempistiche di realizzazione dell’opera. </w:t>
      </w:r>
    </w:p>
    <w:p w:rsidR="005E6AFA" w:rsidRPr="00E505B5" w:rsidRDefault="005E6AFA" w:rsidP="00E505B5">
      <w:pPr>
        <w:jc w:val="both"/>
      </w:pPr>
      <w:r w:rsidRPr="00E505B5">
        <w:t>Il presente atto viene sottoscritto, in applicazione dell’art. 15 comma 2-bis della L.241/1990, mediante firma digitale. La sottoscrizione si intende avvenuta, per consenso delle parti, presso la sede della Provincia di Reggio Emilia, nella data corrispondente all’apposizione dell’ultima firma.</w:t>
      </w: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both"/>
      </w:pPr>
    </w:p>
    <w:p w:rsidR="005E6AFA" w:rsidRPr="00E505B5" w:rsidRDefault="005E6AFA" w:rsidP="00E505B5">
      <w:pPr>
        <w:jc w:val="both"/>
      </w:pPr>
      <w:r w:rsidRPr="00E505B5">
        <w:t>Letto, confermato e digitalmente sottoscritto.</w:t>
      </w:r>
    </w:p>
    <w:p w:rsidR="005E6AFA" w:rsidRPr="00915141" w:rsidRDefault="005E6AFA">
      <w:pPr>
        <w:jc w:val="both"/>
      </w:pPr>
    </w:p>
    <w:p w:rsidR="005E6AFA" w:rsidRPr="00915141" w:rsidRDefault="005E6AFA">
      <w:pPr>
        <w:jc w:val="both"/>
      </w:pPr>
    </w:p>
    <w:p w:rsidR="005E6AFA" w:rsidRPr="00915141" w:rsidRDefault="005E6AFA">
      <w:pPr>
        <w:jc w:val="both"/>
      </w:pPr>
      <w:r w:rsidRPr="00915141">
        <w:t xml:space="preserve">Reggio </w:t>
      </w:r>
      <w:r>
        <w:t>nell’</w:t>
      </w:r>
      <w:r w:rsidRPr="00915141">
        <w:t>Emilia</w:t>
      </w:r>
      <w:r>
        <w:t>,</w:t>
      </w:r>
      <w:r w:rsidRPr="00915141">
        <w:t xml:space="preserve"> l</w:t>
      </w:r>
      <w:r>
        <w:t>ì</w:t>
      </w:r>
      <w:r w:rsidRPr="00915141">
        <w:t xml:space="preserve"> </w:t>
      </w:r>
      <w:r w:rsidRPr="007C64B9">
        <w:t>________</w:t>
      </w:r>
    </w:p>
    <w:p w:rsidR="005E6AFA" w:rsidRDefault="005E6AFA">
      <w:pPr>
        <w:jc w:val="both"/>
      </w:pPr>
    </w:p>
    <w:p w:rsidR="005E6AFA" w:rsidRDefault="005E6AFA">
      <w:pPr>
        <w:jc w:val="both"/>
      </w:pPr>
    </w:p>
    <w:p w:rsidR="005E6AFA" w:rsidRPr="00915141" w:rsidRDefault="005E6AFA">
      <w:pPr>
        <w:jc w:val="both"/>
      </w:pPr>
    </w:p>
    <w:p w:rsidR="005E6AFA" w:rsidRPr="00915141" w:rsidRDefault="005E6AFA">
      <w:pPr>
        <w:jc w:val="both"/>
      </w:pPr>
      <w:r w:rsidRPr="00915141">
        <w:t xml:space="preserve">Per la Provincia di Reggio Emilia </w:t>
      </w:r>
      <w:r w:rsidRPr="00915141">
        <w:tab/>
      </w:r>
      <w:r w:rsidRPr="00915141">
        <w:tab/>
      </w:r>
      <w:r w:rsidRPr="00915141">
        <w:tab/>
      </w:r>
      <w:r w:rsidRPr="00915141">
        <w:tab/>
      </w:r>
      <w:r w:rsidRPr="00915141">
        <w:tab/>
        <w:t>___________________</w:t>
      </w:r>
    </w:p>
    <w:p w:rsidR="005E6AFA" w:rsidRPr="00915141" w:rsidRDefault="005E6AFA">
      <w:pPr>
        <w:jc w:val="both"/>
      </w:pPr>
    </w:p>
    <w:p w:rsidR="005E6AFA" w:rsidRPr="00915141" w:rsidRDefault="005E6AFA">
      <w:pPr>
        <w:jc w:val="both"/>
      </w:pPr>
    </w:p>
    <w:p w:rsidR="005E6AFA" w:rsidRPr="00915141" w:rsidRDefault="005E6AFA" w:rsidP="004B0658">
      <w:pPr>
        <w:jc w:val="both"/>
      </w:pPr>
      <w:r w:rsidRPr="00915141">
        <w:t xml:space="preserve">Per </w:t>
      </w:r>
      <w:r>
        <w:t xml:space="preserve">l’Istituto d’Istruzione Superiore “A. Zanelli”                            </w:t>
      </w:r>
      <w:r w:rsidRPr="00915141">
        <w:t>_________________</w:t>
      </w:r>
      <w:r>
        <w:t>__</w:t>
      </w:r>
    </w:p>
    <w:sectPr w:rsidR="005E6AFA" w:rsidRPr="00915141" w:rsidSect="00F5337E">
      <w:footerReference w:type="even" r:id="rId7"/>
      <w:footerReference w:type="default" r:id="rId8"/>
      <w:pgSz w:w="11906" w:h="16838"/>
      <w:pgMar w:top="1417" w:right="1134" w:bottom="1134" w:left="1134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FA" w:rsidRDefault="005E6AFA">
      <w:r>
        <w:separator/>
      </w:r>
    </w:p>
  </w:endnote>
  <w:endnote w:type="continuationSeparator" w:id="0">
    <w:p w:rsidR="005E6AFA" w:rsidRDefault="005E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FA" w:rsidRDefault="005E6AFA" w:rsidP="009D6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6AFA" w:rsidRDefault="005E6AFA" w:rsidP="008367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FA" w:rsidRDefault="005E6AFA">
    <w:pPr>
      <w:pStyle w:val="Footer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5E6AFA" w:rsidRDefault="005E6AFA" w:rsidP="008367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FA" w:rsidRDefault="005E6AFA">
      <w:r>
        <w:separator/>
      </w:r>
    </w:p>
  </w:footnote>
  <w:footnote w:type="continuationSeparator" w:id="0">
    <w:p w:rsidR="005E6AFA" w:rsidRDefault="005E6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8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3E60777"/>
    <w:multiLevelType w:val="hybridMultilevel"/>
    <w:tmpl w:val="2ADA51B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903800"/>
    <w:multiLevelType w:val="hybridMultilevel"/>
    <w:tmpl w:val="460CA522"/>
    <w:lvl w:ilvl="0" w:tplc="F02A3C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9E730D"/>
    <w:multiLevelType w:val="hybridMultilevel"/>
    <w:tmpl w:val="3440C31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3B52D95"/>
    <w:multiLevelType w:val="hybridMultilevel"/>
    <w:tmpl w:val="F6F81E3C"/>
    <w:lvl w:ilvl="0" w:tplc="F02A3C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81BD8"/>
    <w:multiLevelType w:val="hybridMultilevel"/>
    <w:tmpl w:val="C3E0F106"/>
    <w:lvl w:ilvl="0" w:tplc="F02A3C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E1681D"/>
    <w:multiLevelType w:val="hybridMultilevel"/>
    <w:tmpl w:val="CFF0D056"/>
    <w:lvl w:ilvl="0" w:tplc="E8BE4A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F0E1182"/>
    <w:multiLevelType w:val="hybridMultilevel"/>
    <w:tmpl w:val="DD94282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F87227B"/>
    <w:multiLevelType w:val="singleLevel"/>
    <w:tmpl w:val="2370E6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F8B5B3E"/>
    <w:multiLevelType w:val="hybridMultilevel"/>
    <w:tmpl w:val="2A52DE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BE7"/>
    <w:rsid w:val="000012CD"/>
    <w:rsid w:val="00002230"/>
    <w:rsid w:val="00006B68"/>
    <w:rsid w:val="0003197B"/>
    <w:rsid w:val="000402E4"/>
    <w:rsid w:val="00053C55"/>
    <w:rsid w:val="00062F0A"/>
    <w:rsid w:val="000706DC"/>
    <w:rsid w:val="00085655"/>
    <w:rsid w:val="000B7E50"/>
    <w:rsid w:val="000E1964"/>
    <w:rsid w:val="000F5989"/>
    <w:rsid w:val="00101498"/>
    <w:rsid w:val="00113FC2"/>
    <w:rsid w:val="0012117B"/>
    <w:rsid w:val="001409C9"/>
    <w:rsid w:val="00141B0D"/>
    <w:rsid w:val="00155161"/>
    <w:rsid w:val="001668BF"/>
    <w:rsid w:val="00175AD7"/>
    <w:rsid w:val="00195DAF"/>
    <w:rsid w:val="001973C2"/>
    <w:rsid w:val="001B7225"/>
    <w:rsid w:val="001E35E7"/>
    <w:rsid w:val="002257DE"/>
    <w:rsid w:val="00271C8A"/>
    <w:rsid w:val="00276109"/>
    <w:rsid w:val="00297766"/>
    <w:rsid w:val="002D7DA1"/>
    <w:rsid w:val="0031739D"/>
    <w:rsid w:val="00332029"/>
    <w:rsid w:val="00345CCB"/>
    <w:rsid w:val="00367DDC"/>
    <w:rsid w:val="0037571E"/>
    <w:rsid w:val="003C1B76"/>
    <w:rsid w:val="003E70F8"/>
    <w:rsid w:val="003F5CFF"/>
    <w:rsid w:val="00401839"/>
    <w:rsid w:val="004136A9"/>
    <w:rsid w:val="00416BE7"/>
    <w:rsid w:val="00425D12"/>
    <w:rsid w:val="00442119"/>
    <w:rsid w:val="00444220"/>
    <w:rsid w:val="00455CC2"/>
    <w:rsid w:val="00493BD4"/>
    <w:rsid w:val="004B0658"/>
    <w:rsid w:val="004D0CB5"/>
    <w:rsid w:val="004E3513"/>
    <w:rsid w:val="004F727D"/>
    <w:rsid w:val="00517843"/>
    <w:rsid w:val="00546336"/>
    <w:rsid w:val="005562C7"/>
    <w:rsid w:val="00557FAA"/>
    <w:rsid w:val="005612A0"/>
    <w:rsid w:val="0058004A"/>
    <w:rsid w:val="0058204C"/>
    <w:rsid w:val="0059358B"/>
    <w:rsid w:val="005A72D5"/>
    <w:rsid w:val="005B2B51"/>
    <w:rsid w:val="005C015E"/>
    <w:rsid w:val="005E6AFA"/>
    <w:rsid w:val="005E6F10"/>
    <w:rsid w:val="005F1126"/>
    <w:rsid w:val="006139D5"/>
    <w:rsid w:val="006445D4"/>
    <w:rsid w:val="00680EA2"/>
    <w:rsid w:val="006C45FC"/>
    <w:rsid w:val="00707CFB"/>
    <w:rsid w:val="00714FD7"/>
    <w:rsid w:val="007237F1"/>
    <w:rsid w:val="00761553"/>
    <w:rsid w:val="0076793F"/>
    <w:rsid w:val="007B71D9"/>
    <w:rsid w:val="007C64B9"/>
    <w:rsid w:val="007F511C"/>
    <w:rsid w:val="00803C60"/>
    <w:rsid w:val="00806F1E"/>
    <w:rsid w:val="00836793"/>
    <w:rsid w:val="008526DB"/>
    <w:rsid w:val="00871E02"/>
    <w:rsid w:val="00887CC9"/>
    <w:rsid w:val="008C1B05"/>
    <w:rsid w:val="00915141"/>
    <w:rsid w:val="00931AE3"/>
    <w:rsid w:val="009357AC"/>
    <w:rsid w:val="00964751"/>
    <w:rsid w:val="009B4F01"/>
    <w:rsid w:val="009B54F7"/>
    <w:rsid w:val="009D37E4"/>
    <w:rsid w:val="009D6EA8"/>
    <w:rsid w:val="009E5F56"/>
    <w:rsid w:val="00A32334"/>
    <w:rsid w:val="00A53CC6"/>
    <w:rsid w:val="00A6177D"/>
    <w:rsid w:val="00AD208A"/>
    <w:rsid w:val="00AD254B"/>
    <w:rsid w:val="00B34F78"/>
    <w:rsid w:val="00B46440"/>
    <w:rsid w:val="00B53A1D"/>
    <w:rsid w:val="00B73FF6"/>
    <w:rsid w:val="00B74BB6"/>
    <w:rsid w:val="00B8462F"/>
    <w:rsid w:val="00BF3C4C"/>
    <w:rsid w:val="00BF4982"/>
    <w:rsid w:val="00C378F5"/>
    <w:rsid w:val="00C51DB6"/>
    <w:rsid w:val="00C60DAC"/>
    <w:rsid w:val="00C66860"/>
    <w:rsid w:val="00C80726"/>
    <w:rsid w:val="00C8318E"/>
    <w:rsid w:val="00C923D9"/>
    <w:rsid w:val="00CE6DE8"/>
    <w:rsid w:val="00CE7ABF"/>
    <w:rsid w:val="00CF5218"/>
    <w:rsid w:val="00CF5354"/>
    <w:rsid w:val="00D10648"/>
    <w:rsid w:val="00D4340F"/>
    <w:rsid w:val="00D5288C"/>
    <w:rsid w:val="00D70E3C"/>
    <w:rsid w:val="00D96ACD"/>
    <w:rsid w:val="00DC401A"/>
    <w:rsid w:val="00E01890"/>
    <w:rsid w:val="00E34EAE"/>
    <w:rsid w:val="00E41299"/>
    <w:rsid w:val="00E41915"/>
    <w:rsid w:val="00E505B5"/>
    <w:rsid w:val="00E56BB9"/>
    <w:rsid w:val="00E63AE1"/>
    <w:rsid w:val="00E66362"/>
    <w:rsid w:val="00E71D23"/>
    <w:rsid w:val="00E75BA0"/>
    <w:rsid w:val="00E90B00"/>
    <w:rsid w:val="00E95EA5"/>
    <w:rsid w:val="00EB3C83"/>
    <w:rsid w:val="00ED6411"/>
    <w:rsid w:val="00F01E51"/>
    <w:rsid w:val="00F31AF9"/>
    <w:rsid w:val="00F36B9E"/>
    <w:rsid w:val="00F5337E"/>
    <w:rsid w:val="00F84116"/>
    <w:rsid w:val="00F87E9C"/>
    <w:rsid w:val="00F9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2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444220"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204C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44220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8204C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444220"/>
    <w:pPr>
      <w:jc w:val="both"/>
    </w:pPr>
    <w:rPr>
      <w:rFonts w:ascii="Arial" w:hAnsi="Arial" w:cs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8204C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44220"/>
    <w:rPr>
      <w:rFonts w:cs="Times New Roman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44422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96A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204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96A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337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3679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5DA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DAF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820</Words>
  <Characters>4676</Characters>
  <Application>Microsoft Office Outlook</Application>
  <DocSecurity>0</DocSecurity>
  <Lines>0</Lines>
  <Paragraphs>0</Paragraphs>
  <ScaleCrop>false</ScaleCrop>
  <Company>Friusa Iberoamericana S.A.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D'INTESA TRA LA PROVINCIA DI REGGIO EMILIA, ED I COMUNI DI REGGIO EMILIA, SANT'ILARIO D'ENZA E GATTATICO PER LA PRO</dc:title>
  <dc:subject/>
  <dc:creator>Ubaldi Stefano</dc:creator>
  <cp:keywords/>
  <dc:description/>
  <cp:lastModifiedBy>ncastagn</cp:lastModifiedBy>
  <cp:revision>4</cp:revision>
  <cp:lastPrinted>2017-07-11T17:10:00Z</cp:lastPrinted>
  <dcterms:created xsi:type="dcterms:W3CDTF">2026-05-19T08:49:00Z</dcterms:created>
  <dcterms:modified xsi:type="dcterms:W3CDTF">2026-05-28T05:59:00Z</dcterms:modified>
</cp:coreProperties>
</file>