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CD9" w:rsidRPr="00B319E2" w:rsidRDefault="00722CD9">
      <w:pPr>
        <w:pStyle w:val="Standard"/>
        <w:tabs>
          <w:tab w:val="left" w:pos="4530"/>
          <w:tab w:val="left" w:pos="4659"/>
        </w:tabs>
        <w:ind w:left="30"/>
        <w:jc w:val="both"/>
        <w:rPr>
          <w:rFonts w:cs="Times New Roman"/>
          <w:sz w:val="22"/>
          <w:szCs w:val="22"/>
        </w:rPr>
      </w:pPr>
      <w:r w:rsidRPr="00B319E2">
        <w:rPr>
          <w:rFonts w:cs="Times New Roman"/>
          <w:sz w:val="22"/>
          <w:szCs w:val="22"/>
        </w:rPr>
        <w:t>Prot. VEDI PEC</w:t>
      </w:r>
      <w:r w:rsidRPr="00B319E2">
        <w:rPr>
          <w:rFonts w:cs="Times New Roman"/>
          <w:sz w:val="22"/>
          <w:szCs w:val="22"/>
        </w:rPr>
        <w:tab/>
        <w:t>Reggio</w:t>
      </w:r>
      <w:r w:rsidRPr="00B319E2">
        <w:rPr>
          <w:rFonts w:eastAsia="Times New Roman" w:cs="Times New Roman"/>
          <w:sz w:val="22"/>
          <w:szCs w:val="22"/>
        </w:rPr>
        <w:t xml:space="preserve"> </w:t>
      </w:r>
      <w:r w:rsidRPr="00B319E2">
        <w:rPr>
          <w:rFonts w:cs="Times New Roman"/>
          <w:sz w:val="22"/>
          <w:szCs w:val="22"/>
        </w:rPr>
        <w:t>Emilia,</w:t>
      </w:r>
      <w:r w:rsidRPr="00B319E2">
        <w:rPr>
          <w:rFonts w:eastAsia="Times New Roman" w:cs="Times New Roman"/>
          <w:sz w:val="22"/>
          <w:szCs w:val="22"/>
        </w:rPr>
        <w:t xml:space="preserve"> …............</w:t>
      </w:r>
    </w:p>
    <w:p w:rsidR="00722CD9" w:rsidRPr="00B319E2" w:rsidRDefault="00722CD9">
      <w:pPr>
        <w:pStyle w:val="Standard"/>
        <w:ind w:left="4536" w:hanging="4532"/>
        <w:jc w:val="both"/>
        <w:rPr>
          <w:rFonts w:cs="Times New Roman"/>
          <w:sz w:val="22"/>
          <w:szCs w:val="22"/>
        </w:rPr>
      </w:pPr>
    </w:p>
    <w:p w:rsidR="00722CD9" w:rsidRPr="00B319E2" w:rsidRDefault="00722CD9">
      <w:pPr>
        <w:pStyle w:val="Standard"/>
        <w:ind w:left="4536"/>
        <w:jc w:val="both"/>
        <w:rPr>
          <w:rFonts w:cs="Times New Roman"/>
          <w:sz w:val="22"/>
          <w:szCs w:val="22"/>
        </w:rPr>
      </w:pPr>
    </w:p>
    <w:p w:rsidR="00722CD9" w:rsidRPr="00B319E2" w:rsidRDefault="00722CD9">
      <w:pPr>
        <w:pStyle w:val="Standard"/>
        <w:ind w:left="4536"/>
        <w:jc w:val="both"/>
        <w:rPr>
          <w:rFonts w:cs="Times New Roman"/>
          <w:sz w:val="22"/>
          <w:szCs w:val="22"/>
        </w:rPr>
      </w:pPr>
    </w:p>
    <w:p w:rsidR="00722CD9" w:rsidRPr="00B319E2" w:rsidRDefault="00722CD9">
      <w:pPr>
        <w:pStyle w:val="Standard"/>
        <w:jc w:val="center"/>
        <w:rPr>
          <w:rFonts w:cs="Times New Roman"/>
          <w:b/>
          <w:bCs/>
          <w:sz w:val="22"/>
          <w:szCs w:val="22"/>
        </w:rPr>
      </w:pPr>
      <w:r w:rsidRPr="00B319E2">
        <w:rPr>
          <w:rFonts w:cs="Times New Roman"/>
          <w:b/>
          <w:bCs/>
          <w:sz w:val="22"/>
          <w:szCs w:val="22"/>
        </w:rPr>
        <w:t>SCHEMA DI CONTRATTO</w:t>
      </w:r>
    </w:p>
    <w:p w:rsidR="00722CD9" w:rsidRPr="00B319E2" w:rsidRDefault="00722CD9">
      <w:pPr>
        <w:pStyle w:val="Standard"/>
        <w:ind w:left="1418" w:hanging="1418"/>
        <w:jc w:val="both"/>
        <w:rPr>
          <w:rFonts w:cs="Times New Roman"/>
          <w:sz w:val="22"/>
          <w:szCs w:val="22"/>
        </w:rPr>
      </w:pPr>
      <w:r w:rsidRPr="00B319E2">
        <w:rPr>
          <w:rFonts w:cs="Times New Roman"/>
          <w:sz w:val="22"/>
          <w:szCs w:val="22"/>
        </w:rPr>
        <w:tab/>
      </w:r>
    </w:p>
    <w:p w:rsidR="00722CD9" w:rsidRPr="00B319E2" w:rsidRDefault="00722CD9">
      <w:pPr>
        <w:pStyle w:val="Standard"/>
        <w:ind w:left="1418" w:hanging="1418"/>
        <w:jc w:val="both"/>
        <w:rPr>
          <w:rFonts w:cs="Times New Roman"/>
          <w:sz w:val="22"/>
          <w:szCs w:val="22"/>
        </w:rPr>
      </w:pPr>
    </w:p>
    <w:p w:rsidR="00722CD9" w:rsidRPr="00B319E2" w:rsidRDefault="00722CD9">
      <w:pPr>
        <w:pStyle w:val="Standard"/>
        <w:widowControl/>
        <w:ind w:left="1080" w:hanging="1080"/>
        <w:jc w:val="both"/>
        <w:rPr>
          <w:rFonts w:cs="Times New Roman"/>
          <w:sz w:val="22"/>
          <w:szCs w:val="22"/>
        </w:rPr>
      </w:pPr>
      <w:r w:rsidRPr="00B319E2">
        <w:rPr>
          <w:rFonts w:cs="Times New Roman"/>
          <w:b/>
          <w:sz w:val="22"/>
          <w:szCs w:val="22"/>
        </w:rPr>
        <w:t xml:space="preserve">Oggetto: </w:t>
      </w:r>
      <w:r w:rsidRPr="00B319E2">
        <w:rPr>
          <w:rFonts w:cs="Times New Roman"/>
          <w:sz w:val="22"/>
          <w:szCs w:val="22"/>
        </w:rPr>
        <w:t xml:space="preserve">SERVIZIO TECNICO di Supporto </w:t>
      </w:r>
      <w:r w:rsidRPr="00B319E2">
        <w:rPr>
          <w:rFonts w:eastAsia="Times New Roman" w:cs="Times New Roman"/>
          <w:sz w:val="22"/>
          <w:szCs w:val="22"/>
        </w:rPr>
        <w:t xml:space="preserve">all’attività del RUP (art. 31 comma 3, 4, 7, 9 e 11 del D.lgs 50/2016) nell’ambito di procedimenti complessi </w:t>
      </w:r>
      <w:r w:rsidRPr="00B319E2">
        <w:rPr>
          <w:rFonts w:cs="Times New Roman"/>
          <w:sz w:val="22"/>
          <w:szCs w:val="22"/>
        </w:rPr>
        <w:t>per i lavori di:</w:t>
      </w:r>
    </w:p>
    <w:p w:rsidR="00722CD9" w:rsidRPr="00B319E2" w:rsidRDefault="00722CD9">
      <w:pPr>
        <w:pStyle w:val="Standard"/>
        <w:widowControl/>
        <w:jc w:val="both"/>
        <w:rPr>
          <w:rFonts w:cs="Times New Roman"/>
          <w:sz w:val="22"/>
          <w:szCs w:val="22"/>
        </w:rPr>
      </w:pPr>
      <w:r w:rsidRPr="00B319E2">
        <w:rPr>
          <w:rFonts w:cs="Times New Roman"/>
          <w:b/>
          <w:bCs/>
          <w:sz w:val="22"/>
          <w:szCs w:val="22"/>
        </w:rPr>
        <w:t xml:space="preserve">- Realizzazione del Nuovo Polo Scolastico di Via F.li Rosselli (Re) - 1° Lotto </w:t>
      </w:r>
      <w:r w:rsidRPr="00B319E2">
        <w:rPr>
          <w:rFonts w:cs="Times New Roman"/>
          <w:i/>
          <w:iCs/>
          <w:sz w:val="22"/>
          <w:szCs w:val="22"/>
        </w:rPr>
        <w:t>(CIG:</w:t>
      </w:r>
      <w:r w:rsidRPr="00B319E2">
        <w:rPr>
          <w:rFonts w:eastAsia="Times New Roman" w:cs="Times New Roman"/>
          <w:i/>
          <w:iCs/>
          <w:sz w:val="22"/>
          <w:szCs w:val="22"/>
        </w:rPr>
        <w:t>5689281F30</w:t>
      </w:r>
      <w:r w:rsidRPr="00B319E2">
        <w:rPr>
          <w:rFonts w:eastAsia="Times New Roman" w:cs="Times New Roman"/>
          <w:i/>
          <w:iCs/>
          <w:w w:val="95"/>
          <w:sz w:val="22"/>
          <w:szCs w:val="22"/>
        </w:rPr>
        <w:t xml:space="preserve"> </w:t>
      </w:r>
      <w:r w:rsidRPr="00B319E2">
        <w:rPr>
          <w:rFonts w:cs="Times New Roman"/>
          <w:i/>
          <w:iCs/>
          <w:sz w:val="22"/>
          <w:szCs w:val="22"/>
        </w:rPr>
        <w:t xml:space="preserve">CUP: </w:t>
      </w:r>
      <w:r w:rsidRPr="00B319E2">
        <w:rPr>
          <w:rStyle w:val="StrongEmphasis"/>
          <w:rFonts w:eastAsia="Times New Roman" w:cs="Times New Roman"/>
          <w:b w:val="0"/>
          <w:i/>
          <w:iCs/>
          <w:w w:val="95"/>
          <w:sz w:val="22"/>
          <w:szCs w:val="22"/>
        </w:rPr>
        <w:t>C83H14000000003</w:t>
      </w:r>
      <w:r w:rsidRPr="00B319E2">
        <w:rPr>
          <w:rFonts w:cs="Times New Roman"/>
          <w:i/>
          <w:iCs/>
          <w:sz w:val="22"/>
          <w:szCs w:val="22"/>
        </w:rPr>
        <w:t>)</w:t>
      </w:r>
    </w:p>
    <w:p w:rsidR="00722CD9" w:rsidRPr="00B319E2" w:rsidRDefault="00722CD9">
      <w:pPr>
        <w:pStyle w:val="TableContents"/>
        <w:widowControl/>
        <w:jc w:val="both"/>
        <w:rPr>
          <w:rFonts w:cs="Times New Roman"/>
          <w:sz w:val="22"/>
          <w:szCs w:val="22"/>
        </w:rPr>
      </w:pPr>
      <w:r w:rsidRPr="00B319E2">
        <w:rPr>
          <w:rFonts w:cs="Times New Roman"/>
          <w:b/>
          <w:bCs/>
          <w:sz w:val="22"/>
          <w:szCs w:val="22"/>
        </w:rPr>
        <w:t xml:space="preserve">- Realizzazione del Nuovo Polo Scolastico di Via F.lli Rosselli (Re) - 2° Lotto </w:t>
      </w:r>
      <w:r w:rsidRPr="00B319E2">
        <w:rPr>
          <w:rFonts w:cs="Times New Roman"/>
          <w:i/>
          <w:iCs/>
          <w:sz w:val="22"/>
          <w:szCs w:val="22"/>
        </w:rPr>
        <w:t xml:space="preserve">(CIG: </w:t>
      </w:r>
      <w:r w:rsidRPr="00B319E2">
        <w:rPr>
          <w:rFonts w:eastAsia="Times New Roman" w:cs="Times New Roman"/>
          <w:i/>
          <w:iCs/>
          <w:w w:val="95"/>
          <w:sz w:val="22"/>
          <w:szCs w:val="22"/>
        </w:rPr>
        <w:t>77959269A5</w:t>
      </w:r>
      <w:r w:rsidRPr="00B319E2">
        <w:rPr>
          <w:rFonts w:cs="Times New Roman"/>
          <w:i/>
          <w:iCs/>
          <w:sz w:val="22"/>
          <w:szCs w:val="22"/>
        </w:rPr>
        <w:t xml:space="preserve"> CUP: </w:t>
      </w:r>
      <w:r w:rsidRPr="00B319E2">
        <w:rPr>
          <w:rStyle w:val="StrongEmphasis"/>
          <w:rFonts w:eastAsia="Times New Roman" w:cs="Times New Roman"/>
          <w:b w:val="0"/>
          <w:i/>
          <w:iCs/>
          <w:w w:val="95"/>
          <w:sz w:val="22"/>
          <w:szCs w:val="22"/>
        </w:rPr>
        <w:t>C85E17000020001</w:t>
      </w:r>
      <w:r w:rsidRPr="00B319E2">
        <w:rPr>
          <w:rFonts w:cs="Times New Roman"/>
          <w:i/>
          <w:iCs/>
          <w:sz w:val="22"/>
          <w:szCs w:val="22"/>
        </w:rPr>
        <w:t>)</w:t>
      </w:r>
    </w:p>
    <w:p w:rsidR="00722CD9" w:rsidRPr="00B319E2" w:rsidRDefault="00722CD9">
      <w:pPr>
        <w:pStyle w:val="TableContents"/>
        <w:widowControl/>
        <w:jc w:val="both"/>
        <w:rPr>
          <w:rFonts w:cs="Times New Roman"/>
          <w:sz w:val="22"/>
          <w:szCs w:val="22"/>
        </w:rPr>
      </w:pPr>
      <w:r w:rsidRPr="00B319E2">
        <w:rPr>
          <w:rFonts w:cs="Times New Roman"/>
          <w:b/>
          <w:bCs/>
          <w:sz w:val="22"/>
          <w:szCs w:val="22"/>
        </w:rPr>
        <w:t xml:space="preserve">- Nuova palestra scolastica Polo via Makallè </w:t>
      </w:r>
      <w:r w:rsidRPr="00B319E2">
        <w:rPr>
          <w:rFonts w:cs="Times New Roman"/>
          <w:i/>
          <w:iCs/>
          <w:sz w:val="22"/>
          <w:szCs w:val="22"/>
        </w:rPr>
        <w:t>(</w:t>
      </w:r>
      <w:r w:rsidRPr="00B319E2">
        <w:rPr>
          <w:rStyle w:val="StrongEmphasis"/>
          <w:rFonts w:eastAsia="Times New Roman" w:cs="Times New Roman"/>
          <w:b w:val="0"/>
          <w:i/>
          <w:iCs/>
          <w:w w:val="95"/>
          <w:sz w:val="22"/>
          <w:szCs w:val="22"/>
        </w:rPr>
        <w:t>CIG: 79689888ED - CUP:</w:t>
      </w:r>
      <w:r w:rsidRPr="00B319E2">
        <w:rPr>
          <w:rFonts w:eastAsia="Times New Roman" w:cs="Times New Roman"/>
          <w:sz w:val="22"/>
          <w:szCs w:val="22"/>
        </w:rPr>
        <w:t>C85E18000000001</w:t>
      </w:r>
      <w:r w:rsidRPr="00B319E2">
        <w:rPr>
          <w:rFonts w:cs="Times New Roman"/>
          <w:i/>
          <w:iCs/>
          <w:sz w:val="22"/>
          <w:szCs w:val="22"/>
        </w:rPr>
        <w:t>)</w:t>
      </w:r>
    </w:p>
    <w:p w:rsidR="00722CD9" w:rsidRPr="00B319E2" w:rsidRDefault="00722CD9">
      <w:pPr>
        <w:pStyle w:val="TableContents"/>
        <w:widowControl/>
        <w:jc w:val="both"/>
        <w:rPr>
          <w:rFonts w:cs="Times New Roman"/>
          <w:sz w:val="22"/>
          <w:szCs w:val="22"/>
        </w:rPr>
      </w:pPr>
      <w:r w:rsidRPr="00B319E2">
        <w:rPr>
          <w:rFonts w:cs="Times New Roman"/>
          <w:b/>
          <w:bCs/>
          <w:sz w:val="22"/>
          <w:szCs w:val="22"/>
        </w:rPr>
        <w:t xml:space="preserve">- Ampliamento dell'Istituto D'Arzo a Montecchio Emilia </w:t>
      </w:r>
      <w:r w:rsidRPr="00B319E2">
        <w:rPr>
          <w:rFonts w:cs="Times New Roman"/>
          <w:i/>
          <w:iCs/>
          <w:sz w:val="22"/>
          <w:szCs w:val="22"/>
        </w:rPr>
        <w:t xml:space="preserve">(CIG: </w:t>
      </w:r>
      <w:r w:rsidRPr="00B319E2">
        <w:rPr>
          <w:rFonts w:eastAsia="Times New Roman" w:cs="Times New Roman"/>
          <w:color w:val="000000"/>
          <w:sz w:val="22"/>
          <w:szCs w:val="22"/>
        </w:rPr>
        <w:t xml:space="preserve">79946512B6 </w:t>
      </w:r>
      <w:r w:rsidRPr="00B319E2">
        <w:rPr>
          <w:rFonts w:cs="Times New Roman"/>
          <w:i/>
          <w:iCs/>
          <w:sz w:val="22"/>
          <w:szCs w:val="22"/>
        </w:rPr>
        <w:t xml:space="preserve">CUP: </w:t>
      </w:r>
      <w:r w:rsidRPr="00B319E2">
        <w:rPr>
          <w:rFonts w:eastAsia="Times New Roman" w:cs="Times New Roman"/>
          <w:color w:val="000000"/>
          <w:sz w:val="22"/>
          <w:szCs w:val="22"/>
        </w:rPr>
        <w:t>C28H18000000001</w:t>
      </w:r>
      <w:r w:rsidRPr="00B319E2">
        <w:rPr>
          <w:rFonts w:cs="Times New Roman"/>
          <w:i/>
          <w:iCs/>
          <w:sz w:val="22"/>
          <w:szCs w:val="22"/>
        </w:rPr>
        <w:t>)</w:t>
      </w:r>
    </w:p>
    <w:p w:rsidR="00722CD9" w:rsidRPr="00B319E2" w:rsidRDefault="00722CD9">
      <w:pPr>
        <w:pStyle w:val="TableContents"/>
        <w:widowControl/>
        <w:jc w:val="both"/>
        <w:rPr>
          <w:rFonts w:cs="Times New Roman"/>
          <w:b/>
          <w:caps/>
          <w:color w:val="000000"/>
          <w:sz w:val="22"/>
          <w:szCs w:val="22"/>
        </w:rPr>
      </w:pPr>
    </w:p>
    <w:p w:rsidR="00722CD9" w:rsidRPr="00B319E2" w:rsidRDefault="00722CD9">
      <w:pPr>
        <w:pStyle w:val="Standard"/>
        <w:widowControl/>
        <w:ind w:left="1080" w:hanging="1080"/>
        <w:jc w:val="both"/>
        <w:rPr>
          <w:rFonts w:cs="Times New Roman"/>
          <w:b/>
          <w:sz w:val="22"/>
          <w:szCs w:val="22"/>
        </w:rPr>
      </w:pPr>
    </w:p>
    <w:p w:rsidR="00722CD9" w:rsidRPr="00B319E2" w:rsidRDefault="00722CD9">
      <w:pPr>
        <w:pStyle w:val="Standard"/>
        <w:jc w:val="both"/>
        <w:rPr>
          <w:rFonts w:cs="Times New Roman"/>
          <w:sz w:val="22"/>
          <w:szCs w:val="22"/>
        </w:rPr>
      </w:pPr>
      <w:r w:rsidRPr="00B319E2">
        <w:rPr>
          <w:rFonts w:cs="Times New Roman"/>
          <w:sz w:val="22"/>
          <w:szCs w:val="22"/>
        </w:rPr>
        <w:tab/>
      </w:r>
    </w:p>
    <w:p w:rsidR="00722CD9" w:rsidRPr="00B319E2" w:rsidRDefault="00722CD9">
      <w:pPr>
        <w:pStyle w:val="Standard"/>
        <w:jc w:val="both"/>
        <w:rPr>
          <w:rFonts w:cs="Times New Roman"/>
          <w:sz w:val="22"/>
          <w:szCs w:val="22"/>
        </w:rPr>
      </w:pPr>
      <w:r w:rsidRPr="00B319E2">
        <w:rPr>
          <w:rFonts w:cs="Times New Roman"/>
          <w:sz w:val="22"/>
          <w:szCs w:val="22"/>
        </w:rPr>
        <w:tab/>
      </w:r>
      <w:r w:rsidRPr="00B319E2">
        <w:rPr>
          <w:rFonts w:cs="Times New Roman"/>
          <w:sz w:val="22"/>
          <w:szCs w:val="22"/>
          <w:u w:val="single"/>
        </w:rPr>
        <w:t>La presente vale come documento contrattuale ai sensi dell’art. 32, comma 14 del D.Lgs.vo n. 50/2016 va  sottoscritta in modalità elettronica e ritornata allo scrivente Ente entro tre giorni dal ricevimento.</w:t>
      </w:r>
    </w:p>
    <w:p w:rsidR="00722CD9" w:rsidRPr="00B319E2" w:rsidRDefault="00722CD9">
      <w:pPr>
        <w:pStyle w:val="Standard"/>
        <w:jc w:val="both"/>
        <w:rPr>
          <w:rFonts w:cs="Times New Roman"/>
          <w:sz w:val="22"/>
          <w:szCs w:val="22"/>
        </w:rPr>
      </w:pPr>
    </w:p>
    <w:p w:rsidR="00722CD9" w:rsidRPr="00B319E2" w:rsidRDefault="00722CD9">
      <w:pPr>
        <w:pStyle w:val="Standard"/>
        <w:jc w:val="both"/>
        <w:rPr>
          <w:rFonts w:cs="Times New Roman"/>
          <w:sz w:val="22"/>
          <w:szCs w:val="22"/>
        </w:rPr>
      </w:pPr>
      <w:r w:rsidRPr="00B319E2">
        <w:rPr>
          <w:rFonts w:cs="Times New Roman"/>
          <w:sz w:val="22"/>
          <w:szCs w:val="22"/>
        </w:rPr>
        <w:t>Premesso che:</w:t>
      </w:r>
    </w:p>
    <w:p w:rsidR="00722CD9" w:rsidRPr="00B319E2" w:rsidRDefault="00722CD9">
      <w:pPr>
        <w:pStyle w:val="Textbody"/>
        <w:numPr>
          <w:ilvl w:val="0"/>
          <w:numId w:val="16"/>
        </w:numPr>
        <w:spacing w:before="120"/>
        <w:jc w:val="both"/>
        <w:rPr>
          <w:rFonts w:cs="Times New Roman"/>
          <w:sz w:val="22"/>
          <w:szCs w:val="22"/>
        </w:rPr>
      </w:pPr>
      <w:r w:rsidRPr="00B319E2">
        <w:rPr>
          <w:rFonts w:cs="Times New Roman"/>
          <w:sz w:val="22"/>
          <w:szCs w:val="22"/>
        </w:rPr>
        <w:t>con Decreto n. 607/2017 del Ministro dell'Istruzione, dell'Università e della Ricerca pubblicato sulla Gazzetta Ufficiale n. 265 del 13 novembre 2017 , e stato ripartito il fondo di cui all'art. 25, commi 1 e 2bis del D.L. n. 50/2017, convertito, con modificazioni, dalla Legge n. 96/2017, in favore delle Province e Città metropolitane;</w:t>
      </w:r>
    </w:p>
    <w:p w:rsidR="00722CD9" w:rsidRPr="00B319E2" w:rsidRDefault="00722CD9">
      <w:pPr>
        <w:pStyle w:val="Textbody"/>
        <w:numPr>
          <w:ilvl w:val="0"/>
          <w:numId w:val="16"/>
        </w:numPr>
        <w:spacing w:before="120"/>
        <w:jc w:val="both"/>
        <w:rPr>
          <w:rFonts w:cs="Times New Roman"/>
          <w:sz w:val="22"/>
          <w:szCs w:val="22"/>
        </w:rPr>
      </w:pPr>
      <w:r w:rsidRPr="00B319E2">
        <w:rPr>
          <w:rFonts w:cs="Times New Roman"/>
          <w:color w:val="000000"/>
          <w:sz w:val="22"/>
          <w:szCs w:val="22"/>
        </w:rPr>
        <w:t xml:space="preserve">con determinazione dirigenziale n. 69 del 3/02/2014, è stato approvato il progetto </w:t>
      </w:r>
      <w:r w:rsidRPr="00B319E2">
        <w:rPr>
          <w:rFonts w:cs="Times New Roman"/>
          <w:sz w:val="22"/>
          <w:szCs w:val="22"/>
        </w:rPr>
        <w:t xml:space="preserve">esecutivo dei lavori di riorganizzazione funzionale scuole superiori di Reggio Emilia – </w:t>
      </w:r>
      <w:r w:rsidRPr="00B319E2">
        <w:rPr>
          <w:rFonts w:eastAsia="Times New Roman" w:cs="Times New Roman"/>
          <w:sz w:val="22"/>
          <w:szCs w:val="22"/>
        </w:rPr>
        <w:t>realizzazione nuovo polo scolastico di via F.lli Rosselli (RE) – 1° Lotto -1° Stralcio</w:t>
      </w:r>
      <w:r w:rsidRPr="00B319E2">
        <w:rPr>
          <w:rFonts w:eastAsia="Times New Roman" w:cs="Times New Roman"/>
          <w:color w:val="000000"/>
          <w:sz w:val="22"/>
          <w:szCs w:val="22"/>
        </w:rPr>
        <w:t xml:space="preserve"> e con DD 975/2019 è stato riapprovato il relativo quadro economico;</w:t>
      </w:r>
    </w:p>
    <w:p w:rsidR="00722CD9" w:rsidRPr="00B319E2" w:rsidRDefault="00722CD9">
      <w:pPr>
        <w:pStyle w:val="Textbody"/>
        <w:numPr>
          <w:ilvl w:val="0"/>
          <w:numId w:val="16"/>
        </w:numPr>
        <w:spacing w:before="120"/>
        <w:jc w:val="both"/>
        <w:rPr>
          <w:rFonts w:cs="Times New Roman"/>
          <w:sz w:val="22"/>
          <w:szCs w:val="22"/>
        </w:rPr>
      </w:pPr>
      <w:r w:rsidRPr="00B319E2">
        <w:rPr>
          <w:rFonts w:cs="Times New Roman"/>
          <w:color w:val="000000"/>
          <w:sz w:val="22"/>
          <w:szCs w:val="22"/>
        </w:rPr>
        <w:t xml:space="preserve">con determinazione dirigenziale n. 80 del 12/02/2019, è stato approvato il progetto </w:t>
      </w:r>
      <w:r w:rsidRPr="00B319E2">
        <w:rPr>
          <w:rFonts w:cs="Times New Roman"/>
          <w:sz w:val="22"/>
          <w:szCs w:val="22"/>
        </w:rPr>
        <w:t xml:space="preserve">esecutivo dei lavori di riorganizzazione funzionale scuole superiori di Reggio Emilia – </w:t>
      </w:r>
      <w:r w:rsidRPr="00B319E2">
        <w:rPr>
          <w:rFonts w:eastAsia="Times New Roman" w:cs="Times New Roman"/>
          <w:color w:val="000000"/>
          <w:sz w:val="22"/>
          <w:szCs w:val="22"/>
        </w:rPr>
        <w:t>realizzazione nuovo polo scolastico di via F.lli Rosselli (RE) – 2° Lotto ;</w:t>
      </w:r>
    </w:p>
    <w:p w:rsidR="00722CD9" w:rsidRPr="00B319E2" w:rsidRDefault="00722CD9">
      <w:pPr>
        <w:pStyle w:val="Standard"/>
        <w:numPr>
          <w:ilvl w:val="0"/>
          <w:numId w:val="17"/>
        </w:numPr>
        <w:jc w:val="both"/>
        <w:rPr>
          <w:rFonts w:cs="Times New Roman"/>
          <w:sz w:val="22"/>
          <w:szCs w:val="22"/>
        </w:rPr>
      </w:pPr>
      <w:r w:rsidRPr="00B319E2">
        <w:rPr>
          <w:rFonts w:eastAsia="Times New Roman" w:cs="Times New Roman"/>
          <w:color w:val="000000"/>
          <w:sz w:val="22"/>
          <w:szCs w:val="22"/>
        </w:rPr>
        <w:t>con Determinazione dirigenziale n. 576 del 02/08/2019, esecutiva ai sensi di legge, è stato approvato il progetto esecutivo per “Ampliamento edificio scolastico IS D'Arzo di Montecchio Emilia (RE)'”</w:t>
      </w:r>
    </w:p>
    <w:p w:rsidR="00722CD9" w:rsidRPr="00B319E2" w:rsidRDefault="00722CD9">
      <w:pPr>
        <w:pStyle w:val="Standard"/>
        <w:jc w:val="both"/>
        <w:rPr>
          <w:rFonts w:eastAsia="Times New Roman" w:cs="Times New Roman"/>
          <w:color w:val="000000"/>
          <w:sz w:val="22"/>
          <w:szCs w:val="22"/>
        </w:rPr>
      </w:pPr>
    </w:p>
    <w:p w:rsidR="00722CD9" w:rsidRPr="00B319E2" w:rsidRDefault="00722CD9">
      <w:pPr>
        <w:pStyle w:val="Standard"/>
        <w:numPr>
          <w:ilvl w:val="0"/>
          <w:numId w:val="16"/>
        </w:numPr>
        <w:jc w:val="both"/>
        <w:rPr>
          <w:rFonts w:cs="Times New Roman"/>
          <w:sz w:val="22"/>
          <w:szCs w:val="22"/>
        </w:rPr>
      </w:pPr>
      <w:r w:rsidRPr="00B319E2">
        <w:rPr>
          <w:rFonts w:cs="Times New Roman"/>
          <w:sz w:val="22"/>
          <w:szCs w:val="22"/>
        </w:rPr>
        <w:t xml:space="preserve">con Determinazione dirigenziale n. 81 del 13.02.2019, esecutiva ai sensi di legge, è stato approvato il progetto esecutivo per </w:t>
      </w:r>
      <w:r w:rsidRPr="00B319E2">
        <w:rPr>
          <w:rFonts w:eastAsia="Times New Roman" w:cs="Times New Roman"/>
          <w:color w:val="000000"/>
          <w:sz w:val="22"/>
          <w:szCs w:val="22"/>
        </w:rPr>
        <w:t>“Nuova palestra a servizio del polo scolastico di via Makallè”</w:t>
      </w:r>
      <w:r w:rsidRPr="00B319E2">
        <w:rPr>
          <w:rFonts w:cs="Times New Roman"/>
          <w:sz w:val="22"/>
          <w:szCs w:val="22"/>
        </w:rPr>
        <w:t>;</w:t>
      </w:r>
    </w:p>
    <w:p w:rsidR="00722CD9" w:rsidRPr="00B319E2" w:rsidRDefault="00722CD9">
      <w:pPr>
        <w:pStyle w:val="Textbody"/>
        <w:spacing w:before="120"/>
        <w:jc w:val="both"/>
        <w:rPr>
          <w:rFonts w:cs="Times New Roman"/>
          <w:sz w:val="22"/>
          <w:szCs w:val="22"/>
        </w:rPr>
      </w:pPr>
    </w:p>
    <w:p w:rsidR="00722CD9" w:rsidRPr="00B319E2" w:rsidRDefault="00722CD9">
      <w:pPr>
        <w:pStyle w:val="Standard"/>
        <w:jc w:val="center"/>
        <w:rPr>
          <w:rFonts w:cs="Times New Roman"/>
          <w:sz w:val="22"/>
          <w:szCs w:val="22"/>
        </w:rPr>
      </w:pPr>
      <w:r w:rsidRPr="00B319E2">
        <w:rPr>
          <w:rFonts w:cs="Times New Roman"/>
          <w:sz w:val="22"/>
          <w:szCs w:val="22"/>
        </w:rPr>
        <w:t>TUTTO CIO' PREMESSO E CONSIDERATO</w:t>
      </w:r>
    </w:p>
    <w:p w:rsidR="00722CD9" w:rsidRPr="00B319E2" w:rsidRDefault="00722CD9">
      <w:pPr>
        <w:pStyle w:val="Standard"/>
        <w:jc w:val="center"/>
        <w:rPr>
          <w:rFonts w:cs="Times New Roman"/>
          <w:sz w:val="22"/>
          <w:szCs w:val="22"/>
        </w:rPr>
      </w:pPr>
    </w:p>
    <w:p w:rsidR="00722CD9" w:rsidRPr="00B319E2" w:rsidRDefault="00722CD9">
      <w:pPr>
        <w:pStyle w:val="Standard"/>
        <w:jc w:val="both"/>
        <w:rPr>
          <w:rFonts w:cs="Times New Roman"/>
          <w:sz w:val="22"/>
          <w:szCs w:val="22"/>
        </w:rPr>
      </w:pPr>
      <w:r w:rsidRPr="00B319E2">
        <w:rPr>
          <w:rFonts w:cs="Times New Roman"/>
          <w:sz w:val="22"/>
          <w:szCs w:val="22"/>
        </w:rPr>
        <w:t>Tra la Provincia di Reggio Emilia, con sede in corso Garibaldi 59, rappresentata dall'ing.DANIELE PECORINI , Dirigente del Servizio Unità speciale per l'Edilizia scolastica e la Sismica della Provincia di Reggio Emilia, sottoscrittore del presente atto e lo studio MAIN ENGINEERING SRL con sede a in via. CARLO LEVI 10 42124 REGGIO NELL’EMILIA , rappresentato dall’ ING. SALVATORE VERA sottoscrittore del presente atto si concorda e si stipula quanto segue:</w:t>
      </w:r>
    </w:p>
    <w:p w:rsidR="00722CD9" w:rsidRPr="00B319E2" w:rsidRDefault="00722CD9">
      <w:pPr>
        <w:pStyle w:val="Standard"/>
        <w:jc w:val="center"/>
        <w:rPr>
          <w:rFonts w:cs="Times New Roman"/>
          <w:sz w:val="22"/>
          <w:szCs w:val="22"/>
        </w:rPr>
      </w:pPr>
    </w:p>
    <w:p w:rsidR="00722CD9" w:rsidRPr="00B319E2" w:rsidRDefault="00722CD9">
      <w:pPr>
        <w:pStyle w:val="TESTOPROPOSTA"/>
        <w:ind w:right="-483"/>
        <w:rPr>
          <w:rFonts w:ascii="Times New Roman" w:hAnsi="Times New Roman" w:cs="Times New Roman"/>
          <w:b/>
          <w:sz w:val="22"/>
          <w:szCs w:val="22"/>
        </w:rPr>
      </w:pPr>
      <w:r w:rsidRPr="00B319E2">
        <w:rPr>
          <w:rFonts w:ascii="Times New Roman" w:hAnsi="Times New Roman" w:cs="Times New Roman"/>
          <w:b/>
          <w:sz w:val="22"/>
          <w:szCs w:val="22"/>
        </w:rPr>
        <w:t>ART. 1 - OGGETTO DEL SERVIZIO TECNICO</w:t>
      </w:r>
    </w:p>
    <w:p w:rsidR="00722CD9" w:rsidRPr="00B319E2" w:rsidRDefault="00722CD9">
      <w:pPr>
        <w:pStyle w:val="Header"/>
        <w:widowControl/>
        <w:tabs>
          <w:tab w:val="clear" w:pos="4819"/>
          <w:tab w:val="clear" w:pos="9638"/>
        </w:tabs>
        <w:jc w:val="both"/>
        <w:rPr>
          <w:rFonts w:cs="Times New Roman"/>
          <w:sz w:val="22"/>
          <w:szCs w:val="22"/>
        </w:rPr>
      </w:pPr>
    </w:p>
    <w:p w:rsidR="00722CD9" w:rsidRPr="00B319E2" w:rsidRDefault="00722CD9">
      <w:pPr>
        <w:pStyle w:val="Header"/>
        <w:widowControl/>
        <w:tabs>
          <w:tab w:val="clear" w:pos="4819"/>
          <w:tab w:val="clear" w:pos="9638"/>
        </w:tabs>
        <w:jc w:val="both"/>
        <w:rPr>
          <w:rFonts w:cs="Times New Roman"/>
          <w:sz w:val="22"/>
          <w:szCs w:val="22"/>
        </w:rPr>
      </w:pPr>
      <w:r w:rsidRPr="00B319E2">
        <w:rPr>
          <w:rFonts w:cs="Times New Roman"/>
          <w:sz w:val="22"/>
          <w:szCs w:val="22"/>
        </w:rPr>
        <w:t>La Provincia affida al Professionista, che accetta, il servizio tecnico di Supporto al RUP per i lavori di:</w:t>
      </w:r>
    </w:p>
    <w:p w:rsidR="00722CD9" w:rsidRPr="00B319E2" w:rsidRDefault="00722CD9">
      <w:pPr>
        <w:pStyle w:val="Standard"/>
        <w:widowControl/>
        <w:jc w:val="both"/>
        <w:rPr>
          <w:rFonts w:cs="Times New Roman"/>
          <w:sz w:val="22"/>
          <w:szCs w:val="22"/>
        </w:rPr>
      </w:pPr>
      <w:r w:rsidRPr="00B319E2">
        <w:rPr>
          <w:rFonts w:cs="Times New Roman"/>
          <w:b/>
          <w:bCs/>
          <w:sz w:val="22"/>
          <w:szCs w:val="22"/>
        </w:rPr>
        <w:t xml:space="preserve">- Realizzazione del Nuovo Polo Scolastico di Via F.li Rosselli (Re) - 1° Lotto </w:t>
      </w:r>
      <w:r w:rsidRPr="00B319E2">
        <w:rPr>
          <w:rFonts w:cs="Times New Roman"/>
          <w:i/>
          <w:iCs/>
          <w:sz w:val="22"/>
          <w:szCs w:val="22"/>
        </w:rPr>
        <w:t>(CIG:</w:t>
      </w:r>
      <w:r w:rsidRPr="00B319E2">
        <w:rPr>
          <w:rFonts w:eastAsia="Times New Roman" w:cs="Times New Roman"/>
          <w:i/>
          <w:iCs/>
          <w:sz w:val="22"/>
          <w:szCs w:val="22"/>
        </w:rPr>
        <w:t>5689281F30</w:t>
      </w:r>
      <w:r w:rsidRPr="00B319E2">
        <w:rPr>
          <w:rFonts w:eastAsia="Times New Roman" w:cs="Times New Roman"/>
          <w:i/>
          <w:iCs/>
          <w:w w:val="95"/>
          <w:sz w:val="22"/>
          <w:szCs w:val="22"/>
        </w:rPr>
        <w:t xml:space="preserve"> </w:t>
      </w:r>
      <w:r w:rsidRPr="00B319E2">
        <w:rPr>
          <w:rFonts w:cs="Times New Roman"/>
          <w:i/>
          <w:iCs/>
          <w:sz w:val="22"/>
          <w:szCs w:val="22"/>
        </w:rPr>
        <w:t xml:space="preserve">CUP: </w:t>
      </w:r>
      <w:r w:rsidRPr="00B319E2">
        <w:rPr>
          <w:rStyle w:val="StrongEmphasis"/>
          <w:rFonts w:eastAsia="Times New Roman" w:cs="Times New Roman"/>
          <w:b w:val="0"/>
          <w:i/>
          <w:iCs/>
          <w:w w:val="95"/>
          <w:sz w:val="22"/>
          <w:szCs w:val="22"/>
        </w:rPr>
        <w:t>C83H14000000003</w:t>
      </w:r>
      <w:r w:rsidRPr="00B319E2">
        <w:rPr>
          <w:rFonts w:cs="Times New Roman"/>
          <w:i/>
          <w:iCs/>
          <w:sz w:val="22"/>
          <w:szCs w:val="22"/>
        </w:rPr>
        <w:t>)</w:t>
      </w:r>
    </w:p>
    <w:p w:rsidR="00722CD9" w:rsidRPr="00B319E2" w:rsidRDefault="00722CD9">
      <w:pPr>
        <w:pStyle w:val="TableContents"/>
        <w:widowControl/>
        <w:jc w:val="both"/>
        <w:rPr>
          <w:rFonts w:cs="Times New Roman"/>
          <w:sz w:val="22"/>
          <w:szCs w:val="22"/>
        </w:rPr>
      </w:pPr>
      <w:r w:rsidRPr="00B319E2">
        <w:rPr>
          <w:rFonts w:cs="Times New Roman"/>
          <w:b/>
          <w:bCs/>
          <w:sz w:val="22"/>
          <w:szCs w:val="22"/>
        </w:rPr>
        <w:t xml:space="preserve">- Realizzazione del Nuovo Polo Scolastico di Via F.lli Rosselli (Re) - 2° Lotto </w:t>
      </w:r>
      <w:r w:rsidRPr="00B319E2">
        <w:rPr>
          <w:rFonts w:cs="Times New Roman"/>
          <w:i/>
          <w:iCs/>
          <w:sz w:val="22"/>
          <w:szCs w:val="22"/>
        </w:rPr>
        <w:t xml:space="preserve">(CIG: </w:t>
      </w:r>
      <w:r w:rsidRPr="00B319E2">
        <w:rPr>
          <w:rFonts w:eastAsia="Times New Roman" w:cs="Times New Roman"/>
          <w:i/>
          <w:iCs/>
          <w:w w:val="95"/>
          <w:sz w:val="22"/>
          <w:szCs w:val="22"/>
        </w:rPr>
        <w:t>77959269A5</w:t>
      </w:r>
      <w:r w:rsidRPr="00B319E2">
        <w:rPr>
          <w:rFonts w:cs="Times New Roman"/>
          <w:i/>
          <w:iCs/>
          <w:sz w:val="22"/>
          <w:szCs w:val="22"/>
        </w:rPr>
        <w:t xml:space="preserve"> CUP: </w:t>
      </w:r>
      <w:r w:rsidRPr="00B319E2">
        <w:rPr>
          <w:rStyle w:val="StrongEmphasis"/>
          <w:rFonts w:eastAsia="Times New Roman" w:cs="Times New Roman"/>
          <w:b w:val="0"/>
          <w:i/>
          <w:iCs/>
          <w:w w:val="95"/>
          <w:sz w:val="22"/>
          <w:szCs w:val="22"/>
        </w:rPr>
        <w:t>C85E17000020001</w:t>
      </w:r>
      <w:r w:rsidRPr="00B319E2">
        <w:rPr>
          <w:rFonts w:cs="Times New Roman"/>
          <w:i/>
          <w:iCs/>
          <w:sz w:val="22"/>
          <w:szCs w:val="22"/>
        </w:rPr>
        <w:t>)</w:t>
      </w:r>
    </w:p>
    <w:p w:rsidR="00722CD9" w:rsidRPr="00B319E2" w:rsidRDefault="00722CD9">
      <w:pPr>
        <w:pStyle w:val="TableContents"/>
        <w:widowControl/>
        <w:jc w:val="both"/>
        <w:rPr>
          <w:rFonts w:cs="Times New Roman"/>
          <w:sz w:val="22"/>
          <w:szCs w:val="22"/>
        </w:rPr>
      </w:pPr>
      <w:r w:rsidRPr="00B319E2">
        <w:rPr>
          <w:rFonts w:cs="Times New Roman"/>
          <w:b/>
          <w:bCs/>
          <w:sz w:val="22"/>
          <w:szCs w:val="22"/>
        </w:rPr>
        <w:t xml:space="preserve">- Nuova palestra scolastica Polo via Makallè </w:t>
      </w:r>
      <w:r w:rsidRPr="00B319E2">
        <w:rPr>
          <w:rFonts w:cs="Times New Roman"/>
          <w:i/>
          <w:iCs/>
          <w:sz w:val="22"/>
          <w:szCs w:val="22"/>
        </w:rPr>
        <w:t>(</w:t>
      </w:r>
      <w:r w:rsidRPr="00B319E2">
        <w:rPr>
          <w:rStyle w:val="StrongEmphasis"/>
          <w:rFonts w:eastAsia="Times New Roman" w:cs="Times New Roman"/>
          <w:b w:val="0"/>
          <w:i/>
          <w:iCs/>
          <w:w w:val="95"/>
          <w:sz w:val="22"/>
          <w:szCs w:val="22"/>
        </w:rPr>
        <w:t>CIG: 79689888ED - CUP:</w:t>
      </w:r>
      <w:r w:rsidRPr="00B319E2">
        <w:rPr>
          <w:rFonts w:eastAsia="Times New Roman" w:cs="Times New Roman"/>
          <w:sz w:val="22"/>
          <w:szCs w:val="22"/>
        </w:rPr>
        <w:t>C85E18000000001</w:t>
      </w:r>
      <w:r w:rsidRPr="00B319E2">
        <w:rPr>
          <w:rFonts w:cs="Times New Roman"/>
          <w:i/>
          <w:iCs/>
          <w:sz w:val="22"/>
          <w:szCs w:val="22"/>
        </w:rPr>
        <w:t>)</w:t>
      </w:r>
    </w:p>
    <w:p w:rsidR="00722CD9" w:rsidRPr="00B319E2" w:rsidRDefault="00722CD9">
      <w:pPr>
        <w:pStyle w:val="TableContents"/>
        <w:widowControl/>
        <w:jc w:val="both"/>
        <w:rPr>
          <w:rFonts w:cs="Times New Roman"/>
          <w:sz w:val="22"/>
          <w:szCs w:val="22"/>
        </w:rPr>
      </w:pPr>
      <w:r w:rsidRPr="00B319E2">
        <w:rPr>
          <w:rFonts w:cs="Times New Roman"/>
          <w:b/>
          <w:bCs/>
          <w:caps/>
          <w:color w:val="000000"/>
          <w:sz w:val="22"/>
          <w:szCs w:val="22"/>
        </w:rPr>
        <w:t xml:space="preserve">- Ampliamento dell'Istituto D'Arzo a Montecchio Emilia </w:t>
      </w:r>
      <w:r w:rsidRPr="00B319E2">
        <w:rPr>
          <w:rFonts w:cs="Times New Roman"/>
          <w:i/>
          <w:iCs/>
          <w:caps/>
          <w:color w:val="000000"/>
          <w:sz w:val="22"/>
          <w:szCs w:val="22"/>
        </w:rPr>
        <w:t xml:space="preserve">(CIG: </w:t>
      </w:r>
      <w:r w:rsidRPr="00B319E2">
        <w:rPr>
          <w:rFonts w:eastAsia="Times New Roman" w:cs="Times New Roman"/>
          <w:caps/>
          <w:color w:val="000000"/>
          <w:sz w:val="22"/>
          <w:szCs w:val="22"/>
        </w:rPr>
        <w:t xml:space="preserve">79946512B6 </w:t>
      </w:r>
      <w:r w:rsidRPr="00B319E2">
        <w:rPr>
          <w:rFonts w:cs="Times New Roman"/>
          <w:i/>
          <w:iCs/>
          <w:caps/>
          <w:color w:val="000000"/>
          <w:sz w:val="22"/>
          <w:szCs w:val="22"/>
        </w:rPr>
        <w:t xml:space="preserve">CUP: </w:t>
      </w:r>
      <w:r w:rsidRPr="00B319E2">
        <w:rPr>
          <w:rFonts w:eastAsia="Times New Roman" w:cs="Times New Roman"/>
          <w:caps/>
          <w:color w:val="000000"/>
          <w:sz w:val="22"/>
          <w:szCs w:val="22"/>
        </w:rPr>
        <w:t>C28H18000000001</w:t>
      </w:r>
      <w:r w:rsidRPr="00B319E2">
        <w:rPr>
          <w:rFonts w:cs="Times New Roman"/>
          <w:i/>
          <w:iCs/>
          <w:caps/>
          <w:color w:val="000000"/>
          <w:sz w:val="22"/>
          <w:szCs w:val="22"/>
        </w:rPr>
        <w:t>)</w:t>
      </w:r>
    </w:p>
    <w:p w:rsidR="00722CD9" w:rsidRPr="00B319E2" w:rsidRDefault="00722CD9">
      <w:pPr>
        <w:pStyle w:val="Header"/>
        <w:widowControl/>
        <w:tabs>
          <w:tab w:val="clear" w:pos="4819"/>
          <w:tab w:val="clear" w:pos="9638"/>
        </w:tabs>
        <w:jc w:val="both"/>
        <w:rPr>
          <w:rFonts w:eastAsia="Times New Roman" w:cs="Times New Roman"/>
          <w:color w:val="002060"/>
          <w:sz w:val="22"/>
          <w:szCs w:val="22"/>
        </w:rPr>
      </w:pPr>
    </w:p>
    <w:p w:rsidR="00722CD9" w:rsidRPr="00B319E2" w:rsidRDefault="00722CD9">
      <w:pPr>
        <w:pStyle w:val="Header"/>
        <w:widowControl/>
        <w:tabs>
          <w:tab w:val="clear" w:pos="4819"/>
          <w:tab w:val="clear" w:pos="9638"/>
        </w:tabs>
        <w:jc w:val="both"/>
        <w:rPr>
          <w:rFonts w:cs="Times New Roman"/>
          <w:sz w:val="22"/>
          <w:szCs w:val="22"/>
        </w:rPr>
      </w:pPr>
      <w:r w:rsidRPr="00B319E2">
        <w:rPr>
          <w:rFonts w:cs="Times New Roman"/>
          <w:sz w:val="22"/>
          <w:szCs w:val="22"/>
        </w:rPr>
        <w:t>appalti per un complessivo valore di € 6.814.265</w:t>
      </w:r>
    </w:p>
    <w:p w:rsidR="00722CD9" w:rsidRPr="00B319E2" w:rsidRDefault="00722CD9" w:rsidP="001B72FE">
      <w:pPr>
        <w:pStyle w:val="Header"/>
        <w:widowControl/>
        <w:tabs>
          <w:tab w:val="clear" w:pos="4819"/>
          <w:tab w:val="clear" w:pos="9638"/>
        </w:tabs>
        <w:jc w:val="both"/>
        <w:rPr>
          <w:rFonts w:cs="Times New Roman"/>
          <w:sz w:val="22"/>
          <w:szCs w:val="22"/>
        </w:rPr>
      </w:pPr>
    </w:p>
    <w:p w:rsidR="00722CD9" w:rsidRPr="00B319E2" w:rsidRDefault="00722CD9" w:rsidP="001B72FE">
      <w:pPr>
        <w:pStyle w:val="Header"/>
        <w:widowControl/>
        <w:tabs>
          <w:tab w:val="clear" w:pos="4819"/>
          <w:tab w:val="clear" w:pos="9638"/>
        </w:tabs>
        <w:jc w:val="both"/>
        <w:rPr>
          <w:rFonts w:cs="Times New Roman"/>
          <w:sz w:val="22"/>
          <w:szCs w:val="22"/>
        </w:rPr>
      </w:pPr>
      <w:r w:rsidRPr="00B319E2">
        <w:rPr>
          <w:rFonts w:cs="Times New Roman"/>
          <w:sz w:val="22"/>
          <w:szCs w:val="22"/>
        </w:rPr>
        <w:t>Tale servizio dovrà essere sviluppato e definito nel rispetto delle esigenze, dei criteri, dei vincoli e degli indirizzi segnalati dalla Provincia di Reggio Emilia.</w:t>
      </w:r>
    </w:p>
    <w:p w:rsidR="00722CD9" w:rsidRPr="00B319E2" w:rsidRDefault="00722CD9" w:rsidP="001B72FE">
      <w:pPr>
        <w:pStyle w:val="TESTOPROPOSTA"/>
        <w:rPr>
          <w:rFonts w:ascii="Times New Roman" w:hAnsi="Times New Roman" w:cs="Times New Roman"/>
          <w:sz w:val="22"/>
          <w:szCs w:val="22"/>
        </w:rPr>
      </w:pPr>
      <w:r w:rsidRPr="00B319E2">
        <w:rPr>
          <w:rFonts w:ascii="Times New Roman" w:hAnsi="Times New Roman" w:cs="Times New Roman"/>
          <w:sz w:val="22"/>
          <w:szCs w:val="22"/>
        </w:rPr>
        <w:t>Il professionista dichiara di non trovarsi in situazione di incompatibilità nell'espletamento del presente servizio ai sensi delle disposizioni vigenti, di non avere attualmente nessun rapporto di pubblico impiego e di essere in regola con il versamento dei contributi con riferimento all’attività di libero professionista.</w:t>
      </w:r>
    </w:p>
    <w:p w:rsidR="00722CD9" w:rsidRPr="00B319E2" w:rsidRDefault="00722CD9" w:rsidP="001B72FE">
      <w:pPr>
        <w:pStyle w:val="TESTOPROPOSTA"/>
        <w:rPr>
          <w:rFonts w:ascii="Times New Roman" w:hAnsi="Times New Roman" w:cs="Times New Roman"/>
          <w:sz w:val="22"/>
          <w:szCs w:val="22"/>
        </w:rPr>
      </w:pPr>
      <w:r w:rsidRPr="00B319E2">
        <w:rPr>
          <w:rFonts w:ascii="Times New Roman" w:hAnsi="Times New Roman" w:cs="Times New Roman"/>
          <w:sz w:val="22"/>
          <w:szCs w:val="22"/>
        </w:rPr>
        <w:t>Tale attività deve essere sviluppata in accordo con quanto previsto dalla normativa nazionale.</w:t>
      </w:r>
    </w:p>
    <w:p w:rsidR="00722CD9" w:rsidRPr="00B319E2" w:rsidRDefault="00722CD9" w:rsidP="007C4353">
      <w:pPr>
        <w:pStyle w:val="Standard"/>
        <w:widowControl/>
        <w:ind w:right="-15"/>
        <w:jc w:val="both"/>
        <w:rPr>
          <w:rFonts w:eastAsia="Times New Roman" w:cs="Times New Roman"/>
          <w:sz w:val="22"/>
          <w:szCs w:val="22"/>
        </w:rPr>
      </w:pPr>
      <w:r w:rsidRPr="00B319E2">
        <w:rPr>
          <w:rFonts w:eastAsia="Times New Roman" w:cs="Times New Roman"/>
          <w:sz w:val="22"/>
          <w:szCs w:val="22"/>
        </w:rPr>
        <w:t>Il professionista si impegna a mantenere la massima riservatezza e a non divulgare per alcuna ragione le</w:t>
      </w:r>
      <w:r>
        <w:rPr>
          <w:rFonts w:eastAsia="Times New Roman" w:cs="Times New Roman"/>
          <w:sz w:val="22"/>
          <w:szCs w:val="22"/>
        </w:rPr>
        <w:t xml:space="preserve"> </w:t>
      </w:r>
      <w:r w:rsidRPr="00B319E2">
        <w:rPr>
          <w:rFonts w:eastAsia="Times New Roman" w:cs="Times New Roman"/>
          <w:sz w:val="22"/>
          <w:szCs w:val="22"/>
        </w:rPr>
        <w:t>informazioni che acquisirà nel corso del contratto. L’impegno alla riservatezza resta vincolante anche dopo</w:t>
      </w:r>
      <w:r>
        <w:rPr>
          <w:rFonts w:eastAsia="Times New Roman" w:cs="Times New Roman"/>
          <w:sz w:val="22"/>
          <w:szCs w:val="22"/>
        </w:rPr>
        <w:t xml:space="preserve"> </w:t>
      </w:r>
      <w:r w:rsidRPr="00B319E2">
        <w:rPr>
          <w:rFonts w:eastAsia="Times New Roman" w:cs="Times New Roman"/>
          <w:sz w:val="22"/>
          <w:szCs w:val="22"/>
        </w:rPr>
        <w:t>la conclusione del contratto, fin quando le informazioni diverranno di dominio pubblico. Il mancato rispetto</w:t>
      </w:r>
      <w:r>
        <w:rPr>
          <w:rFonts w:eastAsia="Times New Roman" w:cs="Times New Roman"/>
          <w:sz w:val="22"/>
          <w:szCs w:val="22"/>
        </w:rPr>
        <w:t xml:space="preserve"> </w:t>
      </w:r>
      <w:r w:rsidRPr="00B319E2">
        <w:rPr>
          <w:rFonts w:eastAsia="Times New Roman" w:cs="Times New Roman"/>
          <w:sz w:val="22"/>
          <w:szCs w:val="22"/>
        </w:rPr>
        <w:t>della riservatezza potrà costituire causa di recesso dal contratto.</w:t>
      </w:r>
    </w:p>
    <w:p w:rsidR="00722CD9" w:rsidRPr="00B319E2" w:rsidRDefault="00722CD9">
      <w:pPr>
        <w:pStyle w:val="TESTOPROPOSTA"/>
        <w:rPr>
          <w:rFonts w:ascii="Times New Roman" w:hAnsi="Times New Roman" w:cs="Times New Roman"/>
          <w:sz w:val="22"/>
          <w:szCs w:val="22"/>
        </w:rPr>
      </w:pPr>
    </w:p>
    <w:p w:rsidR="00722CD9" w:rsidRPr="00B319E2" w:rsidRDefault="00722CD9">
      <w:pPr>
        <w:pStyle w:val="TESTOPROPOSTA"/>
        <w:ind w:right="-426"/>
        <w:outlineLvl w:val="0"/>
        <w:rPr>
          <w:rFonts w:ascii="Times New Roman" w:hAnsi="Times New Roman" w:cs="Times New Roman"/>
          <w:b/>
          <w:bCs/>
          <w:sz w:val="22"/>
          <w:szCs w:val="22"/>
        </w:rPr>
      </w:pPr>
      <w:r w:rsidRPr="00B319E2">
        <w:rPr>
          <w:rFonts w:ascii="Times New Roman" w:hAnsi="Times New Roman" w:cs="Times New Roman"/>
          <w:b/>
          <w:bCs/>
          <w:sz w:val="22"/>
          <w:szCs w:val="22"/>
        </w:rPr>
        <w:t>ART. 2 – ATTIVITA’ DI COLLABORATORI O CONSULENTI DEL PROFESSIONISTA</w:t>
      </w:r>
    </w:p>
    <w:p w:rsidR="00722CD9" w:rsidRPr="00B319E2" w:rsidRDefault="00722CD9">
      <w:pPr>
        <w:pStyle w:val="TESTOPROPOSTA"/>
        <w:ind w:right="-15"/>
        <w:rPr>
          <w:rFonts w:ascii="Times New Roman" w:hAnsi="Times New Roman" w:cs="Times New Roman"/>
          <w:sz w:val="22"/>
          <w:szCs w:val="22"/>
        </w:rPr>
      </w:pPr>
      <w:r w:rsidRPr="00B319E2">
        <w:rPr>
          <w:rFonts w:ascii="Times New Roman" w:hAnsi="Times New Roman" w:cs="Times New Roman"/>
          <w:sz w:val="22"/>
          <w:szCs w:val="22"/>
        </w:rPr>
        <w:t>Il Professionista è autorizzato ad avvalersi  della collaborazione di tecnici di fiducia da lui nominati. Questi ultimi collaboreranno con il Professionista nel verificare che i lavori da eseguire siano eseguiti regolarmente in conformità delle normative e prescrizioni vigenti.</w:t>
      </w:r>
    </w:p>
    <w:p w:rsidR="00722CD9" w:rsidRPr="00B319E2" w:rsidRDefault="00722CD9">
      <w:pPr>
        <w:pStyle w:val="TESTOPROPOSTA"/>
        <w:ind w:right="-15"/>
        <w:rPr>
          <w:rFonts w:ascii="Times New Roman" w:hAnsi="Times New Roman" w:cs="Times New Roman"/>
          <w:sz w:val="22"/>
          <w:szCs w:val="22"/>
        </w:rPr>
      </w:pPr>
      <w:r w:rsidRPr="00B319E2">
        <w:rPr>
          <w:rFonts w:ascii="Times New Roman" w:hAnsi="Times New Roman" w:cs="Times New Roman"/>
          <w:sz w:val="22"/>
          <w:szCs w:val="22"/>
        </w:rPr>
        <w:t>Potranno inoltre anche firmare elaborati e documenti, ma solo congiuntamente al Professionista incaricato.</w:t>
      </w:r>
    </w:p>
    <w:p w:rsidR="00722CD9" w:rsidRPr="00B319E2" w:rsidRDefault="00722CD9">
      <w:pPr>
        <w:pStyle w:val="TESTOPROPOSTA"/>
        <w:rPr>
          <w:rFonts w:ascii="Times New Roman" w:hAnsi="Times New Roman" w:cs="Times New Roman"/>
          <w:sz w:val="22"/>
          <w:szCs w:val="22"/>
        </w:rPr>
      </w:pPr>
      <w:r w:rsidRPr="00B319E2">
        <w:rPr>
          <w:rFonts w:ascii="Times New Roman" w:hAnsi="Times New Roman" w:cs="Times New Roman"/>
          <w:sz w:val="22"/>
          <w:szCs w:val="22"/>
        </w:rPr>
        <w:t>In particolare sono ricompresi nel compenso professionale, gli oneri che il Professionista, vista la complessità dell’opera e data la specificità dell’intervento che comprende anche lavori impiantistici dovrà eventualmente sostenere per remunerare  un perito iscritto al relativo Albo Professionale.</w:t>
      </w:r>
    </w:p>
    <w:p w:rsidR="00722CD9" w:rsidRPr="00B319E2" w:rsidRDefault="00722CD9">
      <w:pPr>
        <w:pStyle w:val="TESTOPROPOSTA"/>
        <w:ind w:right="-15"/>
        <w:rPr>
          <w:rFonts w:ascii="Times New Roman" w:hAnsi="Times New Roman" w:cs="Times New Roman"/>
          <w:sz w:val="22"/>
          <w:szCs w:val="22"/>
        </w:rPr>
      </w:pPr>
      <w:r w:rsidRPr="00B319E2">
        <w:rPr>
          <w:rFonts w:ascii="Times New Roman" w:hAnsi="Times New Roman" w:cs="Times New Roman"/>
          <w:sz w:val="22"/>
          <w:szCs w:val="22"/>
        </w:rPr>
        <w:t>I collaboratori rispondono quindi della loro attività al Professionista, il quale provvederà direttamente al loro compenso, senza alcun aggravio od onere aggiuntivo per la Provincia.</w:t>
      </w:r>
    </w:p>
    <w:p w:rsidR="00722CD9" w:rsidRPr="00B319E2" w:rsidRDefault="00722CD9">
      <w:pPr>
        <w:pStyle w:val="Standard"/>
        <w:widowControl/>
        <w:ind w:right="-15"/>
        <w:jc w:val="both"/>
        <w:rPr>
          <w:rFonts w:eastAsia="Times New Roman" w:cs="Times New Roman"/>
          <w:sz w:val="22"/>
          <w:szCs w:val="22"/>
        </w:rPr>
      </w:pPr>
    </w:p>
    <w:p w:rsidR="00722CD9" w:rsidRPr="00B319E2" w:rsidRDefault="00722CD9">
      <w:pPr>
        <w:pStyle w:val="TESTOPROPOSTA"/>
        <w:ind w:right="-483"/>
        <w:rPr>
          <w:rFonts w:ascii="Times New Roman" w:hAnsi="Times New Roman" w:cs="Times New Roman"/>
          <w:b/>
          <w:bCs/>
          <w:color w:val="FF6600"/>
          <w:sz w:val="22"/>
          <w:szCs w:val="22"/>
        </w:rPr>
      </w:pPr>
    </w:p>
    <w:p w:rsidR="00722CD9" w:rsidRPr="00B319E2" w:rsidRDefault="00722CD9">
      <w:pPr>
        <w:pStyle w:val="TESTOPROPOSTA"/>
        <w:ind w:right="-483"/>
        <w:rPr>
          <w:rFonts w:ascii="Times New Roman" w:hAnsi="Times New Roman" w:cs="Times New Roman"/>
          <w:b/>
          <w:bCs/>
          <w:sz w:val="22"/>
          <w:szCs w:val="22"/>
        </w:rPr>
      </w:pPr>
      <w:r w:rsidRPr="00B319E2">
        <w:rPr>
          <w:rFonts w:ascii="Times New Roman" w:hAnsi="Times New Roman" w:cs="Times New Roman"/>
          <w:b/>
          <w:bCs/>
          <w:sz w:val="22"/>
          <w:szCs w:val="22"/>
        </w:rPr>
        <w:t>ART. 3 - PRESTAZIONI PROFESSIONALI</w:t>
      </w:r>
    </w:p>
    <w:p w:rsidR="00722CD9" w:rsidRPr="00B319E2" w:rsidRDefault="00722CD9">
      <w:pPr>
        <w:pStyle w:val="TESTOPROPOSTA"/>
        <w:rPr>
          <w:rFonts w:ascii="Times New Roman" w:hAnsi="Times New Roman" w:cs="Times New Roman"/>
          <w:sz w:val="22"/>
          <w:szCs w:val="22"/>
        </w:rPr>
      </w:pPr>
      <w:r w:rsidRPr="00B319E2">
        <w:rPr>
          <w:rFonts w:ascii="Times New Roman" w:hAnsi="Times New Roman" w:cs="Times New Roman"/>
          <w:sz w:val="22"/>
          <w:szCs w:val="22"/>
        </w:rPr>
        <w:t>Il servizio tecnico dovrà essere svolto con la più rigorosa osservanza di tutte le norme legislative e dei regolamenti statali, regionali e locali riguardanti le opere in oggetto con particolare riferimento alle norme relative alle OO.PP. ed al D.Lgs. 50/2016 e successive modificazioni ed integrazioni.</w:t>
      </w:r>
    </w:p>
    <w:p w:rsidR="00722CD9" w:rsidRPr="00B319E2" w:rsidRDefault="00722CD9">
      <w:pPr>
        <w:pStyle w:val="TESTOPROPOSTA"/>
        <w:rPr>
          <w:rFonts w:ascii="Times New Roman" w:hAnsi="Times New Roman" w:cs="Times New Roman"/>
          <w:sz w:val="22"/>
          <w:szCs w:val="22"/>
        </w:rPr>
      </w:pPr>
      <w:r w:rsidRPr="00B319E2">
        <w:rPr>
          <w:rFonts w:ascii="Times New Roman" w:hAnsi="Times New Roman" w:cs="Times New Roman"/>
          <w:sz w:val="22"/>
          <w:szCs w:val="22"/>
        </w:rPr>
        <w:t>Le prestazioni professionali da erogare per l'espletamento del servizio riguardano le attività di Supporto al RUP ovvero s</w:t>
      </w:r>
      <w:r w:rsidRPr="00B319E2">
        <w:rPr>
          <w:rFonts w:ascii="Times New Roman" w:eastAsia="Times New Roman" w:hAnsi="Times New Roman" w:cs="Times New Roman"/>
          <w:sz w:val="22"/>
          <w:szCs w:val="22"/>
        </w:rPr>
        <w:t xml:space="preserve">upportare e prestare assistenza al RUP per tutte le attività necessarie alla realizzazione dell’appalto, così come elencato all’art. 31 del D.Lgs. n. 50/2016 e dalle Linee guida n. 3, di attuazione del D.Lgs. 18 aprile 2016, n. 50 ed approvate dal Consiglio dell’Autorità con deliberazione n. 1096 del 26 ottobre 2016 – necessarie nelle fasi di programmazione/gestione degli appalti, che di seguito </w:t>
      </w:r>
      <w:r w:rsidRPr="00B319E2">
        <w:rPr>
          <w:rFonts w:ascii="Times New Roman" w:eastAsia="Times New Roman" w:hAnsi="Times New Roman" w:cs="Times New Roman"/>
          <w:sz w:val="22"/>
          <w:szCs w:val="22"/>
          <w:u w:val="single"/>
        </w:rPr>
        <w:t>a mero titolo esemplificativo e non esaustivo</w:t>
      </w:r>
      <w:r w:rsidRPr="00B319E2">
        <w:rPr>
          <w:rFonts w:ascii="Times New Roman" w:eastAsia="Times New Roman" w:hAnsi="Times New Roman" w:cs="Times New Roman"/>
          <w:sz w:val="22"/>
          <w:szCs w:val="22"/>
        </w:rPr>
        <w:t>, si indicano sommariamente:</w:t>
      </w:r>
    </w:p>
    <w:p w:rsidR="00722CD9" w:rsidRPr="00B319E2" w:rsidRDefault="00722CD9">
      <w:pPr>
        <w:pStyle w:val="Header"/>
        <w:widowControl/>
        <w:ind w:right="-15"/>
        <w:jc w:val="both"/>
        <w:rPr>
          <w:rFonts w:eastAsia="Times New Roman" w:cs="Times New Roman"/>
          <w:b/>
          <w:bCs/>
          <w:sz w:val="22"/>
          <w:szCs w:val="22"/>
          <w:u w:val="single"/>
        </w:rPr>
      </w:pPr>
      <w:r w:rsidRPr="00B319E2">
        <w:rPr>
          <w:rFonts w:eastAsia="Times New Roman" w:cs="Times New Roman"/>
          <w:b/>
          <w:bCs/>
          <w:sz w:val="22"/>
          <w:szCs w:val="22"/>
          <w:u w:val="single"/>
        </w:rPr>
        <w:t>progettazione</w:t>
      </w:r>
    </w:p>
    <w:p w:rsidR="00722CD9" w:rsidRPr="00B319E2" w:rsidRDefault="00722CD9" w:rsidP="003D7BD2">
      <w:pPr>
        <w:pStyle w:val="Standard"/>
        <w:numPr>
          <w:ilvl w:val="0"/>
          <w:numId w:val="18"/>
        </w:numPr>
        <w:autoSpaceDE w:val="0"/>
        <w:jc w:val="both"/>
        <w:rPr>
          <w:rFonts w:eastAsia="Times New Roman" w:cs="Times New Roman"/>
          <w:color w:val="000000"/>
          <w:sz w:val="22"/>
          <w:szCs w:val="22"/>
        </w:rPr>
      </w:pPr>
      <w:r w:rsidRPr="00B319E2">
        <w:rPr>
          <w:rFonts w:eastAsia="Times New Roman" w:cs="Times New Roman"/>
          <w:color w:val="000000"/>
          <w:sz w:val="22"/>
          <w:szCs w:val="22"/>
        </w:rPr>
        <w:t>Coordinamento delle attività necessarie al fine della redazione dello studio di fattibilità sia dal punto di vista tecnico che economico, verificando che, nel rispetto del contenuto suddetto documento di progettazione, siano indicati gli indirizzi che devono essere seguiti nei successivi livelli di progettazione definitiva, esecutiva, ed i diversi gradi di approfondimento delle verifiche, delle rilevazioni e degli elaborati richiesti;</w:t>
      </w:r>
    </w:p>
    <w:p w:rsidR="00722CD9" w:rsidRPr="00B319E2" w:rsidRDefault="00722CD9" w:rsidP="003D7BD2">
      <w:pPr>
        <w:pStyle w:val="Standard"/>
        <w:numPr>
          <w:ilvl w:val="0"/>
          <w:numId w:val="18"/>
        </w:numPr>
        <w:autoSpaceDE w:val="0"/>
        <w:jc w:val="both"/>
        <w:rPr>
          <w:rFonts w:eastAsia="Times New Roman" w:cs="Times New Roman"/>
          <w:color w:val="000000"/>
          <w:sz w:val="22"/>
          <w:szCs w:val="22"/>
        </w:rPr>
      </w:pPr>
      <w:r w:rsidRPr="00B319E2">
        <w:rPr>
          <w:rFonts w:eastAsia="Times New Roman" w:cs="Times New Roman"/>
          <w:color w:val="000000"/>
          <w:sz w:val="22"/>
          <w:szCs w:val="22"/>
        </w:rPr>
        <w:t>Verifica della conformità dei criteri minimi ambientali (CAM ai sensi del DM 11 ottobre 2017), paesistici, territoriali, ed urbanistici degli interventi e promuovere l’avvio delle eventuali procedure di variante urbanistica;</w:t>
      </w:r>
    </w:p>
    <w:p w:rsidR="00722CD9" w:rsidRPr="00B319E2" w:rsidRDefault="00722CD9" w:rsidP="003D7BD2">
      <w:pPr>
        <w:pStyle w:val="Standard"/>
        <w:numPr>
          <w:ilvl w:val="0"/>
          <w:numId w:val="18"/>
        </w:numPr>
        <w:autoSpaceDE w:val="0"/>
        <w:jc w:val="both"/>
        <w:rPr>
          <w:rFonts w:eastAsia="Times New Roman" w:cs="Times New Roman"/>
          <w:color w:val="000000"/>
          <w:sz w:val="22"/>
          <w:szCs w:val="22"/>
        </w:rPr>
      </w:pPr>
      <w:r w:rsidRPr="00B319E2">
        <w:rPr>
          <w:rFonts w:eastAsia="Times New Roman" w:cs="Times New Roman"/>
          <w:color w:val="000000"/>
          <w:sz w:val="22"/>
          <w:szCs w:val="22"/>
        </w:rPr>
        <w:t>Redige in collaborazione con il RUP e lo studio di progettazione aggiudicatario, studio di</w:t>
      </w:r>
      <w:r>
        <w:rPr>
          <w:rFonts w:eastAsia="Times New Roman" w:cs="Times New Roman"/>
          <w:color w:val="000000"/>
          <w:sz w:val="22"/>
          <w:szCs w:val="22"/>
        </w:rPr>
        <w:t xml:space="preserve"> fattibilità tecnico ed economi</w:t>
      </w:r>
      <w:r w:rsidRPr="00B319E2">
        <w:rPr>
          <w:rFonts w:eastAsia="Times New Roman" w:cs="Times New Roman"/>
          <w:color w:val="000000"/>
          <w:sz w:val="22"/>
          <w:szCs w:val="22"/>
        </w:rPr>
        <w:t>co e cura che sia riportato il codice unico di progetto (CUP) di cui all’art. 11 della L.3/2003 su tutti i documenti amministrativi e contabili concernenti il progetto;</w:t>
      </w:r>
    </w:p>
    <w:p w:rsidR="00722CD9" w:rsidRPr="00B319E2" w:rsidRDefault="00722CD9" w:rsidP="003D7BD2">
      <w:pPr>
        <w:pStyle w:val="Standard"/>
        <w:numPr>
          <w:ilvl w:val="0"/>
          <w:numId w:val="18"/>
        </w:numPr>
        <w:autoSpaceDE w:val="0"/>
        <w:jc w:val="both"/>
        <w:rPr>
          <w:rFonts w:eastAsia="Times New Roman" w:cs="Times New Roman"/>
          <w:color w:val="000000"/>
          <w:sz w:val="22"/>
          <w:szCs w:val="22"/>
        </w:rPr>
      </w:pPr>
      <w:r w:rsidRPr="00B319E2">
        <w:rPr>
          <w:rFonts w:eastAsia="Times New Roman" w:cs="Times New Roman"/>
          <w:color w:val="000000"/>
          <w:sz w:val="22"/>
          <w:szCs w:val="22"/>
        </w:rPr>
        <w:t>In collaborazione con il RUP e lo studio di progettazione, predispone nello studio di fattibilità il quadro economico di spesa generale ai sensi dell’art. 16 del DPR 207/2010 ss.mm.ii.;</w:t>
      </w:r>
    </w:p>
    <w:p w:rsidR="00722CD9" w:rsidRPr="00B319E2" w:rsidRDefault="00722CD9" w:rsidP="003D7BD2">
      <w:pPr>
        <w:pStyle w:val="Standard"/>
        <w:numPr>
          <w:ilvl w:val="0"/>
          <w:numId w:val="18"/>
        </w:numPr>
        <w:autoSpaceDE w:val="0"/>
        <w:jc w:val="both"/>
        <w:rPr>
          <w:rFonts w:eastAsia="Times New Roman" w:cs="Times New Roman"/>
          <w:color w:val="000000"/>
          <w:sz w:val="22"/>
          <w:szCs w:val="22"/>
        </w:rPr>
      </w:pPr>
      <w:r w:rsidRPr="00B319E2">
        <w:rPr>
          <w:rFonts w:eastAsia="Times New Roman" w:cs="Times New Roman"/>
          <w:color w:val="000000"/>
          <w:sz w:val="22"/>
          <w:szCs w:val="22"/>
        </w:rPr>
        <w:t>Coordinamento con lo studio di progettazione incaricato ed il RUP, delle attività necessarie alla redazione del progetto definitivo ed esecutivo, verificando che siano rispettate le indicazioni contenute già nello studio di fattibilità;</w:t>
      </w:r>
    </w:p>
    <w:p w:rsidR="00722CD9" w:rsidRPr="00B319E2" w:rsidRDefault="00722CD9" w:rsidP="003D7BD2">
      <w:pPr>
        <w:pStyle w:val="Standard"/>
        <w:numPr>
          <w:ilvl w:val="0"/>
          <w:numId w:val="18"/>
        </w:numPr>
        <w:autoSpaceDE w:val="0"/>
        <w:jc w:val="both"/>
        <w:rPr>
          <w:rFonts w:eastAsia="Times New Roman" w:cs="Times New Roman"/>
          <w:color w:val="000000"/>
          <w:sz w:val="22"/>
          <w:szCs w:val="22"/>
        </w:rPr>
      </w:pPr>
      <w:r w:rsidRPr="00B319E2">
        <w:rPr>
          <w:rFonts w:eastAsia="Times New Roman" w:cs="Times New Roman"/>
          <w:color w:val="000000"/>
          <w:sz w:val="22"/>
          <w:szCs w:val="22"/>
        </w:rPr>
        <w:t>Effettua in collaborazione con RUP, ed eventualmente i tecnici progettisti, prima dell’approvazione del progetto in ciascun dei suoi livelli, le necessarie verifiche circa la rispondenza dei contenuti dei documenti alla normativa vigente, alle indicazioni del documento preliminare, alle disponibilità finanziarie, nonché all’esistenza dei presupposti di ordine tecnico ed amministrativo, altresì supporta il RUP nelle fasi di validazione in contraddittorio dei livelli di progettazione;</w:t>
      </w:r>
    </w:p>
    <w:p w:rsidR="00722CD9" w:rsidRPr="00B319E2" w:rsidRDefault="00722CD9" w:rsidP="003D7BD2">
      <w:pPr>
        <w:pStyle w:val="Standard"/>
        <w:numPr>
          <w:ilvl w:val="0"/>
          <w:numId w:val="18"/>
        </w:numPr>
        <w:autoSpaceDE w:val="0"/>
        <w:jc w:val="both"/>
        <w:rPr>
          <w:rFonts w:eastAsia="Times New Roman" w:cs="Times New Roman"/>
          <w:color w:val="000000"/>
          <w:sz w:val="22"/>
          <w:szCs w:val="22"/>
        </w:rPr>
      </w:pPr>
      <w:r w:rsidRPr="00B319E2">
        <w:rPr>
          <w:rFonts w:eastAsia="Times New Roman" w:cs="Times New Roman"/>
          <w:color w:val="000000"/>
          <w:sz w:val="22"/>
          <w:szCs w:val="22"/>
        </w:rPr>
        <w:t>Collaborazione nella predisposizione di atti propedeutici all’espletamento della fase di progettazione, della gara d’appalto ed esecuzione dell’opera;</w:t>
      </w:r>
    </w:p>
    <w:p w:rsidR="00722CD9" w:rsidRPr="00B319E2" w:rsidRDefault="00722CD9" w:rsidP="003D7BD2">
      <w:pPr>
        <w:pStyle w:val="Header"/>
        <w:widowControl/>
        <w:ind w:right="-15"/>
        <w:jc w:val="both"/>
        <w:rPr>
          <w:rFonts w:eastAsia="Times New Roman" w:cs="Times New Roman"/>
          <w:b/>
          <w:bCs/>
          <w:sz w:val="22"/>
          <w:szCs w:val="22"/>
          <w:u w:val="single"/>
        </w:rPr>
      </w:pPr>
      <w:r w:rsidRPr="00B319E2">
        <w:rPr>
          <w:rFonts w:eastAsia="Times New Roman" w:cs="Times New Roman"/>
          <w:b/>
          <w:bCs/>
          <w:sz w:val="22"/>
          <w:szCs w:val="22"/>
          <w:u w:val="single"/>
        </w:rPr>
        <w:t>esecuzione</w:t>
      </w:r>
    </w:p>
    <w:p w:rsidR="00722CD9" w:rsidRPr="00B319E2" w:rsidRDefault="00722CD9" w:rsidP="003D7BD2">
      <w:pPr>
        <w:pStyle w:val="Standard"/>
        <w:numPr>
          <w:ilvl w:val="0"/>
          <w:numId w:val="18"/>
        </w:numPr>
        <w:autoSpaceDE w:val="0"/>
        <w:jc w:val="both"/>
        <w:rPr>
          <w:rFonts w:eastAsia="Times New Roman" w:cs="Times New Roman"/>
          <w:sz w:val="22"/>
          <w:szCs w:val="22"/>
        </w:rPr>
      </w:pPr>
      <w:r w:rsidRPr="00B319E2">
        <w:rPr>
          <w:rFonts w:eastAsia="Times New Roman" w:cs="Times New Roman"/>
          <w:sz w:val="22"/>
          <w:szCs w:val="22"/>
        </w:rPr>
        <w:t>verifica e</w:t>
      </w:r>
      <w:r w:rsidRPr="00B319E2">
        <w:rPr>
          <w:rFonts w:eastAsia="Times New Roman" w:cs="Times New Roman"/>
          <w:color w:val="000000"/>
          <w:sz w:val="22"/>
          <w:szCs w:val="22"/>
        </w:rPr>
        <w:t xml:space="preserve"> predisposizione della documentazione amministrativa in merito ad eventuali subappalti;</w:t>
      </w:r>
    </w:p>
    <w:p w:rsidR="00722CD9" w:rsidRPr="00B319E2" w:rsidRDefault="00722CD9" w:rsidP="003D7BD2">
      <w:pPr>
        <w:pStyle w:val="Standard"/>
        <w:numPr>
          <w:ilvl w:val="0"/>
          <w:numId w:val="18"/>
        </w:numPr>
        <w:autoSpaceDE w:val="0"/>
        <w:jc w:val="both"/>
        <w:rPr>
          <w:rFonts w:eastAsia="Times New Roman" w:cs="Times New Roman"/>
          <w:color w:val="000000"/>
          <w:sz w:val="22"/>
          <w:szCs w:val="22"/>
        </w:rPr>
      </w:pPr>
      <w:r w:rsidRPr="00B319E2">
        <w:rPr>
          <w:rFonts w:eastAsia="Times New Roman" w:cs="Times New Roman"/>
          <w:color w:val="000000"/>
          <w:sz w:val="22"/>
          <w:szCs w:val="22"/>
        </w:rPr>
        <w:t>verifica e predisposizione della documentazione amministrativa in merito ad eventuali varianti;</w:t>
      </w:r>
    </w:p>
    <w:p w:rsidR="00722CD9" w:rsidRPr="00B319E2" w:rsidRDefault="00722CD9" w:rsidP="003D7BD2">
      <w:pPr>
        <w:pStyle w:val="Standard"/>
        <w:numPr>
          <w:ilvl w:val="0"/>
          <w:numId w:val="18"/>
        </w:numPr>
        <w:autoSpaceDE w:val="0"/>
        <w:jc w:val="both"/>
        <w:rPr>
          <w:rFonts w:eastAsia="Times New Roman" w:cs="Times New Roman"/>
          <w:color w:val="000000"/>
          <w:sz w:val="22"/>
          <w:szCs w:val="22"/>
        </w:rPr>
      </w:pPr>
      <w:r w:rsidRPr="00B319E2">
        <w:rPr>
          <w:rFonts w:eastAsia="Times New Roman" w:cs="Times New Roman"/>
          <w:color w:val="000000"/>
          <w:sz w:val="22"/>
          <w:szCs w:val="22"/>
        </w:rPr>
        <w:t>comunicazione e rapporti con l’ANAC e l’Osservatorio regionale dei Contratti Pubblici;</w:t>
      </w:r>
    </w:p>
    <w:p w:rsidR="00722CD9" w:rsidRPr="00B319E2" w:rsidRDefault="00722CD9" w:rsidP="003D7BD2">
      <w:pPr>
        <w:pStyle w:val="Standard"/>
        <w:numPr>
          <w:ilvl w:val="0"/>
          <w:numId w:val="18"/>
        </w:numPr>
        <w:autoSpaceDE w:val="0"/>
        <w:jc w:val="both"/>
        <w:rPr>
          <w:rFonts w:eastAsia="Times New Roman" w:cs="Times New Roman"/>
          <w:color w:val="000000"/>
          <w:sz w:val="22"/>
          <w:szCs w:val="22"/>
        </w:rPr>
      </w:pPr>
      <w:r w:rsidRPr="00B319E2">
        <w:rPr>
          <w:rFonts w:eastAsia="Times New Roman" w:cs="Times New Roman"/>
          <w:color w:val="000000"/>
          <w:sz w:val="22"/>
          <w:szCs w:val="22"/>
        </w:rPr>
        <w:t>rendicontazione dei finanziamenti;</w:t>
      </w:r>
    </w:p>
    <w:p w:rsidR="00722CD9" w:rsidRPr="00B319E2" w:rsidRDefault="00722CD9" w:rsidP="003D7BD2">
      <w:pPr>
        <w:pStyle w:val="Standard"/>
        <w:numPr>
          <w:ilvl w:val="0"/>
          <w:numId w:val="18"/>
        </w:numPr>
        <w:autoSpaceDE w:val="0"/>
        <w:jc w:val="both"/>
        <w:rPr>
          <w:rFonts w:eastAsia="Times New Roman" w:cs="Times New Roman"/>
          <w:color w:val="000000"/>
          <w:sz w:val="22"/>
          <w:szCs w:val="22"/>
        </w:rPr>
      </w:pPr>
      <w:r w:rsidRPr="00B319E2">
        <w:rPr>
          <w:rFonts w:eastAsia="Times New Roman" w:cs="Times New Roman"/>
          <w:color w:val="000000"/>
          <w:sz w:val="22"/>
          <w:szCs w:val="22"/>
        </w:rPr>
        <w:t>effettua sopralluoghi, in collaborazione con il RUP sul cantiere per monitorare il regolare percorso di realizzazione dell’opera;</w:t>
      </w:r>
    </w:p>
    <w:p w:rsidR="00722CD9" w:rsidRPr="00B319E2" w:rsidRDefault="00722CD9" w:rsidP="003D7BD2">
      <w:pPr>
        <w:pStyle w:val="Standard"/>
        <w:numPr>
          <w:ilvl w:val="0"/>
          <w:numId w:val="18"/>
        </w:numPr>
        <w:autoSpaceDE w:val="0"/>
        <w:jc w:val="both"/>
        <w:rPr>
          <w:rFonts w:eastAsia="Times New Roman" w:cs="Times New Roman"/>
          <w:color w:val="000000"/>
          <w:sz w:val="22"/>
          <w:szCs w:val="22"/>
        </w:rPr>
      </w:pPr>
      <w:r w:rsidRPr="00B319E2">
        <w:rPr>
          <w:rFonts w:eastAsia="Times New Roman" w:cs="Times New Roman"/>
          <w:color w:val="000000"/>
          <w:sz w:val="22"/>
          <w:szCs w:val="22"/>
        </w:rPr>
        <w:t>relaziona in merito ai sopralluoghi svolti nel cantiere in oggetto;</w:t>
      </w:r>
    </w:p>
    <w:p w:rsidR="00722CD9" w:rsidRPr="00B319E2" w:rsidRDefault="00722CD9" w:rsidP="003D7BD2">
      <w:pPr>
        <w:pStyle w:val="Standard"/>
        <w:numPr>
          <w:ilvl w:val="0"/>
          <w:numId w:val="18"/>
        </w:numPr>
        <w:autoSpaceDE w:val="0"/>
        <w:jc w:val="both"/>
        <w:rPr>
          <w:rFonts w:eastAsia="Times New Roman" w:cs="Times New Roman"/>
          <w:color w:val="000000"/>
          <w:sz w:val="22"/>
          <w:szCs w:val="22"/>
        </w:rPr>
      </w:pPr>
      <w:r w:rsidRPr="00B319E2">
        <w:rPr>
          <w:rFonts w:eastAsia="Times New Roman" w:cs="Times New Roman"/>
          <w:color w:val="000000"/>
          <w:sz w:val="22"/>
          <w:szCs w:val="22"/>
        </w:rPr>
        <w:t>collabora, con il RUP e la Direzione Lavori ai fini della redazione di eventuali perizie di variante;</w:t>
      </w:r>
    </w:p>
    <w:p w:rsidR="00722CD9" w:rsidRPr="00B319E2" w:rsidRDefault="00722CD9" w:rsidP="003D7BD2">
      <w:pPr>
        <w:pStyle w:val="Standard"/>
        <w:numPr>
          <w:ilvl w:val="0"/>
          <w:numId w:val="18"/>
        </w:numPr>
        <w:autoSpaceDE w:val="0"/>
        <w:jc w:val="both"/>
        <w:rPr>
          <w:rFonts w:eastAsia="Times New Roman" w:cs="Times New Roman"/>
          <w:color w:val="000000"/>
          <w:sz w:val="22"/>
          <w:szCs w:val="22"/>
        </w:rPr>
      </w:pPr>
      <w:r w:rsidRPr="00B319E2">
        <w:rPr>
          <w:rFonts w:eastAsia="Times New Roman" w:cs="Times New Roman"/>
          <w:color w:val="000000"/>
          <w:sz w:val="22"/>
          <w:szCs w:val="22"/>
        </w:rPr>
        <w:t>ogni eventuale azione di supporto ai compiti che la legge affida al RUP;</w:t>
      </w:r>
    </w:p>
    <w:p w:rsidR="00722CD9" w:rsidRPr="00B319E2" w:rsidRDefault="00722CD9" w:rsidP="003D7BD2">
      <w:pPr>
        <w:pStyle w:val="Standard"/>
        <w:numPr>
          <w:ilvl w:val="0"/>
          <w:numId w:val="18"/>
        </w:numPr>
        <w:autoSpaceDE w:val="0"/>
        <w:jc w:val="both"/>
        <w:rPr>
          <w:rFonts w:eastAsia="Times New Roman" w:cs="Times New Roman"/>
          <w:color w:val="000000"/>
          <w:sz w:val="22"/>
          <w:szCs w:val="22"/>
        </w:rPr>
      </w:pPr>
      <w:r w:rsidRPr="00B319E2">
        <w:rPr>
          <w:rFonts w:eastAsia="Times New Roman" w:cs="Times New Roman"/>
          <w:color w:val="000000"/>
          <w:sz w:val="22"/>
          <w:szCs w:val="22"/>
        </w:rPr>
        <w:t>verifiche tecniche volte ad accertare il buon andamento e la conformità delle attività di progettuali e le successive fasi di realizzazione;</w:t>
      </w:r>
    </w:p>
    <w:p w:rsidR="00722CD9" w:rsidRPr="00B319E2" w:rsidRDefault="00722CD9" w:rsidP="003D7BD2">
      <w:pPr>
        <w:pStyle w:val="Standard"/>
        <w:numPr>
          <w:ilvl w:val="0"/>
          <w:numId w:val="18"/>
        </w:numPr>
        <w:autoSpaceDE w:val="0"/>
        <w:jc w:val="both"/>
        <w:rPr>
          <w:rFonts w:eastAsia="Times New Roman" w:cs="Times New Roman"/>
          <w:color w:val="000000"/>
          <w:sz w:val="22"/>
          <w:szCs w:val="22"/>
        </w:rPr>
      </w:pPr>
      <w:r w:rsidRPr="00B319E2">
        <w:rPr>
          <w:rFonts w:eastAsia="Times New Roman" w:cs="Times New Roman"/>
          <w:color w:val="000000"/>
          <w:sz w:val="22"/>
          <w:szCs w:val="22"/>
        </w:rPr>
        <w:t>collaborazione con il RUP nel controllo documentale inerente il rispetto delle normative sicurezza nelle diverse fasi di progettazione;</w:t>
      </w:r>
    </w:p>
    <w:p w:rsidR="00722CD9" w:rsidRPr="00B319E2" w:rsidRDefault="00722CD9" w:rsidP="003D7BD2">
      <w:pPr>
        <w:pStyle w:val="Standard"/>
        <w:numPr>
          <w:ilvl w:val="0"/>
          <w:numId w:val="18"/>
        </w:numPr>
        <w:autoSpaceDE w:val="0"/>
        <w:jc w:val="both"/>
        <w:rPr>
          <w:rFonts w:eastAsia="Times New Roman" w:cs="Times New Roman"/>
          <w:color w:val="000000"/>
          <w:sz w:val="22"/>
          <w:szCs w:val="22"/>
        </w:rPr>
      </w:pPr>
      <w:r w:rsidRPr="00B319E2">
        <w:rPr>
          <w:rFonts w:eastAsia="Times New Roman" w:cs="Times New Roman"/>
          <w:color w:val="000000"/>
          <w:sz w:val="22"/>
          <w:szCs w:val="22"/>
        </w:rPr>
        <w:t>supervisione e controllo dell’attività di direzione lavori e coordinamento sicurezza;</w:t>
      </w:r>
    </w:p>
    <w:p w:rsidR="00722CD9" w:rsidRPr="00B319E2" w:rsidRDefault="00722CD9" w:rsidP="003D7BD2">
      <w:pPr>
        <w:pStyle w:val="Standard"/>
        <w:numPr>
          <w:ilvl w:val="0"/>
          <w:numId w:val="18"/>
        </w:numPr>
        <w:autoSpaceDE w:val="0"/>
        <w:jc w:val="both"/>
        <w:rPr>
          <w:rFonts w:eastAsia="Times New Roman" w:cs="Times New Roman"/>
          <w:color w:val="000000"/>
          <w:sz w:val="22"/>
          <w:szCs w:val="22"/>
        </w:rPr>
      </w:pPr>
      <w:r w:rsidRPr="00B319E2">
        <w:rPr>
          <w:rFonts w:eastAsia="Times New Roman" w:cs="Times New Roman"/>
          <w:color w:val="000000"/>
          <w:sz w:val="22"/>
          <w:szCs w:val="22"/>
        </w:rPr>
        <w:t>ogni altra attività tecnico-amministrativa richiesta dall’Ufficio in relazione al ruolo di RUP.</w:t>
      </w:r>
    </w:p>
    <w:p w:rsidR="00722CD9" w:rsidRPr="00B319E2" w:rsidRDefault="00722CD9">
      <w:pPr>
        <w:pStyle w:val="NormalWeb"/>
        <w:widowControl/>
        <w:spacing w:after="0"/>
        <w:jc w:val="both"/>
        <w:rPr>
          <w:rFonts w:cs="Times New Roman"/>
          <w:color w:val="000000"/>
          <w:sz w:val="22"/>
          <w:szCs w:val="22"/>
          <w:shd w:val="clear" w:color="auto" w:fill="FFFF00"/>
        </w:rPr>
      </w:pPr>
    </w:p>
    <w:p w:rsidR="00722CD9" w:rsidRPr="00B319E2" w:rsidRDefault="00722CD9">
      <w:pPr>
        <w:pStyle w:val="Textbody"/>
        <w:spacing w:after="0"/>
        <w:jc w:val="both"/>
        <w:rPr>
          <w:rFonts w:cs="Times New Roman"/>
          <w:color w:val="000000"/>
          <w:sz w:val="22"/>
          <w:szCs w:val="22"/>
        </w:rPr>
      </w:pPr>
      <w:r w:rsidRPr="00B319E2">
        <w:rPr>
          <w:rFonts w:cs="Times New Roman"/>
          <w:color w:val="000000"/>
          <w:sz w:val="22"/>
          <w:szCs w:val="22"/>
        </w:rPr>
        <w:t>Il professionista dovrà adempiere ai propri obblighi col massimo scrupolo, zelo e diligenza seguendo costantemente e continuamente in cantiere la realizzazione dei lavori.</w:t>
      </w:r>
    </w:p>
    <w:p w:rsidR="00722CD9" w:rsidRPr="00B319E2" w:rsidRDefault="00722CD9">
      <w:pPr>
        <w:pStyle w:val="Textbody"/>
        <w:jc w:val="both"/>
        <w:rPr>
          <w:rFonts w:cs="Times New Roman"/>
          <w:sz w:val="22"/>
          <w:szCs w:val="22"/>
        </w:rPr>
      </w:pPr>
    </w:p>
    <w:p w:rsidR="00722CD9" w:rsidRPr="00B319E2" w:rsidRDefault="00722CD9">
      <w:pPr>
        <w:pStyle w:val="Textbody"/>
        <w:jc w:val="both"/>
        <w:rPr>
          <w:rFonts w:cs="Times New Roman"/>
          <w:sz w:val="22"/>
          <w:szCs w:val="22"/>
        </w:rPr>
      </w:pPr>
      <w:r w:rsidRPr="00B319E2">
        <w:rPr>
          <w:rFonts w:cs="Times New Roman"/>
          <w:sz w:val="22"/>
          <w:szCs w:val="22"/>
        </w:rPr>
        <w:t>Per lo svolgimento delle suddette attività la Provincia di Reggio Emilia si impegna a:</w:t>
      </w:r>
    </w:p>
    <w:p w:rsidR="00722CD9" w:rsidRPr="00B319E2" w:rsidRDefault="00722CD9">
      <w:pPr>
        <w:pStyle w:val="Textbody"/>
        <w:jc w:val="both"/>
        <w:rPr>
          <w:rFonts w:cs="Times New Roman"/>
          <w:sz w:val="22"/>
          <w:szCs w:val="22"/>
        </w:rPr>
      </w:pPr>
      <w:r w:rsidRPr="00B319E2">
        <w:rPr>
          <w:rFonts w:cs="Times New Roman"/>
          <w:sz w:val="22"/>
          <w:szCs w:val="22"/>
        </w:rPr>
        <w:t>- fornire al professionista ogni documento in suo possesso ritenuto utile all’espletamento delle attività affidate;</w:t>
      </w:r>
    </w:p>
    <w:p w:rsidR="00722CD9" w:rsidRPr="00B319E2" w:rsidRDefault="00722CD9">
      <w:pPr>
        <w:pStyle w:val="Textbody"/>
        <w:jc w:val="both"/>
        <w:rPr>
          <w:rFonts w:cs="Times New Roman"/>
          <w:sz w:val="22"/>
          <w:szCs w:val="22"/>
        </w:rPr>
      </w:pPr>
      <w:r w:rsidRPr="00B319E2">
        <w:rPr>
          <w:rFonts w:cs="Times New Roman"/>
          <w:sz w:val="22"/>
          <w:szCs w:val="22"/>
        </w:rPr>
        <w:t>- fornire i permessi e le autorizzazioni eventualmente necessari per l’accesso ad aree ed immobili di proprietà.</w:t>
      </w:r>
    </w:p>
    <w:p w:rsidR="00722CD9" w:rsidRPr="00B319E2" w:rsidRDefault="00722CD9">
      <w:pPr>
        <w:pStyle w:val="Textbody"/>
        <w:jc w:val="both"/>
        <w:rPr>
          <w:rFonts w:cs="Times New Roman"/>
          <w:sz w:val="22"/>
          <w:szCs w:val="22"/>
          <w:shd w:val="clear" w:color="auto" w:fill="FFFF00"/>
        </w:rPr>
      </w:pPr>
    </w:p>
    <w:p w:rsidR="00722CD9" w:rsidRPr="00B319E2" w:rsidRDefault="00722CD9">
      <w:pPr>
        <w:pStyle w:val="TESTOPROPOSTA"/>
        <w:rPr>
          <w:rFonts w:ascii="Times New Roman" w:hAnsi="Times New Roman" w:cs="Times New Roman"/>
          <w:b/>
          <w:bCs/>
          <w:sz w:val="22"/>
          <w:szCs w:val="22"/>
          <w:u w:val="single"/>
        </w:rPr>
      </w:pPr>
      <w:r w:rsidRPr="00B319E2">
        <w:rPr>
          <w:rFonts w:ascii="Times New Roman" w:hAnsi="Times New Roman" w:cs="Times New Roman"/>
          <w:b/>
          <w:bCs/>
          <w:sz w:val="22"/>
          <w:szCs w:val="22"/>
          <w:u w:val="single"/>
        </w:rPr>
        <w:t>Per ogni prestazione:</w:t>
      </w:r>
    </w:p>
    <w:p w:rsidR="00722CD9" w:rsidRPr="00B319E2" w:rsidRDefault="00722CD9">
      <w:pPr>
        <w:pStyle w:val="TESTOPROPOSTA"/>
        <w:rPr>
          <w:rFonts w:ascii="Times New Roman" w:hAnsi="Times New Roman" w:cs="Times New Roman"/>
          <w:sz w:val="22"/>
          <w:szCs w:val="22"/>
        </w:rPr>
      </w:pPr>
    </w:p>
    <w:p w:rsidR="00722CD9" w:rsidRPr="00B319E2" w:rsidRDefault="00722CD9">
      <w:pPr>
        <w:pStyle w:val="TESTOPROPOSTA"/>
        <w:rPr>
          <w:rFonts w:ascii="Times New Roman" w:hAnsi="Times New Roman" w:cs="Times New Roman"/>
          <w:sz w:val="22"/>
          <w:szCs w:val="22"/>
        </w:rPr>
      </w:pPr>
      <w:r w:rsidRPr="00B319E2">
        <w:rPr>
          <w:rFonts w:ascii="Times New Roman" w:hAnsi="Times New Roman" w:cs="Times New Roman"/>
          <w:sz w:val="22"/>
          <w:szCs w:val="22"/>
        </w:rPr>
        <w:t>Gli elaborati prodotti saranno di proprietà della Provincia, la quale potrà, a suo insindacabile giudizio, darvi o meno esecuzione, come anche introdurvi, nel modo e con i mezzi che riterrà opportuni, tutte quelle varianti ed aggiunte che, a suo insindacabile giudizio, saranno riconosciute necessarie, sentito il Professionista incaricato.</w:t>
      </w:r>
    </w:p>
    <w:p w:rsidR="00722CD9" w:rsidRPr="00B319E2" w:rsidRDefault="00722CD9">
      <w:pPr>
        <w:pStyle w:val="TESTOPROPOSTA"/>
        <w:rPr>
          <w:rFonts w:ascii="Times New Roman" w:hAnsi="Times New Roman" w:cs="Times New Roman"/>
          <w:sz w:val="22"/>
          <w:szCs w:val="22"/>
        </w:rPr>
      </w:pPr>
      <w:r w:rsidRPr="00B319E2">
        <w:rPr>
          <w:rFonts w:ascii="Times New Roman" w:hAnsi="Times New Roman" w:cs="Times New Roman"/>
          <w:sz w:val="22"/>
          <w:szCs w:val="22"/>
        </w:rPr>
        <w:t>Il servizio dovrà essere svolto con la più rigorosa osservanza di tutte le norme legislative e dei regolamenti statali, regionali e locali riguardanti le opere in oggetto, con particolare riferimento alle norme relative alle OO.PP., nonché dei Capitolati Generale.</w:t>
      </w:r>
    </w:p>
    <w:p w:rsidR="00722CD9" w:rsidRPr="00B319E2" w:rsidRDefault="00722CD9">
      <w:pPr>
        <w:pStyle w:val="TESTOPROPOSTA"/>
        <w:rPr>
          <w:rFonts w:ascii="Times New Roman" w:hAnsi="Times New Roman" w:cs="Times New Roman"/>
          <w:sz w:val="22"/>
          <w:szCs w:val="22"/>
        </w:rPr>
      </w:pPr>
      <w:r w:rsidRPr="00B319E2">
        <w:rPr>
          <w:rFonts w:ascii="Times New Roman" w:hAnsi="Times New Roman" w:cs="Times New Roman"/>
          <w:sz w:val="22"/>
          <w:szCs w:val="22"/>
        </w:rPr>
        <w:t>Il professionista, ai sensi della normativa vigente si impegna a non partecipare direttamente od indirettamente anche in qualità di semplice socio o consulente, in imprese che in seguito concorrano per l'affidamento delle opere da lui progettate o che parteciperanno all'esecuzione dell'opera in eventuali subappalti o cottimi.</w:t>
      </w:r>
    </w:p>
    <w:p w:rsidR="00722CD9" w:rsidRPr="00B319E2" w:rsidRDefault="00722CD9">
      <w:pPr>
        <w:pStyle w:val="TESTOPROPOSTA"/>
        <w:rPr>
          <w:rFonts w:ascii="Times New Roman" w:hAnsi="Times New Roman" w:cs="Times New Roman"/>
          <w:b/>
          <w:bCs/>
          <w:color w:val="FF0000"/>
          <w:sz w:val="22"/>
          <w:szCs w:val="22"/>
          <w:u w:val="single"/>
        </w:rPr>
      </w:pPr>
    </w:p>
    <w:p w:rsidR="00722CD9" w:rsidRPr="00B319E2" w:rsidRDefault="00722CD9">
      <w:pPr>
        <w:pStyle w:val="TESTOPROPOSTA"/>
        <w:outlineLvl w:val="0"/>
        <w:rPr>
          <w:rFonts w:ascii="Times New Roman" w:hAnsi="Times New Roman" w:cs="Times New Roman"/>
          <w:b/>
          <w:bCs/>
          <w:sz w:val="22"/>
          <w:szCs w:val="22"/>
        </w:rPr>
      </w:pPr>
      <w:r w:rsidRPr="00B319E2">
        <w:rPr>
          <w:rFonts w:ascii="Times New Roman" w:hAnsi="Times New Roman" w:cs="Times New Roman"/>
          <w:b/>
          <w:bCs/>
          <w:sz w:val="22"/>
          <w:szCs w:val="22"/>
        </w:rPr>
        <w:t>ART. 4 - TEMPI E MODALITA'  DI CONSEGNA</w:t>
      </w:r>
    </w:p>
    <w:p w:rsidR="00722CD9" w:rsidRPr="007C4353" w:rsidRDefault="00722CD9" w:rsidP="006C10BF">
      <w:pPr>
        <w:pStyle w:val="TESTOPROPOSTA"/>
        <w:rPr>
          <w:rFonts w:ascii="Times New Roman" w:hAnsi="Times New Roman" w:cs="Times New Roman"/>
          <w:sz w:val="22"/>
          <w:szCs w:val="22"/>
        </w:rPr>
      </w:pPr>
      <w:r w:rsidRPr="007C4353">
        <w:rPr>
          <w:rFonts w:ascii="Times New Roman" w:hAnsi="Times New Roman" w:cs="Times New Roman"/>
          <w:sz w:val="22"/>
          <w:szCs w:val="22"/>
        </w:rPr>
        <w:t>La durata  del presente incarico è stabilita in 12 mesi naturali consecutivi.</w:t>
      </w:r>
    </w:p>
    <w:p w:rsidR="00722CD9" w:rsidRPr="007C4353" w:rsidRDefault="00722CD9">
      <w:pPr>
        <w:pStyle w:val="TESTOPROPOSTA"/>
        <w:rPr>
          <w:rFonts w:ascii="Times New Roman" w:hAnsi="Times New Roman" w:cs="Times New Roman"/>
          <w:sz w:val="22"/>
          <w:szCs w:val="22"/>
        </w:rPr>
      </w:pPr>
      <w:r w:rsidRPr="007C4353">
        <w:rPr>
          <w:rFonts w:ascii="Times New Roman" w:hAnsi="Times New Roman" w:cs="Times New Roman"/>
          <w:sz w:val="22"/>
          <w:szCs w:val="22"/>
        </w:rPr>
        <w:t>Le prestazioni decorrono dalla data della lettera di affidamento del servizio stesso.</w:t>
      </w:r>
    </w:p>
    <w:p w:rsidR="00722CD9" w:rsidRPr="00B319E2" w:rsidRDefault="00722CD9">
      <w:pPr>
        <w:pStyle w:val="TESTOPROPOSTA"/>
        <w:rPr>
          <w:rFonts w:ascii="Times New Roman" w:hAnsi="Times New Roman" w:cs="Times New Roman"/>
          <w:sz w:val="22"/>
          <w:szCs w:val="22"/>
        </w:rPr>
      </w:pPr>
      <w:r w:rsidRPr="007C4353">
        <w:rPr>
          <w:rFonts w:ascii="Times New Roman" w:hAnsi="Times New Roman" w:cs="Times New Roman"/>
          <w:sz w:val="22"/>
          <w:szCs w:val="22"/>
        </w:rPr>
        <w:t>La prestazione dovrà essere svolta in collaborazione con il Servizio Unità speciale per l'Edilizia scolastica e la Sismica della Provincia.</w:t>
      </w:r>
    </w:p>
    <w:p w:rsidR="00722CD9" w:rsidRPr="00B319E2" w:rsidRDefault="00722CD9">
      <w:pPr>
        <w:pStyle w:val="TESTOPROPOSTA"/>
        <w:rPr>
          <w:rFonts w:ascii="Times New Roman" w:hAnsi="Times New Roman" w:cs="Times New Roman"/>
          <w:sz w:val="22"/>
          <w:szCs w:val="22"/>
        </w:rPr>
      </w:pPr>
      <w:r w:rsidRPr="007C4353">
        <w:rPr>
          <w:rFonts w:ascii="Times New Roman" w:hAnsi="Times New Roman" w:cs="Times New Roman"/>
          <w:sz w:val="22"/>
          <w:szCs w:val="22"/>
        </w:rPr>
        <w:t>Se entro 30 giorni dalla produzione dei documenti richiesti la Provincia non avrà emesso alcun provvedimento, la prestazione si intenderà regolarmente eseguita.</w:t>
      </w:r>
    </w:p>
    <w:p w:rsidR="00722CD9" w:rsidRPr="00B319E2" w:rsidRDefault="00722CD9">
      <w:pPr>
        <w:pStyle w:val="TESTOPROPOSTA"/>
        <w:rPr>
          <w:rFonts w:ascii="Times New Roman" w:hAnsi="Times New Roman" w:cs="Times New Roman"/>
          <w:sz w:val="22"/>
          <w:szCs w:val="22"/>
        </w:rPr>
      </w:pPr>
      <w:r w:rsidRPr="00B319E2">
        <w:rPr>
          <w:rFonts w:ascii="Times New Roman" w:hAnsi="Times New Roman" w:cs="Times New Roman"/>
          <w:sz w:val="22"/>
          <w:szCs w:val="22"/>
        </w:rPr>
        <w:t>Gli elaborati prodotti dal Professionista saranno di proprietà della Provincia, la quale potrà darvi o meno esecuzione, come anche introdurvi, nel modo e con i mezzi che riterrà opportuni, tutte quelle varianti ed aggiunte che, a suo insindacabile giudizio, saranno riconosciute necessarie, nel rispetto delle leggi vigenti in materia.</w:t>
      </w:r>
    </w:p>
    <w:p w:rsidR="00722CD9" w:rsidRPr="00B319E2" w:rsidRDefault="00722CD9">
      <w:pPr>
        <w:pStyle w:val="TESTOPROPOSTA"/>
        <w:rPr>
          <w:rFonts w:ascii="Times New Roman" w:hAnsi="Times New Roman" w:cs="Times New Roman"/>
          <w:color w:val="000000"/>
          <w:sz w:val="22"/>
          <w:szCs w:val="22"/>
        </w:rPr>
      </w:pPr>
    </w:p>
    <w:p w:rsidR="00722CD9" w:rsidRPr="00B319E2" w:rsidRDefault="00722CD9">
      <w:pPr>
        <w:pStyle w:val="TESTOPROPOSTA"/>
        <w:ind w:right="15"/>
        <w:rPr>
          <w:rFonts w:ascii="Times New Roman" w:hAnsi="Times New Roman" w:cs="Times New Roman"/>
          <w:sz w:val="22"/>
          <w:szCs w:val="22"/>
        </w:rPr>
      </w:pPr>
    </w:p>
    <w:p w:rsidR="00722CD9" w:rsidRPr="00B319E2" w:rsidRDefault="00722CD9">
      <w:pPr>
        <w:pStyle w:val="TESTOPROPOSTA"/>
        <w:ind w:right="-483"/>
        <w:rPr>
          <w:rFonts w:ascii="Times New Roman" w:hAnsi="Times New Roman" w:cs="Times New Roman"/>
          <w:b/>
          <w:sz w:val="22"/>
          <w:szCs w:val="22"/>
        </w:rPr>
      </w:pPr>
      <w:r w:rsidRPr="00B319E2">
        <w:rPr>
          <w:rFonts w:ascii="Times New Roman" w:hAnsi="Times New Roman" w:cs="Times New Roman"/>
          <w:b/>
          <w:sz w:val="22"/>
          <w:szCs w:val="22"/>
        </w:rPr>
        <w:t>ART. 5 – INADEMPIENZE CONTRATTUALI</w:t>
      </w:r>
    </w:p>
    <w:p w:rsidR="00722CD9" w:rsidRPr="00B319E2" w:rsidRDefault="00722CD9">
      <w:pPr>
        <w:pStyle w:val="TESTOPROPOSTA"/>
        <w:ind w:right="-15"/>
        <w:rPr>
          <w:rFonts w:ascii="Times New Roman" w:hAnsi="Times New Roman" w:cs="Times New Roman"/>
          <w:sz w:val="22"/>
          <w:szCs w:val="22"/>
        </w:rPr>
      </w:pPr>
      <w:r w:rsidRPr="00B319E2">
        <w:rPr>
          <w:rFonts w:ascii="Times New Roman" w:hAnsi="Times New Roman" w:cs="Times New Roman"/>
          <w:sz w:val="22"/>
          <w:szCs w:val="22"/>
        </w:rPr>
        <w:t>E' prevista una penale di € 100,00 (cento/00) per ogni giorno naturale e consecutivo di ritardo rispetto ai tempi previsti dalle vigenti disposizioni normative, relativamente alle singole scadenze per responsabilità del Professionista. In caso di ritardi superiori al 20% dei giorni assegnati, la Provincia si riserva il diritto di rescindere il contratto fatto salvo il diritto di richiedere il pagamento delle penali per il ritardo massimo e di esperire ogni ulteriore possibilità di rivalsa nei confronti del Professionista.</w:t>
      </w:r>
    </w:p>
    <w:p w:rsidR="00722CD9" w:rsidRPr="00B319E2" w:rsidRDefault="00722CD9">
      <w:pPr>
        <w:pStyle w:val="TESTOPROPOSTA"/>
        <w:ind w:right="15"/>
        <w:rPr>
          <w:rFonts w:ascii="Times New Roman" w:hAnsi="Times New Roman" w:cs="Times New Roman"/>
          <w:sz w:val="22"/>
          <w:szCs w:val="22"/>
        </w:rPr>
      </w:pPr>
      <w:r w:rsidRPr="00B319E2">
        <w:rPr>
          <w:rFonts w:ascii="Times New Roman" w:hAnsi="Times New Roman" w:cs="Times New Roman"/>
          <w:sz w:val="22"/>
          <w:szCs w:val="22"/>
        </w:rPr>
        <w:t>Il Responsabile del Procedimento, nominato dalla Provincia per la realizzazione dell’opera, ha il potere di controllare tutte le prestazioni specificatamente assegnate al Professionista.</w:t>
      </w:r>
    </w:p>
    <w:p w:rsidR="00722CD9" w:rsidRPr="00B319E2" w:rsidRDefault="00722CD9">
      <w:pPr>
        <w:pStyle w:val="TESTOPROPOSTA"/>
        <w:ind w:right="15"/>
        <w:rPr>
          <w:rFonts w:ascii="Times New Roman" w:hAnsi="Times New Roman" w:cs="Times New Roman"/>
          <w:sz w:val="22"/>
          <w:szCs w:val="22"/>
        </w:rPr>
      </w:pPr>
      <w:r w:rsidRPr="00B319E2">
        <w:rPr>
          <w:rFonts w:ascii="Times New Roman" w:hAnsi="Times New Roman" w:cs="Times New Roman"/>
          <w:sz w:val="22"/>
          <w:szCs w:val="22"/>
        </w:rPr>
        <w:t>Nel caso che si riscontrasse qualche inadempimento, verrà data formale comunicazione, via PEC negli altri casi, con l’indicazione analitica degli stessi. Il Professionista dovrà rispondere per iscritto entro 10 giorni naturali e consecutivi, evidenziando analiticamente le proprie controdeduzioni.</w:t>
      </w:r>
    </w:p>
    <w:p w:rsidR="00722CD9" w:rsidRPr="00B319E2" w:rsidRDefault="00722CD9">
      <w:pPr>
        <w:pStyle w:val="TESTOPROPOSTA"/>
        <w:ind w:right="15"/>
        <w:rPr>
          <w:rFonts w:ascii="Times New Roman" w:hAnsi="Times New Roman" w:cs="Times New Roman"/>
          <w:sz w:val="22"/>
          <w:szCs w:val="22"/>
        </w:rPr>
      </w:pPr>
      <w:r w:rsidRPr="00B319E2">
        <w:rPr>
          <w:rFonts w:ascii="Times New Roman" w:hAnsi="Times New Roman" w:cs="Times New Roman"/>
          <w:sz w:val="22"/>
          <w:szCs w:val="22"/>
        </w:rPr>
        <w:t>Al Professionista possono essere applicate penali da € 50,00 a € 500,00, a discrezione del Responsabile del Procedimento nominato dalla Provincia per la realizzazione dell’opera, nel caso che vengano riscontrate inadempienze allo svolgimento dell'incarico affidato oppure nel caso che non risponda entro il termine di cui al presente articolo 6 in caso di evidenziazione di inadempimenti.</w:t>
      </w:r>
    </w:p>
    <w:p w:rsidR="00722CD9" w:rsidRPr="00B319E2" w:rsidRDefault="00722CD9">
      <w:pPr>
        <w:pStyle w:val="TESTOPROPOSTA"/>
        <w:rPr>
          <w:rFonts w:ascii="Times New Roman" w:hAnsi="Times New Roman" w:cs="Times New Roman"/>
          <w:sz w:val="22"/>
          <w:szCs w:val="22"/>
        </w:rPr>
      </w:pPr>
      <w:r w:rsidRPr="00B319E2">
        <w:rPr>
          <w:rFonts w:ascii="Times New Roman" w:hAnsi="Times New Roman" w:cs="Times New Roman"/>
          <w:sz w:val="22"/>
          <w:szCs w:val="22"/>
        </w:rPr>
        <w:t>La Provincia può recedere dal contratto, senza bisogno di motivazioni, nel caso che al Professionista vengano addebitate penali per un ammontare di € 5.000,00.</w:t>
      </w:r>
    </w:p>
    <w:p w:rsidR="00722CD9" w:rsidRPr="00B319E2" w:rsidRDefault="00722CD9">
      <w:pPr>
        <w:pStyle w:val="TESTOPROPOSTA"/>
        <w:rPr>
          <w:rFonts w:ascii="Times New Roman" w:hAnsi="Times New Roman" w:cs="Times New Roman"/>
          <w:sz w:val="22"/>
          <w:szCs w:val="22"/>
        </w:rPr>
      </w:pPr>
      <w:r w:rsidRPr="00B319E2">
        <w:rPr>
          <w:rFonts w:ascii="Times New Roman" w:hAnsi="Times New Roman" w:cs="Times New Roman"/>
          <w:sz w:val="22"/>
          <w:szCs w:val="22"/>
        </w:rPr>
        <w:t>Qualora la Provincia intendesse recedere dal servizio conferito per motivi non imputabili al Professionista, provvederà a corrispondere i compensi dovuti relativamente alle prestazioni espletate fino a quel momento, più il 10% dei compensi previsti per la parte di servizio non ancora completato.</w:t>
      </w:r>
    </w:p>
    <w:p w:rsidR="00722CD9" w:rsidRPr="00B319E2" w:rsidRDefault="00722CD9">
      <w:pPr>
        <w:pStyle w:val="TESTOPROPOSTA"/>
        <w:rPr>
          <w:rFonts w:ascii="Times New Roman" w:hAnsi="Times New Roman" w:cs="Times New Roman"/>
          <w:sz w:val="22"/>
          <w:szCs w:val="22"/>
        </w:rPr>
      </w:pPr>
    </w:p>
    <w:p w:rsidR="00722CD9" w:rsidRPr="00B319E2" w:rsidRDefault="00722CD9">
      <w:pPr>
        <w:pStyle w:val="TESTOPROPOSTA"/>
        <w:ind w:right="-483"/>
        <w:rPr>
          <w:rFonts w:ascii="Times New Roman" w:hAnsi="Times New Roman" w:cs="Times New Roman"/>
          <w:b/>
          <w:sz w:val="22"/>
          <w:szCs w:val="22"/>
        </w:rPr>
      </w:pPr>
      <w:r w:rsidRPr="00B319E2">
        <w:rPr>
          <w:rFonts w:ascii="Times New Roman" w:hAnsi="Times New Roman" w:cs="Times New Roman"/>
          <w:b/>
          <w:sz w:val="22"/>
          <w:szCs w:val="22"/>
        </w:rPr>
        <w:t>ART. 6 - RECESSO E RISOLUZIONE DEL CONTRATTO</w:t>
      </w:r>
    </w:p>
    <w:p w:rsidR="00722CD9" w:rsidRPr="00B319E2" w:rsidRDefault="00722CD9">
      <w:pPr>
        <w:pStyle w:val="ELENCONUMERATO"/>
        <w:numPr>
          <w:ilvl w:val="0"/>
          <w:numId w:val="0"/>
        </w:numPr>
        <w:ind w:left="360" w:hanging="360"/>
        <w:rPr>
          <w:rFonts w:ascii="Times New Roman" w:hAnsi="Times New Roman" w:cs="Times New Roman"/>
          <w:sz w:val="22"/>
          <w:szCs w:val="22"/>
        </w:rPr>
      </w:pPr>
      <w:r w:rsidRPr="00B319E2">
        <w:rPr>
          <w:rFonts w:ascii="Times New Roman" w:hAnsi="Times New Roman" w:cs="Times New Roman"/>
          <w:sz w:val="22"/>
          <w:szCs w:val="22"/>
        </w:rPr>
        <w:t>Si applicano gli artt. 108 e 109 del D.Lgs. 50/2016.</w:t>
      </w:r>
    </w:p>
    <w:p w:rsidR="00722CD9" w:rsidRPr="00B319E2" w:rsidRDefault="00722CD9">
      <w:pPr>
        <w:pStyle w:val="ELENCOPUNTATO"/>
        <w:tabs>
          <w:tab w:val="clear" w:pos="720"/>
          <w:tab w:val="left" w:pos="774"/>
        </w:tabs>
        <w:ind w:left="66" w:right="-483" w:firstLine="0"/>
        <w:rPr>
          <w:rFonts w:ascii="Times New Roman" w:hAnsi="Times New Roman" w:cs="Times New Roman"/>
          <w:b/>
          <w:color w:val="FF6600"/>
          <w:sz w:val="22"/>
          <w:szCs w:val="22"/>
          <w:lang w:val="it-IT"/>
        </w:rPr>
      </w:pPr>
    </w:p>
    <w:p w:rsidR="00722CD9" w:rsidRPr="00B319E2" w:rsidRDefault="00722CD9">
      <w:pPr>
        <w:pStyle w:val="TESTOPROPOSTA"/>
        <w:ind w:right="-483"/>
        <w:rPr>
          <w:rFonts w:ascii="Times New Roman" w:hAnsi="Times New Roman" w:cs="Times New Roman"/>
          <w:b/>
          <w:sz w:val="22"/>
          <w:szCs w:val="22"/>
        </w:rPr>
      </w:pPr>
      <w:r w:rsidRPr="00B319E2">
        <w:rPr>
          <w:rFonts w:ascii="Times New Roman" w:hAnsi="Times New Roman" w:cs="Times New Roman"/>
          <w:b/>
          <w:sz w:val="22"/>
          <w:szCs w:val="22"/>
        </w:rPr>
        <w:t>ART. 7 - COMPENSI PROFESSIONALI</w:t>
      </w:r>
    </w:p>
    <w:p w:rsidR="00722CD9" w:rsidRPr="00B319E2" w:rsidRDefault="00722CD9">
      <w:pPr>
        <w:pStyle w:val="TESTOPROPOSTA"/>
        <w:rPr>
          <w:rFonts w:ascii="Times New Roman" w:hAnsi="Times New Roman" w:cs="Times New Roman"/>
          <w:sz w:val="22"/>
          <w:szCs w:val="22"/>
        </w:rPr>
      </w:pPr>
      <w:r w:rsidRPr="00B319E2">
        <w:rPr>
          <w:rFonts w:ascii="Times New Roman" w:hAnsi="Times New Roman" w:cs="Times New Roman"/>
          <w:sz w:val="22"/>
          <w:szCs w:val="22"/>
        </w:rPr>
        <w:t>L’onorario e le spese per il servizio tecnico oggetto del presente contratto vengono complessivamente e forfettariamente fissati nell’importo netto di € 39.000 oneri previdenziali inclusi.</w:t>
      </w:r>
    </w:p>
    <w:p w:rsidR="00722CD9" w:rsidRPr="00220C7E" w:rsidRDefault="00722CD9">
      <w:pPr>
        <w:pStyle w:val="ELENCONUMERATO"/>
        <w:numPr>
          <w:ilvl w:val="0"/>
          <w:numId w:val="19"/>
        </w:numPr>
        <w:rPr>
          <w:rFonts w:ascii="Times New Roman" w:hAnsi="Times New Roman" w:cs="Times New Roman"/>
          <w:sz w:val="22"/>
          <w:szCs w:val="22"/>
        </w:rPr>
      </w:pPr>
      <w:r w:rsidRPr="00220C7E">
        <w:rPr>
          <w:rFonts w:ascii="Times New Roman" w:hAnsi="Times New Roman" w:cs="Times New Roman"/>
          <w:sz w:val="22"/>
          <w:szCs w:val="22"/>
        </w:rPr>
        <w:t>Fatto salvo quanto previsto dal successivo comma 3, il compenso sopra indicato è fisso, vincolante e onnicomprensivo e risponde al criterio della congruità del compenso rispetto alla dignità della professione in relazione all’art. 2233, 2° comma, del Codice Civile.</w:t>
      </w:r>
    </w:p>
    <w:p w:rsidR="00722CD9" w:rsidRPr="00220C7E" w:rsidRDefault="00722CD9">
      <w:pPr>
        <w:pStyle w:val="ELENCONUMERATO"/>
        <w:numPr>
          <w:ilvl w:val="0"/>
          <w:numId w:val="4"/>
        </w:numPr>
        <w:ind w:right="15"/>
        <w:rPr>
          <w:rFonts w:ascii="Times New Roman" w:hAnsi="Times New Roman" w:cs="Times New Roman"/>
          <w:sz w:val="22"/>
          <w:szCs w:val="22"/>
        </w:rPr>
      </w:pPr>
      <w:r w:rsidRPr="00220C7E">
        <w:rPr>
          <w:rFonts w:ascii="Times New Roman" w:hAnsi="Times New Roman" w:cs="Times New Roman"/>
          <w:sz w:val="22"/>
          <w:szCs w:val="22"/>
        </w:rPr>
        <w:t>L'importo di cui al comma 1, comprensivo di onorari e spese, tiene conto in particolare della distanza del cantiere rispetto allo studio del professionista e dell’ubicazione dello stesso cantiere, delle eventuali collaborazioni e dei trasferimenti effettuati per l’espletamento del servizio.</w:t>
      </w:r>
    </w:p>
    <w:p w:rsidR="00722CD9" w:rsidRPr="00220C7E" w:rsidRDefault="00722CD9">
      <w:pPr>
        <w:pStyle w:val="ELENCONUMERATO"/>
        <w:numPr>
          <w:ilvl w:val="0"/>
          <w:numId w:val="4"/>
        </w:numPr>
        <w:ind w:right="-15"/>
        <w:rPr>
          <w:rFonts w:ascii="Times New Roman" w:hAnsi="Times New Roman" w:cs="Times New Roman"/>
          <w:sz w:val="22"/>
          <w:szCs w:val="22"/>
          <w:shd w:val="clear" w:color="auto" w:fill="83CAFF"/>
        </w:rPr>
      </w:pPr>
      <w:r w:rsidRPr="00220C7E">
        <w:rPr>
          <w:rFonts w:ascii="Times New Roman" w:hAnsi="Times New Roman" w:cs="Times New Roman"/>
          <w:sz w:val="22"/>
          <w:szCs w:val="22"/>
        </w:rPr>
        <w:t>Qualora per esigenze legate a condizioni del lavoro, emergenze o altre cause non prevedibili al momento della firma del presente, ovvero su richiesta esplicita del committente/responsabile dei lavori, oppure per il dilatarsi dei termini di durata del cantiere, oltre sei mesi, non dipendenti da responsabilità del professionista, il servizio debba prolungarsi rispetto al termine concordato, lo stesso professionista dovrà rendere nota tale evenienza al committente/responsabile dei lavori in modo da consentirgli l’assunzione del relativo impegno di spesa per i maggiori compensi stabiliti con le modalità sotto descritte, senza necessità di sottoscrizione di un nuovo contratto. In questo caso spetta al professionista un compenso onnicomprensivo proporzionale corrispondente a quello stabilito al comma 1 del presente articolo, diviso per il periodo di cui all’art. 4, comma 1, e moltiplicato per il periodo in eccesso.</w:t>
      </w:r>
    </w:p>
    <w:p w:rsidR="00722CD9" w:rsidRPr="00220C7E" w:rsidRDefault="00722CD9">
      <w:pPr>
        <w:pStyle w:val="ELENCONUMERATO"/>
        <w:numPr>
          <w:ilvl w:val="0"/>
          <w:numId w:val="4"/>
        </w:numPr>
        <w:rPr>
          <w:rFonts w:ascii="Times New Roman" w:hAnsi="Times New Roman" w:cs="Times New Roman"/>
          <w:sz w:val="22"/>
          <w:szCs w:val="22"/>
        </w:rPr>
      </w:pPr>
      <w:r w:rsidRPr="00220C7E">
        <w:rPr>
          <w:rFonts w:ascii="Times New Roman" w:hAnsi="Times New Roman" w:cs="Times New Roman"/>
          <w:sz w:val="22"/>
          <w:szCs w:val="22"/>
        </w:rPr>
        <w:t>Tutti i corrispettivi sopra stabiliti devono essere maggiorati dell’I.V.A. e del contributo integrativo Inarcassa, alle aliquote di legge.</w:t>
      </w:r>
    </w:p>
    <w:p w:rsidR="00722CD9" w:rsidRPr="00B319E2" w:rsidRDefault="00722CD9">
      <w:pPr>
        <w:pStyle w:val="ELENCONUMERATO"/>
        <w:numPr>
          <w:ilvl w:val="0"/>
          <w:numId w:val="4"/>
        </w:numPr>
        <w:rPr>
          <w:rFonts w:ascii="Times New Roman" w:hAnsi="Times New Roman" w:cs="Times New Roman"/>
          <w:sz w:val="22"/>
          <w:szCs w:val="22"/>
        </w:rPr>
      </w:pPr>
      <w:r w:rsidRPr="00B319E2">
        <w:rPr>
          <w:rFonts w:ascii="Times New Roman" w:hAnsi="Times New Roman" w:cs="Times New Roman"/>
          <w:sz w:val="22"/>
          <w:szCs w:val="22"/>
        </w:rPr>
        <w:t xml:space="preserve">Il committente/responsabile dei lavori è comunque estraneo ai rapporti funzionali ed economici intercorrenti tra il professionista e gli eventuali suoi collaboratori, consulenti o altri soggetti con specializzazione professionale delle cui prestazioni il professionista incaricato intenda o debba avvalersi.                                </w:t>
      </w:r>
    </w:p>
    <w:p w:rsidR="00722CD9" w:rsidRPr="00B319E2" w:rsidRDefault="00722CD9">
      <w:pPr>
        <w:pStyle w:val="ELENCOPUNTATO"/>
        <w:tabs>
          <w:tab w:val="clear" w:pos="720"/>
          <w:tab w:val="left" w:pos="774"/>
        </w:tabs>
        <w:ind w:left="66" w:right="-483" w:firstLine="0"/>
        <w:rPr>
          <w:rFonts w:ascii="Times New Roman" w:hAnsi="Times New Roman" w:cs="Times New Roman"/>
          <w:color w:val="FF6600"/>
          <w:sz w:val="22"/>
          <w:szCs w:val="22"/>
          <w:lang w:val="it-IT"/>
        </w:rPr>
      </w:pPr>
    </w:p>
    <w:p w:rsidR="00722CD9" w:rsidRPr="00B319E2" w:rsidRDefault="00722CD9">
      <w:pPr>
        <w:pStyle w:val="TESTOPROPOSTA"/>
        <w:rPr>
          <w:rFonts w:ascii="Times New Roman" w:hAnsi="Times New Roman" w:cs="Times New Roman"/>
          <w:sz w:val="22"/>
          <w:szCs w:val="22"/>
        </w:rPr>
      </w:pPr>
      <w:r w:rsidRPr="00B319E2">
        <w:rPr>
          <w:rFonts w:ascii="Times New Roman" w:hAnsi="Times New Roman" w:cs="Times New Roman"/>
          <w:b/>
          <w:sz w:val="22"/>
          <w:szCs w:val="22"/>
        </w:rPr>
        <w:t>ART. 8 - PAGAMENTO DEI COMPENSI</w:t>
      </w:r>
      <w:r w:rsidRPr="00B319E2">
        <w:rPr>
          <w:rFonts w:ascii="Times New Roman" w:hAnsi="Times New Roman" w:cs="Times New Roman"/>
          <w:b/>
          <w:bCs/>
          <w:sz w:val="22"/>
          <w:szCs w:val="22"/>
        </w:rPr>
        <w:t xml:space="preserve"> ED ASSUNZIONE OBBLIGHI DI TRACCIABILITA' EX L. 136/2010</w:t>
      </w:r>
    </w:p>
    <w:p w:rsidR="00722CD9" w:rsidRPr="00CF35CA" w:rsidRDefault="00722CD9">
      <w:pPr>
        <w:pStyle w:val="TESTOPROPOSTA"/>
        <w:ind w:right="30"/>
        <w:rPr>
          <w:rFonts w:ascii="Times New Roman" w:hAnsi="Times New Roman" w:cs="Times New Roman"/>
          <w:sz w:val="22"/>
          <w:szCs w:val="22"/>
        </w:rPr>
      </w:pPr>
      <w:r w:rsidRPr="00CF35CA">
        <w:rPr>
          <w:rFonts w:ascii="Times New Roman" w:hAnsi="Times New Roman" w:cs="Times New Roman"/>
          <w:sz w:val="22"/>
          <w:szCs w:val="22"/>
        </w:rPr>
        <w:t>Il compenso professionale relativo alle attività di direzione dei lavori e Coordinamento della sicurezza in fase esecutiva sarà liquidato, previa presentazione di regolare fattura, in n. 4 rate trimestrali dell’ammontare di € 9.750,00</w:t>
      </w:r>
    </w:p>
    <w:p w:rsidR="00722CD9" w:rsidRPr="00CF35CA" w:rsidRDefault="00722CD9">
      <w:pPr>
        <w:pStyle w:val="TESTOPROPOSTA"/>
        <w:rPr>
          <w:rFonts w:ascii="Times New Roman" w:hAnsi="Times New Roman" w:cs="Times New Roman"/>
          <w:sz w:val="22"/>
          <w:szCs w:val="22"/>
        </w:rPr>
      </w:pPr>
    </w:p>
    <w:p w:rsidR="00722CD9" w:rsidRPr="00B319E2" w:rsidRDefault="00722CD9">
      <w:pPr>
        <w:pStyle w:val="TESTOPROPOSTA"/>
        <w:ind w:right="-15"/>
        <w:rPr>
          <w:rFonts w:ascii="Times New Roman" w:hAnsi="Times New Roman" w:cs="Times New Roman"/>
          <w:sz w:val="22"/>
          <w:szCs w:val="22"/>
        </w:rPr>
      </w:pPr>
      <w:r w:rsidRPr="00CF35CA">
        <w:rPr>
          <w:rFonts w:ascii="Times New Roman" w:hAnsi="Times New Roman" w:cs="Times New Roman"/>
          <w:sz w:val="22"/>
          <w:szCs w:val="22"/>
        </w:rPr>
        <w:t>La Provincia provvederà al pagamento, previa verifica della regolare esecuzione della prestazione medesima, entro 30 giorni dalla data di ricevimento della fattura stessa.</w:t>
      </w:r>
    </w:p>
    <w:p w:rsidR="00722CD9" w:rsidRPr="00B319E2" w:rsidRDefault="00722CD9">
      <w:pPr>
        <w:pStyle w:val="TESTOPROPOSTA"/>
        <w:ind w:right="-15"/>
        <w:rPr>
          <w:rFonts w:ascii="Times New Roman" w:hAnsi="Times New Roman" w:cs="Times New Roman"/>
          <w:sz w:val="22"/>
          <w:szCs w:val="22"/>
        </w:rPr>
      </w:pPr>
    </w:p>
    <w:p w:rsidR="00722CD9" w:rsidRPr="00B319E2" w:rsidRDefault="00722CD9">
      <w:pPr>
        <w:pStyle w:val="TESTOPROPOSTA"/>
        <w:rPr>
          <w:rFonts w:ascii="Times New Roman" w:hAnsi="Times New Roman" w:cs="Times New Roman"/>
          <w:sz w:val="22"/>
          <w:szCs w:val="22"/>
        </w:rPr>
      </w:pPr>
      <w:r w:rsidRPr="00B319E2">
        <w:rPr>
          <w:rFonts w:ascii="Times New Roman" w:hAnsi="Times New Roman" w:cs="Times New Roman"/>
          <w:sz w:val="22"/>
          <w:szCs w:val="22"/>
        </w:rPr>
        <w:t>Nel caso in cui il professionista dichiari di avere dei dipendenti, da liquidare, sarà eventualmente operata una ritenuta dello 0,50%; le ritenute saranno svincolate soltanto in sede di liquidazione finale. Inoltre, per ogni pagamento, sarà necessaria l'acquisizione del DURC (Documento Unico di Regolarità Contributiva).</w:t>
      </w:r>
    </w:p>
    <w:p w:rsidR="00722CD9" w:rsidRPr="00B319E2" w:rsidRDefault="00722CD9">
      <w:pPr>
        <w:pStyle w:val="TESTOPROPOSTA"/>
        <w:ind w:right="-483"/>
        <w:rPr>
          <w:rFonts w:ascii="Times New Roman" w:hAnsi="Times New Roman" w:cs="Times New Roman"/>
          <w:b/>
          <w:bCs/>
          <w:color w:val="FF6600"/>
          <w:sz w:val="22"/>
          <w:szCs w:val="22"/>
        </w:rPr>
      </w:pPr>
    </w:p>
    <w:p w:rsidR="00722CD9" w:rsidRPr="00B319E2" w:rsidRDefault="00722CD9">
      <w:pPr>
        <w:pStyle w:val="TESTOPROPOSTA"/>
        <w:ind w:right="-15"/>
        <w:rPr>
          <w:rFonts w:ascii="Times New Roman" w:hAnsi="Times New Roman" w:cs="Times New Roman"/>
          <w:bCs/>
          <w:sz w:val="22"/>
          <w:szCs w:val="22"/>
        </w:rPr>
      </w:pPr>
      <w:r w:rsidRPr="00B319E2">
        <w:rPr>
          <w:rFonts w:ascii="Times New Roman" w:hAnsi="Times New Roman" w:cs="Times New Roman"/>
          <w:bCs/>
          <w:sz w:val="22"/>
          <w:szCs w:val="22"/>
        </w:rPr>
        <w:t>Ai sensi della Legge 136/2010 il professionista ha indicato il seguente conto corrente bancario dedicato, da utilizzare, sia in entrata che in uscita, per tutta la gestione contrattuale, intestato a Main Engineering srl con sede in Via Carlo Levi 10 – 42124 Reggio Emilia CF.e P.IVA :02203390352:</w:t>
      </w:r>
    </w:p>
    <w:p w:rsidR="00722CD9" w:rsidRPr="00B319E2" w:rsidRDefault="00722CD9">
      <w:pPr>
        <w:pStyle w:val="TESTOPROPOSTA"/>
        <w:ind w:right="-15"/>
        <w:rPr>
          <w:rFonts w:ascii="Times New Roman" w:hAnsi="Times New Roman" w:cs="Times New Roman"/>
          <w:bCs/>
          <w:sz w:val="22"/>
          <w:szCs w:val="22"/>
        </w:rPr>
      </w:pPr>
    </w:p>
    <w:p w:rsidR="00722CD9" w:rsidRPr="00B319E2" w:rsidRDefault="00722CD9" w:rsidP="007A25A5">
      <w:pPr>
        <w:pStyle w:val="TESTOPROPOSTA"/>
        <w:ind w:right="-15"/>
        <w:rPr>
          <w:rFonts w:ascii="Times New Roman" w:hAnsi="Times New Roman" w:cs="Times New Roman"/>
          <w:sz w:val="22"/>
          <w:szCs w:val="22"/>
        </w:rPr>
      </w:pPr>
      <w:r w:rsidRPr="00B319E2">
        <w:rPr>
          <w:rFonts w:ascii="Times New Roman" w:hAnsi="Times New Roman" w:cs="Times New Roman"/>
          <w:sz w:val="22"/>
          <w:szCs w:val="22"/>
        </w:rPr>
        <w:t xml:space="preserve">IBAN </w:t>
      </w:r>
      <w:r>
        <w:rPr>
          <w:rFonts w:ascii="Times New Roman" w:hAnsi="Times New Roman" w:cs="Times New Roman"/>
          <w:sz w:val="22"/>
          <w:szCs w:val="22"/>
        </w:rPr>
        <w:t>________________</w:t>
      </w:r>
      <w:r w:rsidRPr="00B319E2">
        <w:rPr>
          <w:rFonts w:ascii="Times New Roman" w:hAnsi="Times New Roman" w:cs="Times New Roman"/>
          <w:sz w:val="22"/>
          <w:szCs w:val="22"/>
        </w:rPr>
        <w:t xml:space="preserve">  c/o Banca </w:t>
      </w:r>
      <w:r>
        <w:rPr>
          <w:rFonts w:ascii="Times New Roman" w:hAnsi="Times New Roman" w:cs="Times New Roman"/>
          <w:sz w:val="22"/>
          <w:szCs w:val="22"/>
        </w:rPr>
        <w:t>_____________</w:t>
      </w:r>
      <w:r w:rsidRPr="00B319E2">
        <w:rPr>
          <w:rFonts w:ascii="Times New Roman" w:hAnsi="Times New Roman" w:cs="Times New Roman"/>
          <w:sz w:val="22"/>
          <w:szCs w:val="22"/>
        </w:rPr>
        <w:t xml:space="preserve"> AG. </w:t>
      </w:r>
      <w:r>
        <w:rPr>
          <w:rFonts w:ascii="Times New Roman" w:hAnsi="Times New Roman" w:cs="Times New Roman"/>
          <w:sz w:val="22"/>
          <w:szCs w:val="22"/>
        </w:rPr>
        <w:t>_____________</w:t>
      </w:r>
      <w:r w:rsidRPr="00B319E2">
        <w:rPr>
          <w:rFonts w:ascii="Times New Roman" w:hAnsi="Times New Roman" w:cs="Times New Roman"/>
          <w:sz w:val="22"/>
          <w:szCs w:val="22"/>
        </w:rPr>
        <w:t xml:space="preserve"> </w:t>
      </w:r>
    </w:p>
    <w:p w:rsidR="00722CD9" w:rsidRPr="00B319E2" w:rsidRDefault="00722CD9" w:rsidP="007A25A5">
      <w:pPr>
        <w:pStyle w:val="TESTOPROPOSTA"/>
        <w:ind w:right="-15"/>
        <w:rPr>
          <w:rFonts w:ascii="Times New Roman" w:hAnsi="Times New Roman" w:cs="Times New Roman"/>
          <w:bCs/>
          <w:sz w:val="22"/>
          <w:szCs w:val="22"/>
        </w:rPr>
      </w:pPr>
      <w:r w:rsidRPr="00B319E2">
        <w:rPr>
          <w:rFonts w:ascii="Times New Roman" w:hAnsi="Times New Roman" w:cs="Times New Roman"/>
          <w:bCs/>
          <w:sz w:val="22"/>
          <w:szCs w:val="22"/>
        </w:rPr>
        <w:t>Il professionista dichiara inoltre che le persone delegate ad operare sul conto corrente suddetto sono le seguenti:</w:t>
      </w:r>
    </w:p>
    <w:p w:rsidR="00722CD9" w:rsidRPr="00B319E2" w:rsidRDefault="00722CD9" w:rsidP="007A25A5">
      <w:pPr>
        <w:tabs>
          <w:tab w:val="left" w:pos="0"/>
          <w:tab w:val="left" w:pos="426"/>
        </w:tabs>
        <w:ind w:right="56"/>
        <w:jc w:val="both"/>
        <w:rPr>
          <w:rFonts w:cs="Times New Roman"/>
          <w:sz w:val="22"/>
          <w:szCs w:val="22"/>
        </w:rPr>
      </w:pPr>
    </w:p>
    <w:tbl>
      <w:tblPr>
        <w:tblW w:w="9103" w:type="dxa"/>
        <w:tblInd w:w="108" w:type="dxa"/>
        <w:tblLayout w:type="fixed"/>
        <w:tblCellMar>
          <w:left w:w="10" w:type="dxa"/>
          <w:right w:w="10" w:type="dxa"/>
        </w:tblCellMar>
        <w:tblLook w:val="00A0"/>
      </w:tblPr>
      <w:tblGrid>
        <w:gridCol w:w="3261"/>
        <w:gridCol w:w="1842"/>
        <w:gridCol w:w="1134"/>
        <w:gridCol w:w="2866"/>
      </w:tblGrid>
      <w:tr w:rsidR="00722CD9" w:rsidRPr="00B319E2" w:rsidTr="006C735E">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2CD9" w:rsidRPr="00B319E2" w:rsidRDefault="00722CD9" w:rsidP="006C735E">
            <w:pPr>
              <w:tabs>
                <w:tab w:val="left" w:pos="0"/>
              </w:tabs>
              <w:jc w:val="center"/>
              <w:rPr>
                <w:rFonts w:cs="Times New Roman"/>
                <w:sz w:val="22"/>
                <w:szCs w:val="22"/>
              </w:rPr>
            </w:pPr>
            <w:r w:rsidRPr="00B319E2">
              <w:rPr>
                <w:rFonts w:cs="Times New Roman"/>
                <w:sz w:val="22"/>
                <w:szCs w:val="22"/>
              </w:rPr>
              <w:t>Cognome e Nome</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2CD9" w:rsidRPr="00B319E2" w:rsidRDefault="00722CD9" w:rsidP="006C735E">
            <w:pPr>
              <w:tabs>
                <w:tab w:val="left" w:pos="0"/>
              </w:tabs>
              <w:jc w:val="center"/>
              <w:rPr>
                <w:rFonts w:cs="Times New Roman"/>
                <w:sz w:val="22"/>
                <w:szCs w:val="22"/>
              </w:rPr>
            </w:pPr>
            <w:r w:rsidRPr="00B319E2">
              <w:rPr>
                <w:rFonts w:cs="Times New Roman"/>
                <w:sz w:val="22"/>
                <w:szCs w:val="22"/>
              </w:rPr>
              <w:t>Luogo di nascita</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2CD9" w:rsidRPr="00B319E2" w:rsidRDefault="00722CD9" w:rsidP="006C735E">
            <w:pPr>
              <w:tabs>
                <w:tab w:val="left" w:pos="0"/>
              </w:tabs>
              <w:jc w:val="center"/>
              <w:rPr>
                <w:rFonts w:cs="Times New Roman"/>
                <w:sz w:val="22"/>
                <w:szCs w:val="22"/>
              </w:rPr>
            </w:pPr>
            <w:r w:rsidRPr="00B319E2">
              <w:rPr>
                <w:rFonts w:cs="Times New Roman"/>
                <w:sz w:val="22"/>
                <w:szCs w:val="22"/>
              </w:rPr>
              <w:t>Data di nascita</w:t>
            </w:r>
          </w:p>
        </w:tc>
        <w:tc>
          <w:tcPr>
            <w:tcW w:w="2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2CD9" w:rsidRPr="00B319E2" w:rsidRDefault="00722CD9" w:rsidP="006C735E">
            <w:pPr>
              <w:tabs>
                <w:tab w:val="left" w:pos="0"/>
              </w:tabs>
              <w:jc w:val="center"/>
              <w:rPr>
                <w:rFonts w:cs="Times New Roman"/>
                <w:sz w:val="22"/>
                <w:szCs w:val="22"/>
              </w:rPr>
            </w:pPr>
            <w:r w:rsidRPr="00B319E2">
              <w:rPr>
                <w:rFonts w:cs="Times New Roman"/>
                <w:sz w:val="22"/>
                <w:szCs w:val="22"/>
              </w:rPr>
              <w:t>Codice fiscale</w:t>
            </w:r>
          </w:p>
        </w:tc>
      </w:tr>
      <w:tr w:rsidR="00722CD9" w:rsidRPr="00B319E2" w:rsidTr="006C735E">
        <w:trPr>
          <w:trHeight w:val="298"/>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2CD9" w:rsidRPr="00B319E2" w:rsidRDefault="00722CD9" w:rsidP="006C735E">
            <w:pPr>
              <w:tabs>
                <w:tab w:val="left" w:pos="0"/>
              </w:tabs>
              <w:jc w:val="both"/>
              <w:rPr>
                <w:rFonts w:cs="Times New Roman"/>
                <w:sz w:val="22"/>
                <w:szCs w:val="22"/>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2CD9" w:rsidRPr="00B319E2" w:rsidRDefault="00722CD9" w:rsidP="006C735E">
            <w:pPr>
              <w:tabs>
                <w:tab w:val="left" w:pos="0"/>
              </w:tabs>
              <w:jc w:val="both"/>
              <w:rPr>
                <w:rFonts w:cs="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2CD9" w:rsidRPr="00B319E2" w:rsidRDefault="00722CD9" w:rsidP="006C735E">
            <w:pPr>
              <w:tabs>
                <w:tab w:val="left" w:pos="0"/>
              </w:tabs>
              <w:jc w:val="both"/>
              <w:rPr>
                <w:rFonts w:cs="Times New Roman"/>
                <w:sz w:val="22"/>
                <w:szCs w:val="22"/>
              </w:rPr>
            </w:pPr>
          </w:p>
        </w:tc>
        <w:tc>
          <w:tcPr>
            <w:tcW w:w="2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2CD9" w:rsidRPr="00B319E2" w:rsidRDefault="00722CD9" w:rsidP="006C735E">
            <w:pPr>
              <w:tabs>
                <w:tab w:val="left" w:pos="0"/>
              </w:tabs>
              <w:jc w:val="both"/>
              <w:rPr>
                <w:rFonts w:cs="Times New Roman"/>
                <w:sz w:val="22"/>
                <w:szCs w:val="22"/>
              </w:rPr>
            </w:pPr>
          </w:p>
        </w:tc>
      </w:tr>
      <w:tr w:rsidR="00722CD9" w:rsidRPr="00B319E2" w:rsidTr="006C735E">
        <w:trPr>
          <w:trHeight w:val="275"/>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2CD9" w:rsidRPr="00B319E2" w:rsidRDefault="00722CD9" w:rsidP="006C735E">
            <w:pPr>
              <w:tabs>
                <w:tab w:val="left" w:pos="0"/>
              </w:tabs>
              <w:jc w:val="both"/>
              <w:rPr>
                <w:rFonts w:cs="Times New Roman"/>
                <w:sz w:val="22"/>
                <w:szCs w:val="22"/>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2CD9" w:rsidRPr="00B319E2" w:rsidRDefault="00722CD9" w:rsidP="006C735E">
            <w:pPr>
              <w:tabs>
                <w:tab w:val="left" w:pos="0"/>
              </w:tabs>
              <w:jc w:val="both"/>
              <w:rPr>
                <w:rFonts w:cs="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2CD9" w:rsidRPr="00B319E2" w:rsidRDefault="00722CD9" w:rsidP="006C735E">
            <w:pPr>
              <w:tabs>
                <w:tab w:val="left" w:pos="0"/>
              </w:tabs>
              <w:jc w:val="both"/>
              <w:rPr>
                <w:rFonts w:cs="Times New Roman"/>
                <w:sz w:val="22"/>
                <w:szCs w:val="22"/>
              </w:rPr>
            </w:pPr>
          </w:p>
        </w:tc>
        <w:tc>
          <w:tcPr>
            <w:tcW w:w="2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2CD9" w:rsidRPr="00B319E2" w:rsidRDefault="00722CD9" w:rsidP="006C735E">
            <w:pPr>
              <w:tabs>
                <w:tab w:val="left" w:pos="0"/>
              </w:tabs>
              <w:jc w:val="both"/>
              <w:rPr>
                <w:rFonts w:cs="Times New Roman"/>
                <w:sz w:val="22"/>
                <w:szCs w:val="22"/>
              </w:rPr>
            </w:pPr>
          </w:p>
        </w:tc>
      </w:tr>
    </w:tbl>
    <w:p w:rsidR="00722CD9" w:rsidRPr="00B319E2" w:rsidRDefault="00722CD9">
      <w:pPr>
        <w:pStyle w:val="TESTOPROPOSTA"/>
        <w:ind w:right="-15"/>
        <w:rPr>
          <w:rFonts w:ascii="Times New Roman" w:hAnsi="Times New Roman" w:cs="Times New Roman"/>
          <w:bCs/>
          <w:sz w:val="22"/>
          <w:szCs w:val="22"/>
        </w:rPr>
      </w:pPr>
    </w:p>
    <w:p w:rsidR="00722CD9" w:rsidRPr="000C1675" w:rsidRDefault="00722CD9">
      <w:pPr>
        <w:pStyle w:val="TESTOPROPOSTA"/>
        <w:ind w:right="-15"/>
        <w:rPr>
          <w:rFonts w:ascii="Times New Roman" w:hAnsi="Times New Roman" w:cs="Times New Roman"/>
          <w:bCs/>
          <w:sz w:val="22"/>
          <w:szCs w:val="22"/>
        </w:rPr>
      </w:pPr>
      <w:r w:rsidRPr="000C1675">
        <w:rPr>
          <w:rFonts w:ascii="Times New Roman" w:hAnsi="Times New Roman" w:cs="Times New Roman"/>
          <w:bCs/>
          <w:sz w:val="22"/>
          <w:szCs w:val="22"/>
        </w:rPr>
        <w:t>Si precisa che, a pena di nullità del contratto, tutti i movimenti finanziari relativi al servizio tecnico oggetto del presente contratto, devono essere registrati sul conto corrente dedicato sopracitato e devono essere effettuati esclusivamente tramite lo strumento del bonifico bancario o postale, ovvero con altri strumenti di pagamento idonei a consentire la piena tracciabilità delle operazioni (sono esentate le fattispecie contemplate all'art. 3, comma 3, della L. 136/2010).</w:t>
      </w:r>
      <w:r w:rsidRPr="000C1675">
        <w:rPr>
          <w:rFonts w:ascii="Times New Roman" w:hAnsi="Times New Roman" w:cs="Times New Roman"/>
          <w:bCs/>
          <w:sz w:val="22"/>
          <w:szCs w:val="22"/>
        </w:rPr>
        <w:tab/>
      </w:r>
    </w:p>
    <w:p w:rsidR="00722CD9" w:rsidRPr="000C1675" w:rsidRDefault="00722CD9" w:rsidP="000C1675">
      <w:pPr>
        <w:pStyle w:val="NormalWeb"/>
        <w:spacing w:after="0"/>
        <w:jc w:val="both"/>
        <w:rPr>
          <w:rFonts w:eastAsia="Times New Roman" w:cs="Times New Roman"/>
          <w:b/>
          <w:kern w:val="0"/>
          <w:sz w:val="22"/>
          <w:szCs w:val="22"/>
          <w:lang w:eastAsia="it-IT" w:bidi="ar-SA"/>
        </w:rPr>
      </w:pPr>
      <w:r w:rsidRPr="000C1675">
        <w:rPr>
          <w:sz w:val="22"/>
          <w:szCs w:val="22"/>
        </w:rPr>
        <w:t xml:space="preserve">Ai fini della tracciabilità dei flussi finanziari, gli strumenti di pagamento devono riportare, in relazione a ciascuna transazione posta in essere per il presente contratto, il Codice Identificativo della Gara (CIG) che è il n. </w:t>
      </w:r>
      <w:r w:rsidRPr="000C1675">
        <w:rPr>
          <w:rFonts w:eastAsia="Times New Roman"/>
          <w:b/>
          <w:kern w:val="0"/>
          <w:sz w:val="22"/>
          <w:szCs w:val="22"/>
          <w:lang w:eastAsia="it-IT" w:bidi="ar-SA"/>
        </w:rPr>
        <w:t>ZBF2DA8A0C</w:t>
      </w:r>
      <w:r w:rsidRPr="000C1675">
        <w:rPr>
          <w:sz w:val="22"/>
          <w:szCs w:val="22"/>
        </w:rPr>
        <w:t xml:space="preserve"> mentre i Codici Unici dei Progetti (CUP) sono quelli riportati all’art. n. 1.</w:t>
      </w:r>
    </w:p>
    <w:p w:rsidR="00722CD9" w:rsidRPr="000C1675" w:rsidRDefault="00722CD9">
      <w:pPr>
        <w:pStyle w:val="TESTOPROPOSTA"/>
        <w:ind w:right="-15"/>
        <w:rPr>
          <w:rFonts w:ascii="Times New Roman" w:hAnsi="Times New Roman" w:cs="Times New Roman"/>
          <w:bCs/>
          <w:sz w:val="22"/>
          <w:szCs w:val="22"/>
        </w:rPr>
      </w:pPr>
    </w:p>
    <w:p w:rsidR="00722CD9" w:rsidRPr="000C1675" w:rsidRDefault="00722CD9">
      <w:pPr>
        <w:pStyle w:val="TESTOPROPOSTA"/>
        <w:rPr>
          <w:rFonts w:ascii="Times New Roman" w:hAnsi="Times New Roman" w:cs="Times New Roman"/>
          <w:bCs/>
          <w:sz w:val="22"/>
          <w:szCs w:val="22"/>
        </w:rPr>
      </w:pPr>
      <w:r w:rsidRPr="000C1675">
        <w:rPr>
          <w:rFonts w:ascii="Times New Roman" w:hAnsi="Times New Roman" w:cs="Times New Roman"/>
          <w:bCs/>
          <w:sz w:val="22"/>
          <w:szCs w:val="22"/>
        </w:rPr>
        <w:t>E’ fatto obbligo di provvedere a comunicare ogni modifica relativa alle generalità e al codice fiscale delle persone delegate ad operare sul suddetto c/c dedicato. A pena di nullità assoluta, il professionista, assume gli obblighi di tracciabilità dei flussi finanziari di cui alla legge sopra citata.</w:t>
      </w:r>
    </w:p>
    <w:p w:rsidR="00722CD9" w:rsidRPr="000C1675" w:rsidRDefault="00722CD9">
      <w:pPr>
        <w:pStyle w:val="TESTOPROPOSTA"/>
        <w:ind w:right="-15"/>
        <w:rPr>
          <w:rFonts w:ascii="Times New Roman" w:hAnsi="Times New Roman" w:cs="Times New Roman"/>
          <w:sz w:val="22"/>
          <w:szCs w:val="22"/>
        </w:rPr>
      </w:pPr>
      <w:r w:rsidRPr="000C1675">
        <w:rPr>
          <w:rFonts w:ascii="Times New Roman" w:hAnsi="Times New Roman" w:cs="Times New Roman"/>
          <w:sz w:val="22"/>
          <w:szCs w:val="22"/>
        </w:rPr>
        <w:t xml:space="preserve">L’assunzione degli obblighi di tracciabilità dei flussi finanziari deve essere riportata in tutti i contratti sottoscritti a qualsiasi titolo interessate al servizio di cui al presente contratto e la Provincia può verificare in ogni momento tale adempimento. </w:t>
      </w:r>
      <w:r w:rsidRPr="000C1675">
        <w:rPr>
          <w:rFonts w:ascii="Times New Roman" w:hAnsi="Times New Roman" w:cs="Times New Roman"/>
          <w:sz w:val="22"/>
          <w:szCs w:val="22"/>
        </w:rPr>
        <w:tab/>
      </w:r>
    </w:p>
    <w:p w:rsidR="00722CD9" w:rsidRPr="000C1675" w:rsidRDefault="00722CD9">
      <w:pPr>
        <w:pStyle w:val="TESTOPROPOSTA"/>
        <w:rPr>
          <w:rFonts w:ascii="Times New Roman" w:hAnsi="Times New Roman" w:cs="Times New Roman"/>
          <w:sz w:val="22"/>
          <w:szCs w:val="22"/>
        </w:rPr>
      </w:pPr>
      <w:r w:rsidRPr="000C1675">
        <w:rPr>
          <w:rFonts w:ascii="Times New Roman" w:hAnsi="Times New Roman" w:cs="Times New Roman"/>
          <w:sz w:val="22"/>
          <w:szCs w:val="22"/>
        </w:rPr>
        <w:t>Il soggetto che ha notizia dell’inadempimento della propria controparte agli obblighi di tracciabilità finanziaria di cui alla Legge 136/2010, ne deve dare immediata comunicazione alla Provincia di Reggio Emilia e alla Prefettura-Ufficio territoriale del Governo di Reggio Emilia.</w:t>
      </w:r>
    </w:p>
    <w:p w:rsidR="00722CD9" w:rsidRPr="000C1675" w:rsidRDefault="00722CD9">
      <w:pPr>
        <w:pStyle w:val="Standard"/>
        <w:widowControl/>
        <w:jc w:val="both"/>
        <w:rPr>
          <w:rFonts w:cs="Times New Roman"/>
          <w:sz w:val="22"/>
          <w:szCs w:val="22"/>
        </w:rPr>
      </w:pPr>
      <w:r w:rsidRPr="000C1675">
        <w:rPr>
          <w:rFonts w:cs="Times New Roman"/>
          <w:sz w:val="22"/>
          <w:szCs w:val="22"/>
        </w:rPr>
        <w:t>L’appaltatore, il subappaltatore o il subcontraente che ha notizia dell’inadempimento della propria controparte agli obblighi di tracciabilità finanziaria di cui alla Legge 136/2010, ne deve dare immediata comunicazione alla Provincia di Reggio Emilia e alla Prefettura-Ufficio territoriale del Governo di Reggio Emilia. Ad integrazione di quanto prescritto in materia di tessera di riconoscimento dall'articolo 18, comma 1, lettera u), del decreto legislativo 9 aprile 2008, n. 81, quest'ultima dovrà contenere, ai sensi dell'art. 5 della L. 136/2010, anche la data di assunzione e, in caso di subappalto, la relativa autorizzazione. Nel caso di lavoratori autonomi, la tessera di riconoscimento di cui all’articolo 21, comma 1, lettera c), del citato decreto legislativo n. 81 del 2008 dovrà contenere anche l’indicazione del committente.</w:t>
      </w:r>
    </w:p>
    <w:p w:rsidR="00722CD9" w:rsidRPr="00B319E2" w:rsidRDefault="00722CD9">
      <w:pPr>
        <w:pStyle w:val="TESTOPROPOSTA"/>
        <w:ind w:right="-483"/>
        <w:rPr>
          <w:rFonts w:ascii="Times New Roman" w:hAnsi="Times New Roman" w:cs="Times New Roman"/>
          <w:color w:val="FF6600"/>
          <w:sz w:val="22"/>
          <w:szCs w:val="22"/>
        </w:rPr>
      </w:pPr>
    </w:p>
    <w:p w:rsidR="00722CD9" w:rsidRPr="00B319E2" w:rsidRDefault="00722CD9">
      <w:pPr>
        <w:pStyle w:val="TESTOPROPOSTA"/>
        <w:ind w:right="-483"/>
        <w:rPr>
          <w:rFonts w:ascii="Times New Roman" w:hAnsi="Times New Roman" w:cs="Times New Roman"/>
          <w:b/>
          <w:sz w:val="22"/>
          <w:szCs w:val="22"/>
        </w:rPr>
      </w:pPr>
      <w:r w:rsidRPr="00B319E2">
        <w:rPr>
          <w:rFonts w:ascii="Times New Roman" w:hAnsi="Times New Roman" w:cs="Times New Roman"/>
          <w:b/>
          <w:sz w:val="22"/>
          <w:szCs w:val="22"/>
        </w:rPr>
        <w:t>ART.  9  – ASSUNZIONE DI RESPONSABILITA' E ASSICURAZIONE</w:t>
      </w:r>
    </w:p>
    <w:p w:rsidR="00722CD9" w:rsidRPr="00B319E2" w:rsidRDefault="00722CD9">
      <w:pPr>
        <w:pStyle w:val="ELENCONUMERATO"/>
        <w:numPr>
          <w:ilvl w:val="0"/>
          <w:numId w:val="21"/>
        </w:numPr>
        <w:rPr>
          <w:rFonts w:ascii="Times New Roman" w:hAnsi="Times New Roman" w:cs="Times New Roman"/>
          <w:sz w:val="22"/>
          <w:szCs w:val="22"/>
        </w:rPr>
      </w:pPr>
      <w:r w:rsidRPr="00B319E2">
        <w:rPr>
          <w:rFonts w:ascii="Times New Roman" w:hAnsi="Times New Roman" w:cs="Times New Roman"/>
          <w:sz w:val="22"/>
          <w:szCs w:val="22"/>
        </w:rPr>
        <w:t>Il professionista assume personalmente gli obblighi e le responsabilità attribuitegli dalle norme vigenti in materia di sicurezza, per la parte di competenza, e di quelle discendenti dal presente contratto, ferme restando le responsabilità proprie del R.U.P.</w:t>
      </w:r>
    </w:p>
    <w:p w:rsidR="00722CD9" w:rsidRPr="00B319E2" w:rsidRDefault="00722CD9" w:rsidP="00B319E2">
      <w:pPr>
        <w:widowControl/>
        <w:suppressAutoHyphens w:val="0"/>
        <w:autoSpaceDE w:val="0"/>
        <w:adjustRightInd w:val="0"/>
        <w:ind w:left="360"/>
        <w:jc w:val="both"/>
        <w:textAlignment w:val="auto"/>
        <w:rPr>
          <w:rFonts w:cs="Times New Roman"/>
          <w:sz w:val="22"/>
          <w:szCs w:val="22"/>
        </w:rPr>
      </w:pPr>
      <w:r w:rsidRPr="00B319E2">
        <w:rPr>
          <w:rFonts w:cs="Times New Roman"/>
          <w:sz w:val="22"/>
          <w:szCs w:val="22"/>
        </w:rPr>
        <w:t>Il professionista deposita presso il committente una polizza assicurativa contro tutti i rischi inerenti il se</w:t>
      </w:r>
      <w:r w:rsidRPr="00B319E2">
        <w:rPr>
          <w:rFonts w:cs="Times New Roman"/>
          <w:sz w:val="22"/>
          <w:szCs w:val="22"/>
        </w:rPr>
        <w:t>r</w:t>
      </w:r>
      <w:r w:rsidRPr="00B319E2">
        <w:rPr>
          <w:rFonts w:cs="Times New Roman"/>
          <w:sz w:val="22"/>
          <w:szCs w:val="22"/>
        </w:rPr>
        <w:t xml:space="preserve">vizio, rilasciata dalla _________________, con sede legale in ______________ numero polizza </w:t>
      </w:r>
      <w:r w:rsidRPr="00B319E2">
        <w:rPr>
          <w:rFonts w:cs="Times New Roman"/>
          <w:kern w:val="0"/>
          <w:sz w:val="22"/>
          <w:szCs w:val="22"/>
          <w:lang w:bidi="ar-SA"/>
        </w:rPr>
        <w:t xml:space="preserve">___________ </w:t>
      </w:r>
      <w:r w:rsidRPr="00B319E2">
        <w:rPr>
          <w:rFonts w:cs="Times New Roman"/>
          <w:sz w:val="22"/>
          <w:szCs w:val="22"/>
        </w:rPr>
        <w:t xml:space="preserve">in data </w:t>
      </w:r>
      <w:r w:rsidRPr="00B319E2">
        <w:rPr>
          <w:rFonts w:cs="Times New Roman"/>
          <w:kern w:val="0"/>
          <w:sz w:val="22"/>
          <w:szCs w:val="22"/>
          <w:lang w:bidi="ar-SA"/>
        </w:rPr>
        <w:t>___________</w:t>
      </w:r>
      <w:r w:rsidRPr="00B319E2">
        <w:rPr>
          <w:rFonts w:cs="Times New Roman"/>
          <w:sz w:val="22"/>
          <w:szCs w:val="22"/>
        </w:rPr>
        <w:t>, con efficacia sino __________</w:t>
      </w:r>
      <w:r w:rsidRPr="00B319E2">
        <w:rPr>
          <w:rFonts w:cs="Times New Roman"/>
          <w:kern w:val="0"/>
          <w:sz w:val="22"/>
          <w:szCs w:val="22"/>
          <w:lang w:bidi="ar-SA"/>
        </w:rPr>
        <w:t xml:space="preserve"> </w:t>
      </w:r>
      <w:r w:rsidRPr="00B319E2">
        <w:rPr>
          <w:rFonts w:cs="Times New Roman"/>
          <w:sz w:val="22"/>
          <w:szCs w:val="22"/>
        </w:rPr>
        <w:t>; tale polizza è prestata per un mass</w:t>
      </w:r>
      <w:r w:rsidRPr="00B319E2">
        <w:rPr>
          <w:rFonts w:cs="Times New Roman"/>
          <w:sz w:val="22"/>
          <w:szCs w:val="22"/>
        </w:rPr>
        <w:t>i</w:t>
      </w:r>
      <w:r w:rsidRPr="00B319E2">
        <w:rPr>
          <w:rFonts w:cs="Times New Roman"/>
          <w:sz w:val="22"/>
          <w:szCs w:val="22"/>
        </w:rPr>
        <w:t>male unico complessivo di € _______________ ; il professionista si impegna a rinnovare tale polizza per l’anno 2021 con le medesime condizioni ed a presentarla all’Amministrazione della Provincia di Reggio Emilia in modo da garantire la copertura aassicurativa per l’intera durata del pr</w:t>
      </w:r>
      <w:r w:rsidRPr="00B319E2">
        <w:rPr>
          <w:rFonts w:cs="Times New Roman"/>
          <w:sz w:val="22"/>
          <w:szCs w:val="22"/>
        </w:rPr>
        <w:t>e</w:t>
      </w:r>
      <w:r w:rsidRPr="00B319E2">
        <w:rPr>
          <w:rFonts w:cs="Times New Roman"/>
          <w:sz w:val="22"/>
          <w:szCs w:val="22"/>
        </w:rPr>
        <w:t>sente contratto.</w:t>
      </w:r>
    </w:p>
    <w:p w:rsidR="00722CD9" w:rsidRPr="00B319E2" w:rsidRDefault="00722CD9">
      <w:pPr>
        <w:pStyle w:val="ELENCONUMERATO"/>
        <w:numPr>
          <w:ilvl w:val="0"/>
          <w:numId w:val="12"/>
        </w:numPr>
        <w:rPr>
          <w:rFonts w:ascii="Times New Roman" w:hAnsi="Times New Roman" w:cs="Times New Roman"/>
          <w:sz w:val="22"/>
          <w:szCs w:val="22"/>
        </w:rPr>
      </w:pPr>
      <w:r w:rsidRPr="00B319E2">
        <w:rPr>
          <w:rFonts w:ascii="Times New Roman" w:hAnsi="Times New Roman" w:cs="Times New Roman"/>
          <w:sz w:val="22"/>
          <w:szCs w:val="22"/>
        </w:rPr>
        <w:t xml:space="preserve">A garanzia dell'esatto adempimento degli </w:t>
      </w:r>
      <w:r w:rsidRPr="00B319E2">
        <w:rPr>
          <w:rFonts w:ascii="Times New Roman" w:eastAsia="Times New Roman" w:hAnsi="Times New Roman" w:cs="Times New Roman"/>
          <w:sz w:val="22"/>
          <w:szCs w:val="22"/>
        </w:rPr>
        <w:t>obblighi contrattuali, il professionista costituisce una cauzione definitiva di € 3.900,00 a norma di legge (10% sul valore netto contrattuale, con le eventuali maggiorazioni ex art. 103 del D.Lgs. 50/2016), mediante polizza fideiussoria n. …............. rilasciata in data …........... da ….........Agenzia di.......</w:t>
      </w:r>
    </w:p>
    <w:p w:rsidR="00722CD9" w:rsidRPr="00B319E2" w:rsidRDefault="00722CD9">
      <w:pPr>
        <w:pStyle w:val="ELENCONUMERATO"/>
        <w:numPr>
          <w:ilvl w:val="0"/>
          <w:numId w:val="12"/>
        </w:numPr>
        <w:rPr>
          <w:rFonts w:ascii="Times New Roman" w:hAnsi="Times New Roman" w:cs="Times New Roman"/>
          <w:sz w:val="22"/>
          <w:szCs w:val="22"/>
        </w:rPr>
      </w:pPr>
      <w:r w:rsidRPr="00B319E2">
        <w:rPr>
          <w:rFonts w:ascii="Times New Roman" w:hAnsi="Times New Roman" w:cs="Times New Roman"/>
          <w:sz w:val="22"/>
          <w:szCs w:val="22"/>
        </w:rPr>
        <w:t>Qualora derivino danni o sanzioni al R.U.P., per cause che siano direttamente ascrivibili alla cattiva o colposa conduzione del servizio assegnato il committente potrà rivalersi sul professionista per i danni o le sanzioni patite.</w:t>
      </w:r>
    </w:p>
    <w:p w:rsidR="00722CD9" w:rsidRPr="00B319E2" w:rsidRDefault="00722CD9">
      <w:pPr>
        <w:pStyle w:val="Standard"/>
        <w:tabs>
          <w:tab w:val="left" w:pos="-1418"/>
          <w:tab w:val="left" w:pos="426"/>
          <w:tab w:val="left" w:pos="1440"/>
          <w:tab w:val="left" w:pos="2160"/>
          <w:tab w:val="left" w:pos="2880"/>
          <w:tab w:val="left" w:pos="3600"/>
          <w:tab w:val="left" w:pos="4320"/>
          <w:tab w:val="left" w:pos="5040"/>
          <w:tab w:val="left" w:pos="5760"/>
          <w:tab w:val="left" w:pos="6480"/>
          <w:tab w:val="left" w:pos="7200"/>
          <w:tab w:val="left" w:pos="7920"/>
        </w:tabs>
        <w:ind w:right="-483"/>
        <w:jc w:val="both"/>
        <w:rPr>
          <w:rFonts w:cs="Times New Roman"/>
          <w:color w:val="FF6600"/>
          <w:sz w:val="22"/>
          <w:szCs w:val="22"/>
        </w:rPr>
      </w:pPr>
    </w:p>
    <w:p w:rsidR="00722CD9" w:rsidRPr="00B319E2" w:rsidRDefault="00722CD9">
      <w:pPr>
        <w:pStyle w:val="TESTOPROPOSTA"/>
        <w:ind w:right="-483"/>
        <w:rPr>
          <w:rFonts w:ascii="Times New Roman" w:hAnsi="Times New Roman" w:cs="Times New Roman"/>
          <w:b/>
          <w:sz w:val="22"/>
          <w:szCs w:val="22"/>
        </w:rPr>
      </w:pPr>
      <w:r w:rsidRPr="00B319E2">
        <w:rPr>
          <w:rFonts w:ascii="Times New Roman" w:hAnsi="Times New Roman" w:cs="Times New Roman"/>
          <w:b/>
          <w:sz w:val="22"/>
          <w:szCs w:val="22"/>
        </w:rPr>
        <w:t>ART. 10 - DIRITTI D'AUTORE</w:t>
      </w:r>
    </w:p>
    <w:p w:rsidR="00722CD9" w:rsidRPr="00B319E2" w:rsidRDefault="00722CD9">
      <w:pPr>
        <w:pStyle w:val="TESTOPROPOSTA"/>
        <w:ind w:right="-483"/>
        <w:rPr>
          <w:rFonts w:ascii="Times New Roman" w:hAnsi="Times New Roman" w:cs="Times New Roman"/>
          <w:sz w:val="22"/>
          <w:szCs w:val="22"/>
        </w:rPr>
      </w:pPr>
      <w:r w:rsidRPr="00B319E2">
        <w:rPr>
          <w:rFonts w:ascii="Times New Roman" w:hAnsi="Times New Roman" w:cs="Times New Roman"/>
          <w:sz w:val="22"/>
          <w:szCs w:val="22"/>
        </w:rPr>
        <w:t>Gli atti prodotti resteranno di proprietà della Provincia.</w:t>
      </w:r>
    </w:p>
    <w:p w:rsidR="00722CD9" w:rsidRPr="00B319E2" w:rsidRDefault="00722CD9">
      <w:pPr>
        <w:pStyle w:val="Standard"/>
        <w:ind w:right="-483"/>
        <w:jc w:val="both"/>
        <w:rPr>
          <w:rFonts w:cs="Times New Roman"/>
          <w:sz w:val="22"/>
          <w:szCs w:val="22"/>
        </w:rPr>
      </w:pPr>
    </w:p>
    <w:p w:rsidR="00722CD9" w:rsidRPr="00B319E2" w:rsidRDefault="00722CD9">
      <w:pPr>
        <w:pStyle w:val="Standard"/>
        <w:ind w:right="-483"/>
        <w:jc w:val="both"/>
        <w:rPr>
          <w:rFonts w:cs="Times New Roman"/>
          <w:b/>
          <w:sz w:val="22"/>
          <w:szCs w:val="22"/>
        </w:rPr>
      </w:pPr>
      <w:r w:rsidRPr="00B319E2">
        <w:rPr>
          <w:rFonts w:cs="Times New Roman"/>
          <w:b/>
          <w:sz w:val="22"/>
          <w:szCs w:val="22"/>
        </w:rPr>
        <w:t>ART. 11 - EFFETTI DEL CONTRATTO</w:t>
      </w:r>
    </w:p>
    <w:p w:rsidR="00722CD9" w:rsidRPr="00B319E2" w:rsidRDefault="00722CD9">
      <w:pPr>
        <w:pStyle w:val="TESTOPROPOSTA"/>
        <w:ind w:right="-483"/>
        <w:rPr>
          <w:rFonts w:ascii="Times New Roman" w:hAnsi="Times New Roman" w:cs="Times New Roman"/>
          <w:sz w:val="22"/>
          <w:szCs w:val="22"/>
        </w:rPr>
      </w:pPr>
      <w:r w:rsidRPr="00B319E2">
        <w:rPr>
          <w:rFonts w:ascii="Times New Roman" w:hAnsi="Times New Roman" w:cs="Times New Roman"/>
          <w:sz w:val="22"/>
          <w:szCs w:val="22"/>
        </w:rPr>
        <w:t>Il presente contratto è impegnativo per entrambe le parti dopo la sua sottoscrizione.</w:t>
      </w:r>
    </w:p>
    <w:p w:rsidR="00722CD9" w:rsidRPr="00B319E2" w:rsidRDefault="00722CD9">
      <w:pPr>
        <w:pStyle w:val="TESTOPROPOSTA"/>
        <w:ind w:right="-15"/>
        <w:rPr>
          <w:rFonts w:ascii="Times New Roman" w:hAnsi="Times New Roman" w:cs="Times New Roman"/>
          <w:sz w:val="22"/>
          <w:szCs w:val="22"/>
        </w:rPr>
      </w:pPr>
      <w:r w:rsidRPr="00B319E2">
        <w:rPr>
          <w:rFonts w:ascii="Times New Roman" w:hAnsi="Times New Roman" w:cs="Times New Roman"/>
          <w:sz w:val="22"/>
          <w:szCs w:val="22"/>
        </w:rPr>
        <w:t>Per quanto non esplicitamente previsto nel presente contratto e non in contrasto con esso, si conviene di fare riferimento alle vigenti normative in materia.</w:t>
      </w:r>
    </w:p>
    <w:p w:rsidR="00722CD9" w:rsidRPr="00B319E2" w:rsidRDefault="00722CD9">
      <w:pPr>
        <w:pStyle w:val="TESTOPROPOSTA"/>
        <w:outlineLvl w:val="0"/>
        <w:rPr>
          <w:rFonts w:ascii="Times New Roman" w:hAnsi="Times New Roman" w:cs="Times New Roman"/>
          <w:b/>
          <w:bCs/>
          <w:sz w:val="22"/>
          <w:szCs w:val="22"/>
        </w:rPr>
      </w:pPr>
    </w:p>
    <w:p w:rsidR="00722CD9" w:rsidRPr="00B319E2" w:rsidRDefault="00722CD9">
      <w:pPr>
        <w:pStyle w:val="TESTOPROPOSTA"/>
        <w:ind w:right="-483"/>
        <w:rPr>
          <w:rFonts w:ascii="Times New Roman" w:hAnsi="Times New Roman" w:cs="Times New Roman"/>
          <w:b/>
          <w:sz w:val="22"/>
          <w:szCs w:val="22"/>
        </w:rPr>
      </w:pPr>
      <w:r w:rsidRPr="00B319E2">
        <w:rPr>
          <w:rFonts w:ascii="Times New Roman" w:hAnsi="Times New Roman" w:cs="Times New Roman"/>
          <w:b/>
          <w:sz w:val="22"/>
          <w:szCs w:val="22"/>
        </w:rPr>
        <w:t>ART. 12– DIVERGENZE</w:t>
      </w:r>
    </w:p>
    <w:p w:rsidR="00722CD9" w:rsidRPr="00B319E2" w:rsidRDefault="00722CD9">
      <w:pPr>
        <w:pStyle w:val="TESTOPROPOSTA"/>
        <w:ind w:right="-15"/>
        <w:rPr>
          <w:rFonts w:ascii="Times New Roman" w:hAnsi="Times New Roman" w:cs="Times New Roman"/>
          <w:sz w:val="22"/>
          <w:szCs w:val="22"/>
        </w:rPr>
      </w:pPr>
      <w:r w:rsidRPr="00B319E2">
        <w:rPr>
          <w:rFonts w:ascii="Times New Roman" w:hAnsi="Times New Roman" w:cs="Times New Roman"/>
          <w:sz w:val="22"/>
          <w:szCs w:val="22"/>
        </w:rPr>
        <w:t>La competenza a conoscere delle controversie derivanti dall'esecuzione del contratto di appalto spetta, ai sensi dell'art. 20 del codice di procedura civile, al giudice del luogo dove il contratto è stato stipulato.</w:t>
      </w:r>
    </w:p>
    <w:p w:rsidR="00722CD9" w:rsidRPr="00B319E2" w:rsidRDefault="00722CD9">
      <w:pPr>
        <w:pStyle w:val="TESTOPROPOSTA"/>
        <w:rPr>
          <w:rFonts w:ascii="Times New Roman" w:hAnsi="Times New Roman" w:cs="Times New Roman"/>
          <w:sz w:val="22"/>
          <w:szCs w:val="22"/>
        </w:rPr>
      </w:pPr>
      <w:r w:rsidRPr="00B319E2">
        <w:rPr>
          <w:rFonts w:ascii="Times New Roman" w:hAnsi="Times New Roman" w:cs="Times New Roman"/>
          <w:sz w:val="22"/>
          <w:szCs w:val="22"/>
        </w:rPr>
        <w:t>E' escluso, pertanto, il deferimento al giudizio arbitrale delle eventuali controversie contrattuali.</w:t>
      </w:r>
    </w:p>
    <w:p w:rsidR="00722CD9" w:rsidRPr="00B319E2" w:rsidRDefault="00722CD9">
      <w:pPr>
        <w:pStyle w:val="TESTOPROPOSTA"/>
        <w:ind w:right="-483"/>
        <w:rPr>
          <w:rFonts w:ascii="Times New Roman" w:hAnsi="Times New Roman" w:cs="Times New Roman"/>
          <w:b/>
          <w:bCs/>
          <w:sz w:val="22"/>
          <w:szCs w:val="22"/>
        </w:rPr>
      </w:pPr>
    </w:p>
    <w:p w:rsidR="00722CD9" w:rsidRPr="00B319E2" w:rsidRDefault="00722CD9">
      <w:pPr>
        <w:pStyle w:val="TESTOPROPOSTA"/>
        <w:rPr>
          <w:rFonts w:ascii="Times New Roman" w:hAnsi="Times New Roman" w:cs="Times New Roman"/>
          <w:b/>
          <w:bCs/>
          <w:sz w:val="22"/>
          <w:szCs w:val="22"/>
        </w:rPr>
      </w:pPr>
      <w:r w:rsidRPr="00B319E2">
        <w:rPr>
          <w:rFonts w:ascii="Times New Roman" w:hAnsi="Times New Roman" w:cs="Times New Roman"/>
          <w:b/>
          <w:bCs/>
          <w:sz w:val="22"/>
          <w:szCs w:val="22"/>
        </w:rPr>
        <w:t>ART. 13  - DISPOSIZIONI FINALI</w:t>
      </w:r>
    </w:p>
    <w:p w:rsidR="00722CD9" w:rsidRPr="00B319E2" w:rsidRDefault="00722CD9">
      <w:pPr>
        <w:pStyle w:val="TESTOPROPOSTA"/>
        <w:rPr>
          <w:rFonts w:ascii="Times New Roman" w:hAnsi="Times New Roman" w:cs="Times New Roman"/>
          <w:sz w:val="22"/>
          <w:szCs w:val="22"/>
        </w:rPr>
      </w:pPr>
      <w:r w:rsidRPr="00B319E2">
        <w:rPr>
          <w:rFonts w:ascii="Times New Roman" w:hAnsi="Times New Roman" w:cs="Times New Roman"/>
          <w:sz w:val="22"/>
          <w:szCs w:val="22"/>
        </w:rPr>
        <w:t>La prestazione d'opera, di cui al presente contratto, si configura a tutti gli effetti come rapporto stipulato e regolato, per quanto non disciplinato dal presente atto, dagli artt. 2222 e seguenti del Codice Civile.</w:t>
      </w:r>
    </w:p>
    <w:p w:rsidR="00722CD9" w:rsidRPr="00B319E2" w:rsidRDefault="00722CD9">
      <w:pPr>
        <w:pStyle w:val="Standard"/>
        <w:jc w:val="both"/>
        <w:rPr>
          <w:rFonts w:cs="Times New Roman"/>
          <w:sz w:val="22"/>
          <w:szCs w:val="22"/>
        </w:rPr>
      </w:pPr>
    </w:p>
    <w:p w:rsidR="00722CD9" w:rsidRPr="00B319E2" w:rsidRDefault="00722CD9">
      <w:pPr>
        <w:pStyle w:val="Standard"/>
        <w:jc w:val="both"/>
        <w:rPr>
          <w:rFonts w:cs="Times New Roman"/>
          <w:sz w:val="22"/>
          <w:szCs w:val="22"/>
        </w:rPr>
      </w:pPr>
      <w:r w:rsidRPr="00B319E2">
        <w:rPr>
          <w:rStyle w:val="StrongEmphasis"/>
          <w:rFonts w:cs="Times New Roman"/>
          <w:b w:val="0"/>
          <w:color w:val="000000"/>
          <w:sz w:val="22"/>
          <w:szCs w:val="22"/>
        </w:rPr>
        <w:t>In ragione delle disposizioni normative vigenti, in materia di riordino delle Province, la lettera riporterà, fra le proprie clausole, quella secondo cui potrà rendersi necessario modificare in tutto o in parte o cedere il contratto medesimo, in seguito a provvedimenti legislativi che comportino l’abolizione delle Province o la redistribuzione delle relative competenze, tutto ciò senza che l’operatore affidatario possa vantare, nei confronti dell’Ente, alcunché per danno emergente o per lucro cessante;</w:t>
      </w:r>
    </w:p>
    <w:p w:rsidR="00722CD9" w:rsidRPr="00B319E2" w:rsidRDefault="00722CD9">
      <w:pPr>
        <w:pStyle w:val="TESTOPROPOSTA"/>
        <w:rPr>
          <w:rFonts w:ascii="Times New Roman" w:hAnsi="Times New Roman" w:cs="Times New Roman"/>
          <w:sz w:val="22"/>
          <w:szCs w:val="22"/>
        </w:rPr>
      </w:pPr>
    </w:p>
    <w:p w:rsidR="00722CD9" w:rsidRPr="00B319E2" w:rsidRDefault="00722CD9">
      <w:pPr>
        <w:pStyle w:val="TESTOPROPOSTA"/>
        <w:rPr>
          <w:rFonts w:ascii="Times New Roman" w:hAnsi="Times New Roman" w:cs="Times New Roman"/>
          <w:b/>
          <w:bCs/>
          <w:sz w:val="22"/>
          <w:szCs w:val="22"/>
        </w:rPr>
      </w:pPr>
      <w:r w:rsidRPr="00B319E2">
        <w:rPr>
          <w:rFonts w:ascii="Times New Roman" w:hAnsi="Times New Roman" w:cs="Times New Roman"/>
          <w:b/>
          <w:bCs/>
          <w:sz w:val="22"/>
          <w:szCs w:val="22"/>
        </w:rPr>
        <w:t>ART. 14 - SOTTOSCRIZIONE ED EFFICACIA DELL'ATTO</w:t>
      </w:r>
    </w:p>
    <w:p w:rsidR="00722CD9" w:rsidRPr="00B319E2" w:rsidRDefault="00722CD9">
      <w:pPr>
        <w:pStyle w:val="Standard"/>
        <w:jc w:val="both"/>
        <w:rPr>
          <w:rFonts w:cs="Times New Roman"/>
          <w:sz w:val="22"/>
          <w:szCs w:val="22"/>
        </w:rPr>
      </w:pPr>
      <w:r w:rsidRPr="00B319E2">
        <w:rPr>
          <w:rFonts w:cs="Times New Roman"/>
          <w:bCs/>
          <w:color w:val="000000"/>
          <w:sz w:val="22"/>
          <w:szCs w:val="22"/>
        </w:rPr>
        <w:t xml:space="preserve">Il presente atto viene sottoscritto, </w:t>
      </w:r>
      <w:r w:rsidRPr="00B319E2">
        <w:rPr>
          <w:rFonts w:eastAsia="Times New Roman" w:cs="Times New Roman"/>
          <w:bCs/>
          <w:color w:val="000000"/>
          <w:sz w:val="22"/>
          <w:szCs w:val="22"/>
        </w:rPr>
        <w:t>ai sensi dell’art. 32, comma 14 del D.Lgs.vo n. 50/2016,</w:t>
      </w:r>
      <w:r w:rsidRPr="00B319E2">
        <w:rPr>
          <w:rFonts w:cs="Times New Roman"/>
          <w:bCs/>
          <w:color w:val="000000"/>
          <w:sz w:val="22"/>
          <w:szCs w:val="22"/>
        </w:rPr>
        <w:t xml:space="preserve"> mediante firma digitale. Anche ai fini dell’individuazione del foro competente, la sottoscrizione si intende avvenuta, per consenso delle parti, presso la sede della Provincia di Reggio Emilia, nella data corrispondente all’apposizione dell’ultima firma</w:t>
      </w:r>
      <w:r w:rsidRPr="00B319E2">
        <w:rPr>
          <w:rFonts w:cs="Times New Roman"/>
          <w:color w:val="000000"/>
          <w:sz w:val="22"/>
          <w:szCs w:val="22"/>
        </w:rPr>
        <w:t>.</w:t>
      </w:r>
    </w:p>
    <w:p w:rsidR="00722CD9" w:rsidRPr="00B319E2" w:rsidRDefault="00722CD9">
      <w:pPr>
        <w:pStyle w:val="Standard"/>
        <w:jc w:val="both"/>
        <w:rPr>
          <w:rFonts w:cs="Times New Roman"/>
          <w:sz w:val="22"/>
          <w:szCs w:val="22"/>
        </w:rPr>
      </w:pPr>
    </w:p>
    <w:p w:rsidR="00722CD9" w:rsidRPr="00B319E2" w:rsidRDefault="00722CD9">
      <w:pPr>
        <w:pStyle w:val="TESTOPROPOSTA"/>
        <w:ind w:right="-15"/>
        <w:rPr>
          <w:rFonts w:ascii="Times New Roman" w:hAnsi="Times New Roman" w:cs="Times New Roman"/>
          <w:sz w:val="22"/>
          <w:szCs w:val="22"/>
        </w:rPr>
      </w:pPr>
      <w:r w:rsidRPr="00B319E2">
        <w:rPr>
          <w:rFonts w:ascii="Times New Roman" w:hAnsi="Times New Roman" w:cs="Times New Roman"/>
          <w:sz w:val="22"/>
          <w:szCs w:val="22"/>
        </w:rPr>
        <w:t>Ai sensi e per gli effetti di cui all’art. 1341 del Codice Civile, il Professionista dichiara di accettare espressamente le seguenti clausole:</w:t>
      </w:r>
    </w:p>
    <w:p w:rsidR="00722CD9" w:rsidRPr="00B319E2" w:rsidRDefault="00722CD9">
      <w:pPr>
        <w:pStyle w:val="TESTOPROPOSTA"/>
        <w:ind w:right="-483"/>
        <w:rPr>
          <w:rFonts w:ascii="Times New Roman" w:hAnsi="Times New Roman" w:cs="Times New Roman"/>
          <w:sz w:val="22"/>
          <w:szCs w:val="22"/>
        </w:rPr>
      </w:pPr>
      <w:r w:rsidRPr="00B319E2">
        <w:rPr>
          <w:rFonts w:ascii="Times New Roman" w:hAnsi="Times New Roman" w:cs="Times New Roman"/>
          <w:sz w:val="22"/>
          <w:szCs w:val="22"/>
        </w:rPr>
        <w:t>Art. 5: Inadempienze contrattuali</w:t>
      </w:r>
    </w:p>
    <w:p w:rsidR="00722CD9" w:rsidRPr="00B319E2" w:rsidRDefault="00722CD9">
      <w:pPr>
        <w:pStyle w:val="TESTOPROPOSTA"/>
        <w:ind w:right="-483"/>
        <w:rPr>
          <w:rFonts w:ascii="Times New Roman" w:hAnsi="Times New Roman" w:cs="Times New Roman"/>
          <w:sz w:val="22"/>
          <w:szCs w:val="22"/>
        </w:rPr>
      </w:pPr>
      <w:r w:rsidRPr="00B319E2">
        <w:rPr>
          <w:rFonts w:ascii="Times New Roman" w:hAnsi="Times New Roman" w:cs="Times New Roman"/>
          <w:sz w:val="22"/>
          <w:szCs w:val="22"/>
        </w:rPr>
        <w:t>Art. 6: Recesso e risoluzione del contratto</w:t>
      </w:r>
    </w:p>
    <w:p w:rsidR="00722CD9" w:rsidRPr="00B319E2" w:rsidRDefault="00722CD9">
      <w:pPr>
        <w:pStyle w:val="TESTOPROPOSTA"/>
        <w:ind w:right="-483"/>
        <w:rPr>
          <w:rFonts w:ascii="Times New Roman" w:hAnsi="Times New Roman" w:cs="Times New Roman"/>
          <w:sz w:val="22"/>
          <w:szCs w:val="22"/>
        </w:rPr>
      </w:pPr>
      <w:r w:rsidRPr="00B319E2">
        <w:rPr>
          <w:rFonts w:ascii="Times New Roman" w:hAnsi="Times New Roman" w:cs="Times New Roman"/>
          <w:sz w:val="22"/>
          <w:szCs w:val="22"/>
        </w:rPr>
        <w:t>Art. 8: Pagamento dei compensi ed assunzione obblighi di tracciabilità ex L. 136/2010</w:t>
      </w:r>
    </w:p>
    <w:p w:rsidR="00722CD9" w:rsidRPr="00B319E2" w:rsidRDefault="00722CD9">
      <w:pPr>
        <w:pStyle w:val="TESTOPROPOSTA"/>
        <w:rPr>
          <w:rFonts w:ascii="Times New Roman" w:hAnsi="Times New Roman" w:cs="Times New Roman"/>
          <w:sz w:val="22"/>
          <w:szCs w:val="22"/>
        </w:rPr>
      </w:pPr>
      <w:r w:rsidRPr="00B319E2">
        <w:rPr>
          <w:rStyle w:val="TESTOPROPOSTACarattere"/>
          <w:rFonts w:ascii="Times New Roman" w:hAnsi="Times New Roman" w:cs="Times New Roman"/>
          <w:sz w:val="22"/>
          <w:szCs w:val="22"/>
          <w:lang w:eastAsia="zh-CN"/>
        </w:rPr>
        <w:t>Art. 12: Divergenze.</w:t>
      </w:r>
    </w:p>
    <w:p w:rsidR="00722CD9" w:rsidRPr="00B319E2" w:rsidRDefault="00722CD9">
      <w:pPr>
        <w:pStyle w:val="Standard"/>
        <w:jc w:val="both"/>
        <w:rPr>
          <w:rFonts w:cs="Times New Roman"/>
          <w:sz w:val="22"/>
          <w:szCs w:val="22"/>
        </w:rPr>
      </w:pPr>
    </w:p>
    <w:p w:rsidR="00722CD9" w:rsidRPr="00B319E2" w:rsidRDefault="00722CD9">
      <w:pPr>
        <w:pStyle w:val="Standard"/>
        <w:jc w:val="both"/>
        <w:rPr>
          <w:rFonts w:cs="Times New Roman"/>
          <w:sz w:val="22"/>
          <w:szCs w:val="22"/>
        </w:rPr>
      </w:pPr>
      <w:r w:rsidRPr="00B319E2">
        <w:rPr>
          <w:rFonts w:cs="Times New Roman"/>
          <w:sz w:val="22"/>
          <w:szCs w:val="22"/>
        </w:rPr>
        <w:t>PROVINCIA DI REGGIO EMILIA:</w:t>
      </w:r>
    </w:p>
    <w:p w:rsidR="00722CD9" w:rsidRPr="00B319E2" w:rsidRDefault="00722CD9">
      <w:pPr>
        <w:pStyle w:val="Standard"/>
        <w:jc w:val="both"/>
        <w:rPr>
          <w:rFonts w:cs="Times New Roman"/>
          <w:sz w:val="22"/>
          <w:szCs w:val="22"/>
        </w:rPr>
      </w:pPr>
    </w:p>
    <w:p w:rsidR="00722CD9" w:rsidRPr="00B319E2" w:rsidRDefault="00722CD9">
      <w:pPr>
        <w:pStyle w:val="Standard"/>
        <w:jc w:val="both"/>
        <w:rPr>
          <w:rFonts w:cs="Times New Roman"/>
          <w:sz w:val="22"/>
          <w:szCs w:val="22"/>
        </w:rPr>
      </w:pPr>
      <w:r w:rsidRPr="00B319E2">
        <w:rPr>
          <w:rFonts w:cs="Times New Roman"/>
          <w:sz w:val="22"/>
          <w:szCs w:val="22"/>
        </w:rPr>
        <w:t>IL DIRIGENTE: f.to  ing. Daniele Pecorini</w:t>
      </w:r>
    </w:p>
    <w:p w:rsidR="00722CD9" w:rsidRPr="00B319E2" w:rsidRDefault="00722CD9">
      <w:pPr>
        <w:pStyle w:val="Standard"/>
        <w:jc w:val="both"/>
        <w:rPr>
          <w:rFonts w:cs="Times New Roman"/>
          <w:sz w:val="22"/>
          <w:szCs w:val="22"/>
        </w:rPr>
      </w:pPr>
    </w:p>
    <w:p w:rsidR="00722CD9" w:rsidRPr="00436912" w:rsidRDefault="00722CD9">
      <w:pPr>
        <w:pStyle w:val="Standard"/>
        <w:jc w:val="both"/>
        <w:rPr>
          <w:rFonts w:cs="Times New Roman"/>
          <w:sz w:val="22"/>
          <w:szCs w:val="22"/>
          <w:lang w:val="en-GB"/>
        </w:rPr>
      </w:pPr>
      <w:r w:rsidRPr="00436912">
        <w:rPr>
          <w:rFonts w:cs="Times New Roman"/>
          <w:sz w:val="22"/>
          <w:szCs w:val="22"/>
          <w:lang w:val="en-GB"/>
        </w:rPr>
        <w:t>MAIN ENGINEERING s.r.l.</w:t>
      </w:r>
    </w:p>
    <w:p w:rsidR="00722CD9" w:rsidRPr="00B319E2" w:rsidRDefault="00722CD9">
      <w:pPr>
        <w:pStyle w:val="Standard"/>
        <w:jc w:val="both"/>
        <w:rPr>
          <w:rFonts w:cs="Times New Roman"/>
          <w:sz w:val="22"/>
          <w:szCs w:val="22"/>
        </w:rPr>
      </w:pPr>
      <w:r w:rsidRPr="00B319E2">
        <w:rPr>
          <w:rFonts w:cs="Times New Roman"/>
          <w:sz w:val="22"/>
          <w:szCs w:val="22"/>
        </w:rPr>
        <w:t>IL PROFESSIONISTA: f.to  ing. Salvatore Vera</w:t>
      </w:r>
    </w:p>
    <w:p w:rsidR="00722CD9" w:rsidRPr="00B319E2" w:rsidRDefault="00722CD9">
      <w:pPr>
        <w:pStyle w:val="Standard"/>
        <w:ind w:right="-483"/>
        <w:jc w:val="both"/>
        <w:rPr>
          <w:rFonts w:cs="Times New Roman"/>
          <w:color w:val="FF6600"/>
          <w:sz w:val="22"/>
          <w:szCs w:val="22"/>
        </w:rPr>
      </w:pPr>
    </w:p>
    <w:p w:rsidR="00722CD9" w:rsidRPr="00B319E2" w:rsidRDefault="00722CD9">
      <w:pPr>
        <w:pStyle w:val="Standard"/>
        <w:ind w:right="175"/>
        <w:jc w:val="center"/>
        <w:rPr>
          <w:rFonts w:cs="Times New Roman"/>
          <w:sz w:val="22"/>
          <w:szCs w:val="22"/>
        </w:rPr>
      </w:pPr>
    </w:p>
    <w:p w:rsidR="00722CD9" w:rsidRPr="00B319E2" w:rsidRDefault="00722CD9">
      <w:pPr>
        <w:pStyle w:val="Standard"/>
        <w:ind w:right="175"/>
        <w:rPr>
          <w:rFonts w:cs="Times New Roman"/>
          <w:sz w:val="22"/>
          <w:szCs w:val="22"/>
        </w:rPr>
      </w:pPr>
      <w:r w:rsidRPr="00B319E2">
        <w:rPr>
          <w:rFonts w:cs="Times New Roman"/>
          <w:sz w:val="22"/>
          <w:szCs w:val="22"/>
        </w:rPr>
        <w:t>Documento sottoscritto in forma digitale ai sensi del d.lgs. 82/2005.</w:t>
      </w:r>
    </w:p>
    <w:p w:rsidR="00722CD9" w:rsidRDefault="00722CD9">
      <w:pPr>
        <w:pStyle w:val="Standard"/>
        <w:ind w:right="175"/>
        <w:rPr>
          <w:sz w:val="22"/>
          <w:szCs w:val="22"/>
        </w:rPr>
      </w:pPr>
    </w:p>
    <w:p w:rsidR="00722CD9" w:rsidRDefault="00722CD9">
      <w:pPr>
        <w:pStyle w:val="Standard"/>
        <w:ind w:right="175"/>
        <w:rPr>
          <w:sz w:val="22"/>
          <w:szCs w:val="22"/>
        </w:rPr>
      </w:pPr>
    </w:p>
    <w:p w:rsidR="00722CD9" w:rsidRDefault="00722CD9">
      <w:pPr>
        <w:pStyle w:val="Standard"/>
        <w:ind w:right="175"/>
        <w:rPr>
          <w:sz w:val="22"/>
          <w:szCs w:val="22"/>
        </w:rPr>
      </w:pPr>
    </w:p>
    <w:p w:rsidR="00722CD9" w:rsidRDefault="00722CD9">
      <w:pPr>
        <w:pStyle w:val="Standard"/>
        <w:ind w:right="175"/>
        <w:jc w:val="center"/>
      </w:pPr>
    </w:p>
    <w:p w:rsidR="00722CD9" w:rsidRDefault="00722CD9">
      <w:pPr>
        <w:pStyle w:val="Standard"/>
        <w:pBdr>
          <w:top w:val="single" w:sz="8" w:space="0" w:color="000000"/>
          <w:left w:val="single" w:sz="8" w:space="0" w:color="000000"/>
          <w:bottom w:val="single" w:sz="8" w:space="0" w:color="000000"/>
          <w:right w:val="single" w:sz="8" w:space="0" w:color="000000"/>
        </w:pBdr>
        <w:spacing w:after="57"/>
        <w:ind w:right="175"/>
        <w:jc w:val="both"/>
        <w:rPr>
          <w:i/>
          <w:iCs/>
          <w:sz w:val="16"/>
          <w:szCs w:val="16"/>
        </w:rPr>
      </w:pPr>
      <w:r>
        <w:rPr>
          <w:i/>
          <w:iCs/>
          <w:sz w:val="16"/>
          <w:szCs w:val="16"/>
        </w:rPr>
        <w:t>“(da sottoscrivere in caso di stampa)</w:t>
      </w:r>
    </w:p>
    <w:p w:rsidR="00722CD9" w:rsidRDefault="00722CD9">
      <w:pPr>
        <w:pStyle w:val="Standard"/>
        <w:pBdr>
          <w:top w:val="single" w:sz="8" w:space="0" w:color="000000"/>
          <w:left w:val="single" w:sz="8" w:space="0" w:color="000000"/>
          <w:bottom w:val="single" w:sz="8" w:space="0" w:color="000000"/>
          <w:right w:val="single" w:sz="8" w:space="0" w:color="000000"/>
        </w:pBdr>
        <w:spacing w:after="113"/>
        <w:ind w:right="175"/>
        <w:jc w:val="both"/>
        <w:rPr>
          <w:i/>
          <w:iCs/>
          <w:sz w:val="18"/>
          <w:szCs w:val="18"/>
        </w:rPr>
      </w:pPr>
      <w:r>
        <w:rPr>
          <w:i/>
          <w:iCs/>
          <w:sz w:val="18"/>
          <w:szCs w:val="18"/>
        </w:rPr>
        <w:t>Si attesta che la presente copia, composta di n. ... fogli, è conforme in tutte le sue componenti al corrispondente atto originale firmato digitalmente conservato agli atti con n ............. del ............</w:t>
      </w:r>
    </w:p>
    <w:p w:rsidR="00722CD9" w:rsidRDefault="00722CD9">
      <w:pPr>
        <w:pStyle w:val="Standard"/>
        <w:pBdr>
          <w:top w:val="single" w:sz="8" w:space="0" w:color="000000"/>
          <w:left w:val="single" w:sz="8" w:space="0" w:color="000000"/>
          <w:bottom w:val="single" w:sz="8" w:space="0" w:color="000000"/>
          <w:right w:val="single" w:sz="8" w:space="0" w:color="000000"/>
        </w:pBdr>
        <w:ind w:right="175"/>
        <w:jc w:val="both"/>
        <w:rPr>
          <w:i/>
          <w:iCs/>
          <w:sz w:val="18"/>
          <w:szCs w:val="18"/>
        </w:rPr>
      </w:pPr>
      <w:r>
        <w:rPr>
          <w:i/>
          <w:iCs/>
          <w:sz w:val="18"/>
          <w:szCs w:val="18"/>
        </w:rPr>
        <w:t>Reggio Emilia, lì...........................</w:t>
      </w:r>
      <w:r>
        <w:rPr>
          <w:i/>
          <w:iCs/>
          <w:sz w:val="18"/>
          <w:szCs w:val="18"/>
        </w:rPr>
        <w:tab/>
        <w:t>Qualifica e firma .................................................”</w:t>
      </w:r>
    </w:p>
    <w:sectPr w:rsidR="00722CD9" w:rsidSect="007A31D0">
      <w:headerReference w:type="first" r:id="rId7"/>
      <w:footerReference w:type="first" r:id="rId8"/>
      <w:pgSz w:w="11906" w:h="16838"/>
      <w:pgMar w:top="1134" w:right="977" w:bottom="1134"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CD9" w:rsidRDefault="00722CD9">
      <w:r>
        <w:separator/>
      </w:r>
    </w:p>
  </w:endnote>
  <w:endnote w:type="continuationSeparator" w:id="0">
    <w:p w:rsidR="00722CD9" w:rsidRDefault="00722C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tarSymbol">
    <w:altName w:val="Segoe UI Symbol"/>
    <w:panose1 w:val="00000000000000000000"/>
    <w:charset w:val="02"/>
    <w:family w:val="auto"/>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1"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Verdana, 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95" w:type="dxa"/>
      <w:tblLayout w:type="fixed"/>
      <w:tblCellMar>
        <w:left w:w="10" w:type="dxa"/>
        <w:right w:w="10" w:type="dxa"/>
      </w:tblCellMar>
      <w:tblLook w:val="0000"/>
    </w:tblPr>
    <w:tblGrid>
      <w:gridCol w:w="9740"/>
    </w:tblGrid>
    <w:tr w:rsidR="00722CD9" w:rsidRPr="00B319E2">
      <w:tc>
        <w:tcPr>
          <w:tcW w:w="9795" w:type="dxa"/>
          <w:tcBorders>
            <w:top w:val="single" w:sz="2" w:space="0" w:color="000000"/>
          </w:tcBorders>
          <w:tcMar>
            <w:top w:w="55" w:type="dxa"/>
            <w:left w:w="55" w:type="dxa"/>
            <w:bottom w:w="55" w:type="dxa"/>
            <w:right w:w="55" w:type="dxa"/>
          </w:tcMar>
        </w:tcPr>
        <w:p w:rsidR="00722CD9" w:rsidRDefault="00722CD9">
          <w:pPr>
            <w:pStyle w:val="Textbody"/>
            <w:spacing w:after="0"/>
            <w:rPr>
              <w:rFonts w:ascii="Arial" w:hAnsi="Arial"/>
              <w:color w:val="666666"/>
            </w:rPr>
          </w:pPr>
          <w:r>
            <w:rPr>
              <w:rFonts w:ascii="Arial" w:hAnsi="Arial"/>
              <w:b/>
              <w:bCs/>
              <w:color w:val="666666"/>
              <w:sz w:val="16"/>
              <w:szCs w:val="16"/>
            </w:rPr>
            <w:t xml:space="preserve">Servizio Appalti e Contratti - U.O. Appalti e Contratti </w:t>
          </w:r>
          <w:r>
            <w:rPr>
              <w:rFonts w:ascii="Arial" w:hAnsi="Arial"/>
              <w:color w:val="666666"/>
              <w:sz w:val="16"/>
            </w:rPr>
            <w:t>- Corso Garibaldi, 26 - 42121 Reggio Emilia</w:t>
          </w:r>
        </w:p>
        <w:p w:rsidR="00722CD9" w:rsidRPr="00B319E2" w:rsidRDefault="00722CD9">
          <w:pPr>
            <w:pStyle w:val="Textbody"/>
            <w:spacing w:after="0"/>
            <w:rPr>
              <w:rFonts w:ascii="Arial" w:hAnsi="Arial"/>
              <w:color w:val="666666"/>
              <w:lang w:val="en-GB"/>
            </w:rPr>
          </w:pPr>
          <w:r w:rsidRPr="00B319E2">
            <w:rPr>
              <w:rFonts w:ascii="Arial" w:hAnsi="Arial"/>
              <w:color w:val="666666"/>
              <w:sz w:val="16"/>
              <w:lang w:val="en-GB"/>
            </w:rPr>
            <w:t>c.f. 00209290352 - Tel 0522.444308 - Fax 0522.444349</w:t>
          </w:r>
          <w:r w:rsidRPr="00B319E2">
            <w:rPr>
              <w:rFonts w:ascii="Arial" w:hAnsi="Arial"/>
              <w:b/>
              <w:color w:val="666666"/>
              <w:sz w:val="16"/>
              <w:lang w:val="en-GB"/>
            </w:rPr>
            <w:t xml:space="preserve"> E-mail: appalti@mbox.provincia.re.it - Web: </w:t>
          </w:r>
          <w:hyperlink r:id="rId1" w:history="1">
            <w:r w:rsidRPr="00B319E2">
              <w:rPr>
                <w:rFonts w:ascii="Arial" w:hAnsi="Arial"/>
                <w:b/>
                <w:color w:val="666666"/>
                <w:sz w:val="16"/>
                <w:lang w:val="en-GB"/>
              </w:rPr>
              <w:t>http://www.provincia.re.it</w:t>
            </w:r>
          </w:hyperlink>
        </w:p>
      </w:tc>
    </w:tr>
  </w:tbl>
  <w:p w:rsidR="00722CD9" w:rsidRPr="00B319E2" w:rsidRDefault="00722CD9">
    <w:pPr>
      <w:pStyle w:val="Textbody"/>
      <w:rPr>
        <w:rFonts w:ascii="Arial" w:hAnsi="Arial"/>
        <w:b/>
        <w:color w:val="666666"/>
        <w:sz w:val="16"/>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CD9" w:rsidRDefault="00722CD9">
      <w:r>
        <w:rPr>
          <w:color w:val="000000"/>
        </w:rPr>
        <w:separator/>
      </w:r>
    </w:p>
  </w:footnote>
  <w:footnote w:type="continuationSeparator" w:id="0">
    <w:p w:rsidR="00722CD9" w:rsidRDefault="00722C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CD9" w:rsidRDefault="00722CD9">
    <w:pPr>
      <w:pStyle w:val="Header"/>
    </w:pPr>
    <w:r w:rsidRPr="009E553F">
      <w:rPr>
        <w:noProof/>
        <w:lang w:eastAsia="it-IT"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i2" o:spid="_x0000_i1026" type="#_x0000_t75" style="width:204.75pt;height:66.7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2BC2"/>
    <w:multiLevelType w:val="hybridMultilevel"/>
    <w:tmpl w:val="DBA26E2C"/>
    <w:lvl w:ilvl="0" w:tplc="86E8142A">
      <w:start w:val="1"/>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00AE4B79"/>
    <w:multiLevelType w:val="multilevel"/>
    <w:tmpl w:val="678A7486"/>
    <w:styleLink w:val="RTFNum2"/>
    <w:lvl w:ilvl="0">
      <w:numFmt w:val="bullet"/>
      <w:lvlText w:val=""/>
      <w:lvlJc w:val="left"/>
      <w:pPr>
        <w:ind w:left="360" w:hanging="360"/>
      </w:pPr>
      <w:rPr>
        <w:rFonts w:ascii="Symbol" w:eastAsia="Times New Roman" w:hAnsi="Symbol"/>
      </w:rPr>
    </w:lvl>
    <w:lvl w:ilvl="1">
      <w:numFmt w:val="bullet"/>
      <w:lvlText w:val=""/>
      <w:lvlJc w:val="left"/>
      <w:pPr>
        <w:ind w:left="720" w:hanging="360"/>
      </w:pPr>
      <w:rPr>
        <w:rFonts w:ascii="Wingdings" w:eastAsia="Times New Roman" w:hAnsi="Wingdings"/>
      </w:rPr>
    </w:lvl>
    <w:lvl w:ilvl="2">
      <w:numFmt w:val="bullet"/>
      <w:lvlText w:val=""/>
      <w:lvlJc w:val="left"/>
      <w:pPr>
        <w:ind w:left="1080" w:hanging="360"/>
      </w:pPr>
      <w:rPr>
        <w:rFonts w:ascii="Symbol" w:eastAsia="Times New Roman" w:hAnsi="Symbol"/>
        <w:color w:val="auto"/>
      </w:rPr>
    </w:lvl>
    <w:lvl w:ilvl="3">
      <w:numFmt w:val="bullet"/>
      <w:lvlText w:val=""/>
      <w:lvlJc w:val="left"/>
      <w:pPr>
        <w:ind w:left="1440" w:hanging="360"/>
      </w:pPr>
      <w:rPr>
        <w:rFonts w:ascii="Symbol" w:eastAsia="Times New Roman" w:hAnsi="Symbol"/>
      </w:rPr>
    </w:lvl>
    <w:lvl w:ilvl="4">
      <w:numFmt w:val="bullet"/>
      <w:lvlText w:val=""/>
      <w:lvlJc w:val="left"/>
      <w:pPr>
        <w:ind w:left="1800" w:hanging="360"/>
      </w:pPr>
      <w:rPr>
        <w:rFonts w:ascii="Symbol" w:eastAsia="Times New Roman" w:hAnsi="Symbol"/>
      </w:rPr>
    </w:lvl>
    <w:lvl w:ilvl="5">
      <w:numFmt w:val="bullet"/>
      <w:lvlText w:val=""/>
      <w:lvlJc w:val="left"/>
      <w:pPr>
        <w:ind w:left="2160" w:hanging="360"/>
      </w:pPr>
      <w:rPr>
        <w:rFonts w:ascii="Wingdings" w:eastAsia="Times New Roman" w:hAnsi="Wingdings"/>
      </w:rPr>
    </w:lvl>
    <w:lvl w:ilvl="6">
      <w:numFmt w:val="bullet"/>
      <w:lvlText w:val=""/>
      <w:lvlJc w:val="left"/>
      <w:pPr>
        <w:ind w:left="2520" w:hanging="360"/>
      </w:pPr>
      <w:rPr>
        <w:rFonts w:ascii="Wingdings" w:eastAsia="Times New Roman" w:hAnsi="Wingdings"/>
      </w:rPr>
    </w:lvl>
    <w:lvl w:ilvl="7">
      <w:numFmt w:val="bullet"/>
      <w:lvlText w:val=""/>
      <w:lvlJc w:val="left"/>
      <w:pPr>
        <w:ind w:left="2880" w:hanging="360"/>
      </w:pPr>
      <w:rPr>
        <w:rFonts w:ascii="Symbol" w:eastAsia="Times New Roman" w:hAnsi="Symbol"/>
      </w:rPr>
    </w:lvl>
    <w:lvl w:ilvl="8">
      <w:numFmt w:val="bullet"/>
      <w:lvlText w:val=""/>
      <w:lvlJc w:val="left"/>
      <w:pPr>
        <w:ind w:left="3240" w:hanging="360"/>
      </w:pPr>
      <w:rPr>
        <w:rFonts w:ascii="Symbol" w:eastAsia="Times New Roman" w:hAnsi="Symbol"/>
      </w:rPr>
    </w:lvl>
  </w:abstractNum>
  <w:abstractNum w:abstractNumId="2">
    <w:nsid w:val="079768B4"/>
    <w:multiLevelType w:val="multilevel"/>
    <w:tmpl w:val="20C0DC46"/>
    <w:styleLink w:val="WW8Num12"/>
    <w:lvl w:ilvl="0">
      <w:start w:val="3"/>
      <w:numFmt w:val="decimal"/>
      <w:lvlText w:val="%1)"/>
      <w:lvlJc w:val="left"/>
      <w:pPr>
        <w:ind w:left="36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
    <w:nsid w:val="0A632BA0"/>
    <w:multiLevelType w:val="multilevel"/>
    <w:tmpl w:val="C046BF70"/>
    <w:styleLink w:val="RTFNum5"/>
    <w:lvl w:ilvl="0">
      <w:start w:val="1"/>
      <w:numFmt w:val="none"/>
      <w:lvlText w:val="%1"/>
      <w:lvlJc w:val="left"/>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
    <w:nsid w:val="162A072B"/>
    <w:multiLevelType w:val="multilevel"/>
    <w:tmpl w:val="4CEA3C84"/>
    <w:styleLink w:val="WW8Num15"/>
    <w:lvl w:ilvl="0">
      <w:start w:val="1"/>
      <w:numFmt w:val="lowerLetter"/>
      <w:lvlText w:val="%1)"/>
      <w:lvlJc w:val="left"/>
      <w:pPr>
        <w:ind w:left="36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1D0052AF"/>
    <w:multiLevelType w:val="multilevel"/>
    <w:tmpl w:val="77E40462"/>
    <w:lvl w:ilvl="0">
      <w:numFmt w:val="bullet"/>
      <w:lvlText w:val="•"/>
      <w:lvlJc w:val="left"/>
      <w:pPr>
        <w:ind w:left="720" w:hanging="360"/>
      </w:pPr>
      <w:rPr>
        <w:rFonts w:ascii="OpenSymbol" w:eastAsia="Times New Roman" w:hAnsi="OpenSymbol"/>
      </w:rPr>
    </w:lvl>
    <w:lvl w:ilvl="1">
      <w:numFmt w:val="bullet"/>
      <w:lvlText w:val="◦"/>
      <w:lvlJc w:val="left"/>
      <w:pPr>
        <w:ind w:left="1080" w:hanging="360"/>
      </w:pPr>
      <w:rPr>
        <w:rFonts w:ascii="OpenSymbol" w:eastAsia="Times New Roman" w:hAnsi="OpenSymbol"/>
      </w:rPr>
    </w:lvl>
    <w:lvl w:ilvl="2">
      <w:numFmt w:val="bullet"/>
      <w:lvlText w:val="▪"/>
      <w:lvlJc w:val="left"/>
      <w:pPr>
        <w:ind w:left="1440" w:hanging="360"/>
      </w:pPr>
      <w:rPr>
        <w:rFonts w:ascii="OpenSymbol" w:eastAsia="Times New Roman" w:hAnsi="OpenSymbol"/>
      </w:rPr>
    </w:lvl>
    <w:lvl w:ilvl="3">
      <w:numFmt w:val="bullet"/>
      <w:lvlText w:val="•"/>
      <w:lvlJc w:val="left"/>
      <w:pPr>
        <w:ind w:left="1800" w:hanging="360"/>
      </w:pPr>
      <w:rPr>
        <w:rFonts w:ascii="OpenSymbol" w:eastAsia="Times New Roman" w:hAnsi="OpenSymbol"/>
      </w:rPr>
    </w:lvl>
    <w:lvl w:ilvl="4">
      <w:numFmt w:val="bullet"/>
      <w:lvlText w:val="◦"/>
      <w:lvlJc w:val="left"/>
      <w:pPr>
        <w:ind w:left="2160" w:hanging="360"/>
      </w:pPr>
      <w:rPr>
        <w:rFonts w:ascii="OpenSymbol" w:eastAsia="Times New Roman" w:hAnsi="OpenSymbol"/>
      </w:rPr>
    </w:lvl>
    <w:lvl w:ilvl="5">
      <w:numFmt w:val="bullet"/>
      <w:lvlText w:val="▪"/>
      <w:lvlJc w:val="left"/>
      <w:pPr>
        <w:ind w:left="2520" w:hanging="360"/>
      </w:pPr>
      <w:rPr>
        <w:rFonts w:ascii="OpenSymbol" w:eastAsia="Times New Roman" w:hAnsi="OpenSymbol"/>
      </w:rPr>
    </w:lvl>
    <w:lvl w:ilvl="6">
      <w:numFmt w:val="bullet"/>
      <w:lvlText w:val="•"/>
      <w:lvlJc w:val="left"/>
      <w:pPr>
        <w:ind w:left="2880" w:hanging="360"/>
      </w:pPr>
      <w:rPr>
        <w:rFonts w:ascii="OpenSymbol" w:eastAsia="Times New Roman" w:hAnsi="OpenSymbol"/>
      </w:rPr>
    </w:lvl>
    <w:lvl w:ilvl="7">
      <w:numFmt w:val="bullet"/>
      <w:lvlText w:val="◦"/>
      <w:lvlJc w:val="left"/>
      <w:pPr>
        <w:ind w:left="3240" w:hanging="360"/>
      </w:pPr>
      <w:rPr>
        <w:rFonts w:ascii="OpenSymbol" w:eastAsia="Times New Roman" w:hAnsi="OpenSymbol"/>
      </w:rPr>
    </w:lvl>
    <w:lvl w:ilvl="8">
      <w:numFmt w:val="bullet"/>
      <w:lvlText w:val="▪"/>
      <w:lvlJc w:val="left"/>
      <w:pPr>
        <w:ind w:left="3600" w:hanging="360"/>
      </w:pPr>
      <w:rPr>
        <w:rFonts w:ascii="OpenSymbol" w:eastAsia="Times New Roman" w:hAnsi="OpenSymbol"/>
      </w:rPr>
    </w:lvl>
  </w:abstractNum>
  <w:abstractNum w:abstractNumId="6">
    <w:nsid w:val="2A7E5F83"/>
    <w:multiLevelType w:val="multilevel"/>
    <w:tmpl w:val="E430C89E"/>
    <w:lvl w:ilvl="0">
      <w:numFmt w:val="bullet"/>
      <w:lvlText w:val="•"/>
      <w:lvlJc w:val="left"/>
      <w:pPr>
        <w:ind w:left="720" w:hanging="360"/>
      </w:pPr>
      <w:rPr>
        <w:rFonts w:ascii="OpenSymbol" w:eastAsia="Times New Roman" w:hAnsi="OpenSymbol"/>
      </w:rPr>
    </w:lvl>
    <w:lvl w:ilvl="1">
      <w:numFmt w:val="bullet"/>
      <w:lvlText w:val="◦"/>
      <w:lvlJc w:val="left"/>
      <w:pPr>
        <w:ind w:left="1080" w:hanging="360"/>
      </w:pPr>
      <w:rPr>
        <w:rFonts w:ascii="OpenSymbol" w:eastAsia="Times New Roman" w:hAnsi="OpenSymbol"/>
      </w:rPr>
    </w:lvl>
    <w:lvl w:ilvl="2">
      <w:numFmt w:val="bullet"/>
      <w:lvlText w:val="▪"/>
      <w:lvlJc w:val="left"/>
      <w:pPr>
        <w:ind w:left="1440" w:hanging="360"/>
      </w:pPr>
      <w:rPr>
        <w:rFonts w:ascii="OpenSymbol" w:eastAsia="Times New Roman" w:hAnsi="OpenSymbol"/>
      </w:rPr>
    </w:lvl>
    <w:lvl w:ilvl="3">
      <w:numFmt w:val="bullet"/>
      <w:lvlText w:val="•"/>
      <w:lvlJc w:val="left"/>
      <w:pPr>
        <w:ind w:left="1800" w:hanging="360"/>
      </w:pPr>
      <w:rPr>
        <w:rFonts w:ascii="OpenSymbol" w:eastAsia="Times New Roman" w:hAnsi="OpenSymbol"/>
      </w:rPr>
    </w:lvl>
    <w:lvl w:ilvl="4">
      <w:numFmt w:val="bullet"/>
      <w:lvlText w:val="◦"/>
      <w:lvlJc w:val="left"/>
      <w:pPr>
        <w:ind w:left="2160" w:hanging="360"/>
      </w:pPr>
      <w:rPr>
        <w:rFonts w:ascii="OpenSymbol" w:eastAsia="Times New Roman" w:hAnsi="OpenSymbol"/>
      </w:rPr>
    </w:lvl>
    <w:lvl w:ilvl="5">
      <w:numFmt w:val="bullet"/>
      <w:lvlText w:val="▪"/>
      <w:lvlJc w:val="left"/>
      <w:pPr>
        <w:ind w:left="2520" w:hanging="360"/>
      </w:pPr>
      <w:rPr>
        <w:rFonts w:ascii="OpenSymbol" w:eastAsia="Times New Roman" w:hAnsi="OpenSymbol"/>
      </w:rPr>
    </w:lvl>
    <w:lvl w:ilvl="6">
      <w:numFmt w:val="bullet"/>
      <w:lvlText w:val="•"/>
      <w:lvlJc w:val="left"/>
      <w:pPr>
        <w:ind w:left="2880" w:hanging="360"/>
      </w:pPr>
      <w:rPr>
        <w:rFonts w:ascii="OpenSymbol" w:eastAsia="Times New Roman" w:hAnsi="OpenSymbol"/>
      </w:rPr>
    </w:lvl>
    <w:lvl w:ilvl="7">
      <w:numFmt w:val="bullet"/>
      <w:lvlText w:val="◦"/>
      <w:lvlJc w:val="left"/>
      <w:pPr>
        <w:ind w:left="3240" w:hanging="360"/>
      </w:pPr>
      <w:rPr>
        <w:rFonts w:ascii="OpenSymbol" w:eastAsia="Times New Roman" w:hAnsi="OpenSymbol"/>
      </w:rPr>
    </w:lvl>
    <w:lvl w:ilvl="8">
      <w:numFmt w:val="bullet"/>
      <w:lvlText w:val="▪"/>
      <w:lvlJc w:val="left"/>
      <w:pPr>
        <w:ind w:left="3600" w:hanging="360"/>
      </w:pPr>
      <w:rPr>
        <w:rFonts w:ascii="OpenSymbol" w:eastAsia="Times New Roman" w:hAnsi="OpenSymbol"/>
      </w:rPr>
    </w:lvl>
  </w:abstractNum>
  <w:abstractNum w:abstractNumId="7">
    <w:nsid w:val="3249661A"/>
    <w:multiLevelType w:val="multilevel"/>
    <w:tmpl w:val="948C2768"/>
    <w:styleLink w:val="WW8Num7"/>
    <w:lvl w:ilvl="0">
      <w:start w:val="1"/>
      <w:numFmt w:val="lowerLetter"/>
      <w:pStyle w:val="ELENCONUMERATO"/>
      <w:lvlText w:val="%1)"/>
      <w:lvlJc w:val="left"/>
      <w:pPr>
        <w:ind w:left="36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8">
    <w:nsid w:val="338D7511"/>
    <w:multiLevelType w:val="multilevel"/>
    <w:tmpl w:val="E34A311A"/>
    <w:styleLink w:val="WW8Num3"/>
    <w:lvl w:ilvl="0">
      <w:start w:val="1"/>
      <w:numFmt w:val="decimal"/>
      <w:lvlText w:val="%1."/>
      <w:lvlJc w:val="left"/>
      <w:pPr>
        <w:ind w:left="360" w:hanging="360"/>
      </w:pPr>
      <w:rPr>
        <w:rFonts w:cs="Times New Roman"/>
        <w:sz w:val="22"/>
        <w:szCs w:val="22"/>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9">
    <w:nsid w:val="36F22593"/>
    <w:multiLevelType w:val="multilevel"/>
    <w:tmpl w:val="8146F102"/>
    <w:styleLink w:val="WW8Num1"/>
    <w:lvl w:ilvl="0">
      <w:numFmt w:val="bullet"/>
      <w:lvlText w:val="•"/>
      <w:lvlJc w:val="left"/>
      <w:pPr>
        <w:ind w:left="360" w:hanging="360"/>
      </w:pPr>
      <w:rPr>
        <w:rFonts w:ascii="StarSymbol" w:eastAsia="Times New Roman" w:hAnsi="Star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nsid w:val="389B4CFF"/>
    <w:multiLevelType w:val="multilevel"/>
    <w:tmpl w:val="3C20FBC6"/>
    <w:styleLink w:val="RTFNum7"/>
    <w:lvl w:ilvl="0">
      <w:start w:val="1"/>
      <w:numFmt w:val="none"/>
      <w:lvlText w:val="%1"/>
      <w:lvlJc w:val="left"/>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1">
    <w:nsid w:val="43043FAF"/>
    <w:multiLevelType w:val="multilevel"/>
    <w:tmpl w:val="CC2C4DF8"/>
    <w:lvl w:ilvl="0">
      <w:numFmt w:val="bullet"/>
      <w:lvlText w:val="•"/>
      <w:lvlJc w:val="left"/>
      <w:pPr>
        <w:ind w:left="720" w:hanging="360"/>
      </w:pPr>
      <w:rPr>
        <w:rFonts w:ascii="OpenSymbol" w:eastAsia="Times New Roman" w:hAnsi="OpenSymbol"/>
      </w:rPr>
    </w:lvl>
    <w:lvl w:ilvl="1">
      <w:numFmt w:val="bullet"/>
      <w:lvlText w:val="◦"/>
      <w:lvlJc w:val="left"/>
      <w:pPr>
        <w:ind w:left="1080" w:hanging="360"/>
      </w:pPr>
      <w:rPr>
        <w:rFonts w:ascii="OpenSymbol" w:eastAsia="Times New Roman" w:hAnsi="OpenSymbol"/>
      </w:rPr>
    </w:lvl>
    <w:lvl w:ilvl="2">
      <w:numFmt w:val="bullet"/>
      <w:lvlText w:val="▪"/>
      <w:lvlJc w:val="left"/>
      <w:pPr>
        <w:ind w:left="1440" w:hanging="360"/>
      </w:pPr>
      <w:rPr>
        <w:rFonts w:ascii="OpenSymbol" w:eastAsia="Times New Roman" w:hAnsi="OpenSymbol"/>
      </w:rPr>
    </w:lvl>
    <w:lvl w:ilvl="3">
      <w:numFmt w:val="bullet"/>
      <w:lvlText w:val="•"/>
      <w:lvlJc w:val="left"/>
      <w:pPr>
        <w:ind w:left="1800" w:hanging="360"/>
      </w:pPr>
      <w:rPr>
        <w:rFonts w:ascii="OpenSymbol" w:eastAsia="Times New Roman" w:hAnsi="OpenSymbol"/>
      </w:rPr>
    </w:lvl>
    <w:lvl w:ilvl="4">
      <w:numFmt w:val="bullet"/>
      <w:lvlText w:val="◦"/>
      <w:lvlJc w:val="left"/>
      <w:pPr>
        <w:ind w:left="2160" w:hanging="360"/>
      </w:pPr>
      <w:rPr>
        <w:rFonts w:ascii="OpenSymbol" w:eastAsia="Times New Roman" w:hAnsi="OpenSymbol"/>
      </w:rPr>
    </w:lvl>
    <w:lvl w:ilvl="5">
      <w:numFmt w:val="bullet"/>
      <w:lvlText w:val="▪"/>
      <w:lvlJc w:val="left"/>
      <w:pPr>
        <w:ind w:left="2520" w:hanging="360"/>
      </w:pPr>
      <w:rPr>
        <w:rFonts w:ascii="OpenSymbol" w:eastAsia="Times New Roman" w:hAnsi="OpenSymbol"/>
      </w:rPr>
    </w:lvl>
    <w:lvl w:ilvl="6">
      <w:numFmt w:val="bullet"/>
      <w:lvlText w:val="•"/>
      <w:lvlJc w:val="left"/>
      <w:pPr>
        <w:ind w:left="2880" w:hanging="360"/>
      </w:pPr>
      <w:rPr>
        <w:rFonts w:ascii="OpenSymbol" w:eastAsia="Times New Roman" w:hAnsi="OpenSymbol"/>
      </w:rPr>
    </w:lvl>
    <w:lvl w:ilvl="7">
      <w:numFmt w:val="bullet"/>
      <w:lvlText w:val="◦"/>
      <w:lvlJc w:val="left"/>
      <w:pPr>
        <w:ind w:left="3240" w:hanging="360"/>
      </w:pPr>
      <w:rPr>
        <w:rFonts w:ascii="OpenSymbol" w:eastAsia="Times New Roman" w:hAnsi="OpenSymbol"/>
      </w:rPr>
    </w:lvl>
    <w:lvl w:ilvl="8">
      <w:numFmt w:val="bullet"/>
      <w:lvlText w:val="▪"/>
      <w:lvlJc w:val="left"/>
      <w:pPr>
        <w:ind w:left="3600" w:hanging="360"/>
      </w:pPr>
      <w:rPr>
        <w:rFonts w:ascii="OpenSymbol" w:eastAsia="Times New Roman" w:hAnsi="OpenSymbol"/>
      </w:rPr>
    </w:lvl>
  </w:abstractNum>
  <w:abstractNum w:abstractNumId="12">
    <w:nsid w:val="4FBB0700"/>
    <w:multiLevelType w:val="multilevel"/>
    <w:tmpl w:val="63ECE720"/>
    <w:styleLink w:val="RTFNum6"/>
    <w:lvl w:ilvl="0">
      <w:start w:val="1"/>
      <w:numFmt w:val="none"/>
      <w:lvlText w:val="%1"/>
      <w:lvlJc w:val="left"/>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3">
    <w:nsid w:val="539B2927"/>
    <w:multiLevelType w:val="multilevel"/>
    <w:tmpl w:val="CBECD990"/>
    <w:styleLink w:val="RTFNum3"/>
    <w:lvl w:ilvl="0">
      <w:start w:val="1"/>
      <w:numFmt w:val="upperRoman"/>
      <w:lvlText w:val="%1."/>
      <w:lvlJc w:val="left"/>
      <w:pPr>
        <w:ind w:left="720" w:hanging="720"/>
      </w:pPr>
      <w:rPr>
        <w:rFonts w:cs="Times New Roman"/>
      </w:rPr>
    </w:lvl>
    <w:lvl w:ilvl="1">
      <w:start w:val="1"/>
      <w:numFmt w:val="upperLetter"/>
      <w:lvlText w:val="%2."/>
      <w:lvlJc w:val="left"/>
      <w:pPr>
        <w:ind w:left="1440" w:hanging="720"/>
      </w:pPr>
      <w:rPr>
        <w:rFonts w:cs="Times New Roman"/>
      </w:rPr>
    </w:lvl>
    <w:lvl w:ilvl="2">
      <w:start w:val="1"/>
      <w:numFmt w:val="decimal"/>
      <w:lvlText w:val="%3."/>
      <w:lvlJc w:val="left"/>
      <w:pPr>
        <w:ind w:left="2160" w:hanging="720"/>
      </w:pPr>
      <w:rPr>
        <w:rFonts w:cs="Times New Roman"/>
      </w:rPr>
    </w:lvl>
    <w:lvl w:ilvl="3">
      <w:start w:val="1"/>
      <w:numFmt w:val="lowerLetter"/>
      <w:lvlText w:val="%4)"/>
      <w:lvlJc w:val="left"/>
      <w:pPr>
        <w:ind w:left="2880" w:hanging="720"/>
      </w:pPr>
      <w:rPr>
        <w:rFonts w:cs="Times New Roman"/>
      </w:rPr>
    </w:lvl>
    <w:lvl w:ilvl="4">
      <w:start w:val="1"/>
      <w:numFmt w:val="decimal"/>
      <w:lvlText w:val="(%5)"/>
      <w:lvlJc w:val="left"/>
      <w:pPr>
        <w:ind w:left="3600" w:hanging="720"/>
      </w:pPr>
      <w:rPr>
        <w:rFonts w:cs="Times New Roman"/>
      </w:rPr>
    </w:lvl>
    <w:lvl w:ilvl="5">
      <w:start w:val="1"/>
      <w:numFmt w:val="lowerLetter"/>
      <w:lvlText w:val="(%6)"/>
      <w:lvlJc w:val="left"/>
      <w:pPr>
        <w:ind w:left="4320" w:hanging="720"/>
      </w:pPr>
      <w:rPr>
        <w:rFonts w:cs="Times New Roman"/>
      </w:rPr>
    </w:lvl>
    <w:lvl w:ilvl="6">
      <w:start w:val="1"/>
      <w:numFmt w:val="lowerRoman"/>
      <w:lvlText w:val="(%7)"/>
      <w:lvlJc w:val="left"/>
      <w:pPr>
        <w:ind w:left="5040" w:hanging="720"/>
      </w:pPr>
      <w:rPr>
        <w:rFonts w:cs="Times New Roman"/>
      </w:rPr>
    </w:lvl>
    <w:lvl w:ilvl="7">
      <w:start w:val="1"/>
      <w:numFmt w:val="lowerLetter"/>
      <w:lvlText w:val="(%8)"/>
      <w:lvlJc w:val="left"/>
      <w:pPr>
        <w:ind w:left="5760" w:hanging="720"/>
      </w:pPr>
      <w:rPr>
        <w:rFonts w:cs="Times New Roman"/>
      </w:rPr>
    </w:lvl>
    <w:lvl w:ilvl="8">
      <w:start w:val="1"/>
      <w:numFmt w:val="lowerRoman"/>
      <w:lvlText w:val="(%9)"/>
      <w:lvlJc w:val="left"/>
      <w:pPr>
        <w:ind w:left="6480" w:hanging="720"/>
      </w:pPr>
      <w:rPr>
        <w:rFonts w:cs="Times New Roman"/>
      </w:rPr>
    </w:lvl>
  </w:abstractNum>
  <w:abstractNum w:abstractNumId="14">
    <w:nsid w:val="5C561F5E"/>
    <w:multiLevelType w:val="multilevel"/>
    <w:tmpl w:val="295615A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5">
    <w:nsid w:val="6D9B219C"/>
    <w:multiLevelType w:val="multilevel"/>
    <w:tmpl w:val="27682DC4"/>
    <w:styleLink w:val="WW8Num6"/>
    <w:lvl w:ilvl="0">
      <w:start w:val="1"/>
      <w:numFmt w:val="decimal"/>
      <w:lvlText w:val="%1)"/>
      <w:lvlJc w:val="left"/>
      <w:pPr>
        <w:ind w:left="36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6">
    <w:nsid w:val="71D9663F"/>
    <w:multiLevelType w:val="multilevel"/>
    <w:tmpl w:val="B58C3B36"/>
    <w:styleLink w:val="WW8Num16"/>
    <w:lvl w:ilvl="0">
      <w:start w:val="1"/>
      <w:numFmt w:val="lowerLetter"/>
      <w:lvlText w:val="%1)"/>
      <w:lvlJc w:val="left"/>
      <w:pPr>
        <w:ind w:left="36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7">
    <w:nsid w:val="72701149"/>
    <w:multiLevelType w:val="multilevel"/>
    <w:tmpl w:val="B4442642"/>
    <w:styleLink w:val="RTFNum4"/>
    <w:lvl w:ilvl="0">
      <w:start w:val="1"/>
      <w:numFmt w:val="upperRoman"/>
      <w:lvlText w:val="%1."/>
      <w:lvlJc w:val="left"/>
      <w:pPr>
        <w:ind w:left="720" w:hanging="720"/>
      </w:pPr>
      <w:rPr>
        <w:rFonts w:cs="Times New Roman"/>
      </w:rPr>
    </w:lvl>
    <w:lvl w:ilvl="1">
      <w:start w:val="1"/>
      <w:numFmt w:val="upperLetter"/>
      <w:lvlText w:val="%2."/>
      <w:lvlJc w:val="left"/>
      <w:pPr>
        <w:ind w:left="1440" w:hanging="720"/>
      </w:pPr>
      <w:rPr>
        <w:rFonts w:cs="Times New Roman"/>
      </w:rPr>
    </w:lvl>
    <w:lvl w:ilvl="2">
      <w:start w:val="1"/>
      <w:numFmt w:val="decimal"/>
      <w:lvlText w:val="%3."/>
      <w:lvlJc w:val="left"/>
      <w:pPr>
        <w:ind w:left="2160" w:hanging="720"/>
      </w:pPr>
      <w:rPr>
        <w:rFonts w:cs="Times New Roman"/>
      </w:rPr>
    </w:lvl>
    <w:lvl w:ilvl="3">
      <w:start w:val="1"/>
      <w:numFmt w:val="lowerLetter"/>
      <w:lvlText w:val="%4)"/>
      <w:lvlJc w:val="left"/>
      <w:pPr>
        <w:ind w:left="2880" w:hanging="720"/>
      </w:pPr>
      <w:rPr>
        <w:rFonts w:cs="Times New Roman"/>
      </w:rPr>
    </w:lvl>
    <w:lvl w:ilvl="4">
      <w:start w:val="1"/>
      <w:numFmt w:val="decimal"/>
      <w:lvlText w:val="(%5)"/>
      <w:lvlJc w:val="left"/>
      <w:pPr>
        <w:ind w:left="3600" w:hanging="720"/>
      </w:pPr>
      <w:rPr>
        <w:rFonts w:cs="Times New Roman"/>
      </w:rPr>
    </w:lvl>
    <w:lvl w:ilvl="5">
      <w:start w:val="1"/>
      <w:numFmt w:val="lowerLetter"/>
      <w:lvlText w:val="(%6)"/>
      <w:lvlJc w:val="left"/>
      <w:pPr>
        <w:ind w:left="4320" w:hanging="720"/>
      </w:pPr>
      <w:rPr>
        <w:rFonts w:cs="Times New Roman"/>
      </w:rPr>
    </w:lvl>
    <w:lvl w:ilvl="6">
      <w:start w:val="1"/>
      <w:numFmt w:val="lowerRoman"/>
      <w:lvlText w:val="(%7)"/>
      <w:lvlJc w:val="left"/>
      <w:pPr>
        <w:ind w:left="5040" w:hanging="720"/>
      </w:pPr>
      <w:rPr>
        <w:rFonts w:cs="Times New Roman"/>
      </w:rPr>
    </w:lvl>
    <w:lvl w:ilvl="7">
      <w:start w:val="1"/>
      <w:numFmt w:val="lowerLetter"/>
      <w:lvlText w:val="(%8)"/>
      <w:lvlJc w:val="left"/>
      <w:pPr>
        <w:ind w:left="5760" w:hanging="720"/>
      </w:pPr>
      <w:rPr>
        <w:rFonts w:cs="Times New Roman"/>
      </w:rPr>
    </w:lvl>
    <w:lvl w:ilvl="8">
      <w:start w:val="1"/>
      <w:numFmt w:val="lowerRoman"/>
      <w:lvlText w:val="(%9)"/>
      <w:lvlJc w:val="left"/>
      <w:pPr>
        <w:ind w:left="6480" w:hanging="720"/>
      </w:pPr>
      <w:rPr>
        <w:rFonts w:cs="Times New Roman"/>
      </w:rPr>
    </w:lvl>
  </w:abstractNum>
  <w:abstractNum w:abstractNumId="18">
    <w:nsid w:val="784304AD"/>
    <w:multiLevelType w:val="multilevel"/>
    <w:tmpl w:val="324AB8DC"/>
    <w:styleLink w:val="WW8Num14"/>
    <w:lvl w:ilvl="0">
      <w:start w:val="1"/>
      <w:numFmt w:val="lowerLetter"/>
      <w:lvlText w:val="%1)"/>
      <w:lvlJc w:val="left"/>
      <w:pPr>
        <w:ind w:left="36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9">
    <w:nsid w:val="7FB05FAD"/>
    <w:multiLevelType w:val="multilevel"/>
    <w:tmpl w:val="61B48E7A"/>
    <w:styleLink w:val="WW8Num5"/>
    <w:lvl w:ilvl="0">
      <w:numFmt w:val="bullet"/>
      <w:lvlText w:val=""/>
      <w:lvlJc w:val="left"/>
      <w:pPr>
        <w:ind w:left="360" w:hanging="360"/>
      </w:pPr>
      <w:rPr>
        <w:rFonts w:ascii="Symbol" w:hAnsi="Symbol"/>
      </w:rPr>
    </w:lvl>
    <w:lvl w:ilvl="1">
      <w:numFmt w:val="bullet"/>
      <w:lvlText w:val=""/>
      <w:lvlJc w:val="left"/>
      <w:pPr>
        <w:ind w:left="720" w:hanging="360"/>
      </w:pPr>
      <w:rPr>
        <w:rFonts w:ascii="Wingdings" w:hAnsi="Wingdings"/>
      </w:rPr>
    </w:lvl>
    <w:lvl w:ilvl="2">
      <w:numFmt w:val="bullet"/>
      <w:lvlText w:val=""/>
      <w:lvlJc w:val="left"/>
      <w:pPr>
        <w:ind w:left="1080" w:hanging="360"/>
      </w:pPr>
      <w:rPr>
        <w:rFonts w:ascii="Symbol" w:hAnsi="Symbol"/>
        <w:color w:val="000000"/>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Wingdings" w:hAnsi="Wingdings"/>
      </w:rPr>
    </w:lvl>
    <w:lvl w:ilvl="6">
      <w:numFmt w:val="bullet"/>
      <w:lvlText w:val=""/>
      <w:lvlJc w:val="left"/>
      <w:pPr>
        <w:ind w:left="2520" w:hanging="360"/>
      </w:pPr>
      <w:rPr>
        <w:rFonts w:ascii="Wingdings" w:hAnsi="Wingdings"/>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abstractNumId w:val="15"/>
  </w:num>
  <w:num w:numId="2">
    <w:abstractNumId w:val="2"/>
  </w:num>
  <w:num w:numId="3">
    <w:abstractNumId w:val="18"/>
  </w:num>
  <w:num w:numId="4">
    <w:abstractNumId w:val="9"/>
  </w:num>
  <w:num w:numId="5">
    <w:abstractNumId w:val="7"/>
  </w:num>
  <w:num w:numId="6">
    <w:abstractNumId w:val="4"/>
  </w:num>
  <w:num w:numId="7">
    <w:abstractNumId w:val="16"/>
  </w:num>
  <w:num w:numId="8">
    <w:abstractNumId w:val="1"/>
  </w:num>
  <w:num w:numId="9">
    <w:abstractNumId w:val="13"/>
  </w:num>
  <w:num w:numId="10">
    <w:abstractNumId w:val="17"/>
  </w:num>
  <w:num w:numId="11">
    <w:abstractNumId w:val="19"/>
  </w:num>
  <w:num w:numId="12">
    <w:abstractNumId w:val="8"/>
  </w:num>
  <w:num w:numId="13">
    <w:abstractNumId w:val="3"/>
  </w:num>
  <w:num w:numId="14">
    <w:abstractNumId w:val="12"/>
  </w:num>
  <w:num w:numId="15">
    <w:abstractNumId w:val="10"/>
  </w:num>
  <w:num w:numId="16">
    <w:abstractNumId w:val="11"/>
  </w:num>
  <w:num w:numId="17">
    <w:abstractNumId w:val="5"/>
  </w:num>
  <w:num w:numId="18">
    <w:abstractNumId w:val="6"/>
  </w:num>
  <w:num w:numId="19">
    <w:abstractNumId w:val="9"/>
  </w:num>
  <w:num w:numId="20">
    <w:abstractNumId w:val="14"/>
  </w:num>
  <w:num w:numId="21">
    <w:abstractNumId w:val="8"/>
    <w:lvlOverride w:ilvl="0">
      <w:startOverride w:val="1"/>
    </w:lvlOverride>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hyphenationZone w:val="283"/>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248B"/>
    <w:rsid w:val="00003211"/>
    <w:rsid w:val="000C1675"/>
    <w:rsid w:val="001B72FE"/>
    <w:rsid w:val="00220C7E"/>
    <w:rsid w:val="003D7BD2"/>
    <w:rsid w:val="0041248B"/>
    <w:rsid w:val="00436912"/>
    <w:rsid w:val="006C10BF"/>
    <w:rsid w:val="006C735E"/>
    <w:rsid w:val="007004B2"/>
    <w:rsid w:val="00722CD9"/>
    <w:rsid w:val="007A25A5"/>
    <w:rsid w:val="007A31D0"/>
    <w:rsid w:val="007C4353"/>
    <w:rsid w:val="009A5E5F"/>
    <w:rsid w:val="009E553F"/>
    <w:rsid w:val="00A47469"/>
    <w:rsid w:val="00AC3911"/>
    <w:rsid w:val="00B319E2"/>
    <w:rsid w:val="00CF35CA"/>
    <w:rsid w:val="00E41FE1"/>
    <w:rsid w:val="00EB17F5"/>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Mangal"/>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D0"/>
    <w:pPr>
      <w:widowControl w:val="0"/>
      <w:suppressAutoHyphens/>
      <w:autoSpaceDN w:val="0"/>
      <w:textAlignment w:val="baseline"/>
    </w:pPr>
    <w:rPr>
      <w:kern w:val="3"/>
      <w:sz w:val="24"/>
      <w:szCs w:val="24"/>
      <w:lang w:eastAsia="zh-CN" w:bidi="hi-IN"/>
    </w:rPr>
  </w:style>
  <w:style w:type="paragraph" w:styleId="Heading1">
    <w:name w:val="heading 1"/>
    <w:basedOn w:val="Standard"/>
    <w:next w:val="Standard"/>
    <w:link w:val="Heading1Char"/>
    <w:uiPriority w:val="99"/>
    <w:qFormat/>
    <w:rsid w:val="007A31D0"/>
    <w:pPr>
      <w:keepNext/>
      <w:outlineLvl w:val="0"/>
    </w:pPr>
    <w:rPr>
      <w:b/>
      <w:bCs/>
    </w:rPr>
  </w:style>
  <w:style w:type="paragraph" w:styleId="Heading2">
    <w:name w:val="heading 2"/>
    <w:basedOn w:val="Heading"/>
    <w:next w:val="Textbody"/>
    <w:link w:val="Heading2Char"/>
    <w:uiPriority w:val="99"/>
    <w:qFormat/>
    <w:rsid w:val="007A31D0"/>
    <w:pPr>
      <w:outlineLvl w:val="1"/>
    </w:pPr>
    <w:rPr>
      <w:rFonts w:ascii="Times New Roman" w:eastAsia="SimSun" w:hAnsi="Times New Roman" w:cs="Arial"/>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876"/>
    <w:rPr>
      <w:rFonts w:asciiTheme="majorHAnsi" w:eastAsiaTheme="majorEastAsia" w:hAnsiTheme="majorHAnsi"/>
      <w:b/>
      <w:bCs/>
      <w:kern w:val="32"/>
      <w:sz w:val="32"/>
      <w:szCs w:val="29"/>
      <w:lang w:eastAsia="zh-CN" w:bidi="hi-IN"/>
    </w:rPr>
  </w:style>
  <w:style w:type="character" w:customStyle="1" w:styleId="Heading2Char">
    <w:name w:val="Heading 2 Char"/>
    <w:basedOn w:val="DefaultParagraphFont"/>
    <w:link w:val="Heading2"/>
    <w:uiPriority w:val="9"/>
    <w:semiHidden/>
    <w:rsid w:val="00822876"/>
    <w:rPr>
      <w:rFonts w:asciiTheme="majorHAnsi" w:eastAsiaTheme="majorEastAsia" w:hAnsiTheme="majorHAnsi"/>
      <w:b/>
      <w:bCs/>
      <w:i/>
      <w:iCs/>
      <w:kern w:val="3"/>
      <w:sz w:val="28"/>
      <w:szCs w:val="25"/>
      <w:lang w:eastAsia="zh-CN" w:bidi="hi-IN"/>
    </w:rPr>
  </w:style>
  <w:style w:type="paragraph" w:customStyle="1" w:styleId="Standard">
    <w:name w:val="Standard"/>
    <w:uiPriority w:val="99"/>
    <w:rsid w:val="007A31D0"/>
    <w:pPr>
      <w:widowControl w:val="0"/>
      <w:suppressAutoHyphens/>
      <w:autoSpaceDN w:val="0"/>
      <w:textAlignment w:val="baseline"/>
    </w:pPr>
    <w:rPr>
      <w:kern w:val="3"/>
      <w:sz w:val="24"/>
      <w:szCs w:val="24"/>
      <w:lang w:eastAsia="zh-CN" w:bidi="hi-IN"/>
    </w:rPr>
  </w:style>
  <w:style w:type="paragraph" w:customStyle="1" w:styleId="Heading">
    <w:name w:val="Heading"/>
    <w:basedOn w:val="Standard"/>
    <w:next w:val="Textbody"/>
    <w:uiPriority w:val="99"/>
    <w:rsid w:val="007A31D0"/>
    <w:pPr>
      <w:keepNext/>
      <w:spacing w:before="240" w:after="120"/>
    </w:pPr>
    <w:rPr>
      <w:rFonts w:ascii="Arial" w:eastAsia="Microsoft YaHei" w:hAnsi="Arial"/>
      <w:sz w:val="28"/>
      <w:szCs w:val="28"/>
    </w:rPr>
  </w:style>
  <w:style w:type="paragraph" w:customStyle="1" w:styleId="Textbody">
    <w:name w:val="Text body"/>
    <w:basedOn w:val="Standard"/>
    <w:uiPriority w:val="99"/>
    <w:rsid w:val="007A31D0"/>
    <w:pPr>
      <w:spacing w:after="120"/>
    </w:pPr>
  </w:style>
  <w:style w:type="paragraph" w:styleId="List">
    <w:name w:val="List"/>
    <w:basedOn w:val="Textbody"/>
    <w:uiPriority w:val="99"/>
    <w:rsid w:val="007A31D0"/>
  </w:style>
  <w:style w:type="paragraph" w:styleId="Caption">
    <w:name w:val="caption"/>
    <w:basedOn w:val="Standard"/>
    <w:uiPriority w:val="99"/>
    <w:qFormat/>
    <w:rsid w:val="007A31D0"/>
    <w:pPr>
      <w:suppressLineNumbers/>
      <w:spacing w:before="120" w:after="120"/>
    </w:pPr>
    <w:rPr>
      <w:i/>
      <w:iCs/>
    </w:rPr>
  </w:style>
  <w:style w:type="paragraph" w:customStyle="1" w:styleId="Index">
    <w:name w:val="Index"/>
    <w:basedOn w:val="Standard"/>
    <w:uiPriority w:val="99"/>
    <w:rsid w:val="007A31D0"/>
    <w:pPr>
      <w:suppressLineNumbers/>
    </w:pPr>
  </w:style>
  <w:style w:type="paragraph" w:styleId="Header">
    <w:name w:val="header"/>
    <w:basedOn w:val="Standard"/>
    <w:link w:val="HeaderChar"/>
    <w:uiPriority w:val="99"/>
    <w:rsid w:val="007A31D0"/>
    <w:pPr>
      <w:suppressLineNumbers/>
      <w:tabs>
        <w:tab w:val="center" w:pos="4819"/>
        <w:tab w:val="right" w:pos="9638"/>
      </w:tabs>
    </w:pPr>
  </w:style>
  <w:style w:type="character" w:customStyle="1" w:styleId="HeaderChar">
    <w:name w:val="Header Char"/>
    <w:basedOn w:val="DefaultParagraphFont"/>
    <w:link w:val="Header"/>
    <w:uiPriority w:val="99"/>
    <w:semiHidden/>
    <w:rsid w:val="00822876"/>
    <w:rPr>
      <w:kern w:val="3"/>
      <w:sz w:val="24"/>
      <w:szCs w:val="21"/>
      <w:lang w:eastAsia="zh-CN" w:bidi="hi-IN"/>
    </w:rPr>
  </w:style>
  <w:style w:type="paragraph" w:styleId="Footer">
    <w:name w:val="footer"/>
    <w:basedOn w:val="Standard"/>
    <w:link w:val="FooterChar"/>
    <w:uiPriority w:val="99"/>
    <w:rsid w:val="007A31D0"/>
    <w:pPr>
      <w:suppressLineNumbers/>
      <w:tabs>
        <w:tab w:val="center" w:pos="4819"/>
        <w:tab w:val="right" w:pos="9638"/>
      </w:tabs>
    </w:pPr>
  </w:style>
  <w:style w:type="character" w:customStyle="1" w:styleId="FooterChar">
    <w:name w:val="Footer Char"/>
    <w:basedOn w:val="DefaultParagraphFont"/>
    <w:link w:val="Footer"/>
    <w:uiPriority w:val="99"/>
    <w:semiHidden/>
    <w:rsid w:val="00822876"/>
    <w:rPr>
      <w:kern w:val="3"/>
      <w:sz w:val="24"/>
      <w:szCs w:val="21"/>
      <w:lang w:eastAsia="zh-CN" w:bidi="hi-IN"/>
    </w:rPr>
  </w:style>
  <w:style w:type="paragraph" w:customStyle="1" w:styleId="TableContents">
    <w:name w:val="Table Contents"/>
    <w:basedOn w:val="Standard"/>
    <w:uiPriority w:val="99"/>
    <w:rsid w:val="007A31D0"/>
    <w:pPr>
      <w:suppressLineNumbers/>
    </w:pPr>
  </w:style>
  <w:style w:type="paragraph" w:customStyle="1" w:styleId="TableHeading">
    <w:name w:val="Table Heading"/>
    <w:basedOn w:val="TableContents"/>
    <w:uiPriority w:val="99"/>
    <w:rsid w:val="007A31D0"/>
    <w:pPr>
      <w:jc w:val="center"/>
    </w:pPr>
    <w:rPr>
      <w:b/>
      <w:bCs/>
    </w:rPr>
  </w:style>
  <w:style w:type="paragraph" w:customStyle="1" w:styleId="ELENCOPUNTATO">
    <w:name w:val="ELENCO_PUNTATO"/>
    <w:uiPriority w:val="99"/>
    <w:rsid w:val="007A31D0"/>
    <w:pPr>
      <w:widowControl w:val="0"/>
      <w:tabs>
        <w:tab w:val="left" w:pos="720"/>
      </w:tabs>
      <w:suppressAutoHyphens/>
      <w:autoSpaceDE w:val="0"/>
      <w:autoSpaceDN w:val="0"/>
      <w:ind w:left="360" w:hanging="360"/>
      <w:jc w:val="both"/>
      <w:textAlignment w:val="baseline"/>
    </w:pPr>
    <w:rPr>
      <w:rFonts w:ascii="Arial" w:hAnsi="Arial" w:cs="Arial"/>
      <w:kern w:val="3"/>
      <w:sz w:val="24"/>
      <w:szCs w:val="24"/>
      <w:lang w:val="en-GB" w:eastAsia="zh-CN" w:bidi="hi-IN"/>
    </w:rPr>
  </w:style>
  <w:style w:type="paragraph" w:customStyle="1" w:styleId="ELENCOPUNTATO2LIV">
    <w:name w:val="ELENCO_PUNTATO_2LIV"/>
    <w:uiPriority w:val="99"/>
    <w:rsid w:val="007A31D0"/>
    <w:pPr>
      <w:widowControl w:val="0"/>
      <w:tabs>
        <w:tab w:val="left" w:pos="1440"/>
      </w:tabs>
      <w:suppressAutoHyphens/>
      <w:autoSpaceDE w:val="0"/>
      <w:autoSpaceDN w:val="0"/>
      <w:ind w:left="720" w:hanging="360"/>
      <w:jc w:val="both"/>
      <w:textAlignment w:val="baseline"/>
    </w:pPr>
    <w:rPr>
      <w:rFonts w:ascii="Arial" w:hAnsi="Arial" w:cs="Arial"/>
      <w:kern w:val="3"/>
      <w:sz w:val="24"/>
      <w:szCs w:val="24"/>
      <w:lang w:eastAsia="zh-CN" w:bidi="hi-IN"/>
    </w:rPr>
  </w:style>
  <w:style w:type="paragraph" w:customStyle="1" w:styleId="ELENCOPUNTATO3LIV">
    <w:name w:val="ELENCO_PUNTATO_3LIV"/>
    <w:uiPriority w:val="99"/>
    <w:rsid w:val="007A31D0"/>
    <w:pPr>
      <w:widowControl w:val="0"/>
      <w:tabs>
        <w:tab w:val="left" w:pos="2160"/>
      </w:tabs>
      <w:suppressAutoHyphens/>
      <w:autoSpaceDE w:val="0"/>
      <w:autoSpaceDN w:val="0"/>
      <w:ind w:left="1080" w:hanging="360"/>
      <w:jc w:val="both"/>
      <w:textAlignment w:val="baseline"/>
    </w:pPr>
    <w:rPr>
      <w:rFonts w:ascii="Arial" w:hAnsi="Arial" w:cs="Arial"/>
      <w:kern w:val="3"/>
      <w:sz w:val="24"/>
      <w:szCs w:val="24"/>
      <w:lang w:eastAsia="zh-CN" w:bidi="hi-IN"/>
    </w:rPr>
  </w:style>
  <w:style w:type="paragraph" w:customStyle="1" w:styleId="Framecontents">
    <w:name w:val="Frame contents"/>
    <w:basedOn w:val="Textbody"/>
    <w:uiPriority w:val="99"/>
    <w:rsid w:val="007A31D0"/>
  </w:style>
  <w:style w:type="paragraph" w:customStyle="1" w:styleId="TESTOPROPOSTA">
    <w:name w:val="TESTO_PROPOSTA"/>
    <w:uiPriority w:val="99"/>
    <w:rsid w:val="007A31D0"/>
    <w:pPr>
      <w:suppressAutoHyphens/>
      <w:autoSpaceDN w:val="0"/>
      <w:jc w:val="both"/>
      <w:textAlignment w:val="baseline"/>
    </w:pPr>
    <w:rPr>
      <w:rFonts w:ascii="Arial" w:hAnsi="Arial" w:cs="Arial"/>
      <w:kern w:val="3"/>
      <w:sz w:val="24"/>
      <w:szCs w:val="20"/>
      <w:lang w:eastAsia="zh-CN"/>
    </w:rPr>
  </w:style>
  <w:style w:type="paragraph" w:styleId="NormalWeb">
    <w:name w:val="Normal (Web)"/>
    <w:basedOn w:val="Standard"/>
    <w:uiPriority w:val="99"/>
    <w:rsid w:val="007A31D0"/>
    <w:pPr>
      <w:spacing w:before="100" w:after="119"/>
    </w:pPr>
  </w:style>
  <w:style w:type="paragraph" w:customStyle="1" w:styleId="ELENCONUMERATO">
    <w:name w:val="ELENCO_NUMERATO"/>
    <w:uiPriority w:val="99"/>
    <w:rsid w:val="007A31D0"/>
    <w:pPr>
      <w:numPr>
        <w:numId w:val="5"/>
      </w:numPr>
      <w:suppressAutoHyphens/>
      <w:autoSpaceDN w:val="0"/>
      <w:jc w:val="both"/>
      <w:textAlignment w:val="baseline"/>
    </w:pPr>
    <w:rPr>
      <w:rFonts w:ascii="Arial" w:hAnsi="Arial" w:cs="Arial"/>
      <w:kern w:val="3"/>
      <w:sz w:val="24"/>
      <w:szCs w:val="20"/>
      <w:lang w:eastAsia="zh-CN"/>
    </w:rPr>
  </w:style>
  <w:style w:type="paragraph" w:customStyle="1" w:styleId="Default">
    <w:name w:val="Default"/>
    <w:basedOn w:val="Standard"/>
    <w:uiPriority w:val="99"/>
    <w:rsid w:val="007A31D0"/>
    <w:pPr>
      <w:autoSpaceDE w:val="0"/>
    </w:pPr>
    <w:rPr>
      <w:rFonts w:ascii="Verdana, Verdana" w:hAnsi="Verdana, Verdana" w:cs="Verdana, Verdana"/>
      <w:color w:val="000000"/>
    </w:rPr>
  </w:style>
  <w:style w:type="character" w:customStyle="1" w:styleId="Internetlink">
    <w:name w:val="Internet link"/>
    <w:uiPriority w:val="99"/>
    <w:rsid w:val="007A31D0"/>
    <w:rPr>
      <w:color w:val="000080"/>
      <w:u w:val="single"/>
    </w:rPr>
  </w:style>
  <w:style w:type="character" w:customStyle="1" w:styleId="WW8Num1z0">
    <w:name w:val="WW8Num1z0"/>
    <w:uiPriority w:val="99"/>
    <w:rsid w:val="007A31D0"/>
    <w:rPr>
      <w:rFonts w:ascii="Symbol" w:hAnsi="Symbol"/>
      <w:b/>
      <w:sz w:val="28"/>
      <w:u w:val="none"/>
    </w:rPr>
  </w:style>
  <w:style w:type="character" w:customStyle="1" w:styleId="WW8Num1z1">
    <w:name w:val="WW8Num1z1"/>
    <w:uiPriority w:val="99"/>
    <w:rsid w:val="007A31D0"/>
    <w:rPr>
      <w:rFonts w:ascii="Courier New" w:hAnsi="Courier New"/>
    </w:rPr>
  </w:style>
  <w:style w:type="character" w:customStyle="1" w:styleId="WW8Num1z2">
    <w:name w:val="WW8Num1z2"/>
    <w:uiPriority w:val="99"/>
    <w:rsid w:val="007A31D0"/>
    <w:rPr>
      <w:rFonts w:ascii="Wingdings" w:hAnsi="Wingdings"/>
    </w:rPr>
  </w:style>
  <w:style w:type="character" w:customStyle="1" w:styleId="WW8Num1z3">
    <w:name w:val="WW8Num1z3"/>
    <w:uiPriority w:val="99"/>
    <w:rsid w:val="007A31D0"/>
    <w:rPr>
      <w:rFonts w:ascii="Symbol" w:hAnsi="Symbol"/>
    </w:rPr>
  </w:style>
  <w:style w:type="character" w:customStyle="1" w:styleId="BulletSymbols">
    <w:name w:val="Bullet Symbols"/>
    <w:uiPriority w:val="99"/>
    <w:rsid w:val="007A31D0"/>
    <w:rPr>
      <w:rFonts w:ascii="OpenSymbol" w:eastAsia="Times New Roman" w:hAnsi="OpenSymbol"/>
    </w:rPr>
  </w:style>
  <w:style w:type="character" w:customStyle="1" w:styleId="NumberingSymbols">
    <w:name w:val="Numbering Symbols"/>
    <w:uiPriority w:val="99"/>
    <w:rsid w:val="007A31D0"/>
  </w:style>
  <w:style w:type="character" w:customStyle="1" w:styleId="RTFNum21">
    <w:name w:val="RTF_Num 2 1"/>
    <w:uiPriority w:val="99"/>
    <w:rsid w:val="007A31D0"/>
    <w:rPr>
      <w:rFonts w:ascii="Symbol" w:eastAsia="Times New Roman" w:hAnsi="Symbol"/>
    </w:rPr>
  </w:style>
  <w:style w:type="character" w:customStyle="1" w:styleId="RTFNum22">
    <w:name w:val="RTF_Num 2 2"/>
    <w:uiPriority w:val="99"/>
    <w:rsid w:val="007A31D0"/>
    <w:rPr>
      <w:rFonts w:ascii="Wingdings" w:eastAsia="Times New Roman" w:hAnsi="Wingdings"/>
    </w:rPr>
  </w:style>
  <w:style w:type="character" w:customStyle="1" w:styleId="RTFNum23">
    <w:name w:val="RTF_Num 2 3"/>
    <w:uiPriority w:val="99"/>
    <w:rsid w:val="007A31D0"/>
    <w:rPr>
      <w:rFonts w:ascii="Symbol" w:eastAsia="Times New Roman" w:hAnsi="Symbol"/>
      <w:color w:val="auto"/>
    </w:rPr>
  </w:style>
  <w:style w:type="character" w:customStyle="1" w:styleId="RTFNum24">
    <w:name w:val="RTF_Num 2 4"/>
    <w:uiPriority w:val="99"/>
    <w:rsid w:val="007A31D0"/>
    <w:rPr>
      <w:rFonts w:ascii="Symbol" w:eastAsia="Times New Roman" w:hAnsi="Symbol"/>
    </w:rPr>
  </w:style>
  <w:style w:type="character" w:customStyle="1" w:styleId="RTFNum25">
    <w:name w:val="RTF_Num 2 5"/>
    <w:uiPriority w:val="99"/>
    <w:rsid w:val="007A31D0"/>
    <w:rPr>
      <w:rFonts w:ascii="Symbol" w:eastAsia="Times New Roman" w:hAnsi="Symbol"/>
    </w:rPr>
  </w:style>
  <w:style w:type="character" w:customStyle="1" w:styleId="RTFNum26">
    <w:name w:val="RTF_Num 2 6"/>
    <w:uiPriority w:val="99"/>
    <w:rsid w:val="007A31D0"/>
    <w:rPr>
      <w:rFonts w:ascii="Wingdings" w:eastAsia="Times New Roman" w:hAnsi="Wingdings"/>
    </w:rPr>
  </w:style>
  <w:style w:type="character" w:customStyle="1" w:styleId="RTFNum27">
    <w:name w:val="RTF_Num 2 7"/>
    <w:uiPriority w:val="99"/>
    <w:rsid w:val="007A31D0"/>
    <w:rPr>
      <w:rFonts w:ascii="Wingdings" w:eastAsia="Times New Roman" w:hAnsi="Wingdings"/>
    </w:rPr>
  </w:style>
  <w:style w:type="character" w:customStyle="1" w:styleId="RTFNum28">
    <w:name w:val="RTF_Num 2 8"/>
    <w:uiPriority w:val="99"/>
    <w:rsid w:val="007A31D0"/>
    <w:rPr>
      <w:rFonts w:ascii="Symbol" w:eastAsia="Times New Roman" w:hAnsi="Symbol"/>
    </w:rPr>
  </w:style>
  <w:style w:type="character" w:customStyle="1" w:styleId="RTFNum29">
    <w:name w:val="RTF_Num 2 9"/>
    <w:uiPriority w:val="99"/>
    <w:rsid w:val="007A31D0"/>
    <w:rPr>
      <w:rFonts w:ascii="Symbol" w:eastAsia="Times New Roman" w:hAnsi="Symbol"/>
    </w:rPr>
  </w:style>
  <w:style w:type="character" w:customStyle="1" w:styleId="StrongEmphasis">
    <w:name w:val="Strong Emphasis"/>
    <w:uiPriority w:val="99"/>
    <w:rsid w:val="007A31D0"/>
    <w:rPr>
      <w:b/>
    </w:rPr>
  </w:style>
  <w:style w:type="character" w:customStyle="1" w:styleId="WW8Num5z0">
    <w:name w:val="WW8Num5z0"/>
    <w:uiPriority w:val="99"/>
    <w:rsid w:val="007A31D0"/>
    <w:rPr>
      <w:rFonts w:ascii="Symbol" w:hAnsi="Symbol"/>
    </w:rPr>
  </w:style>
  <w:style w:type="character" w:customStyle="1" w:styleId="WW8Num5z1">
    <w:name w:val="WW8Num5z1"/>
    <w:uiPriority w:val="99"/>
    <w:rsid w:val="007A31D0"/>
    <w:rPr>
      <w:rFonts w:ascii="Wingdings" w:hAnsi="Wingdings"/>
    </w:rPr>
  </w:style>
  <w:style w:type="character" w:customStyle="1" w:styleId="WW8Num5z2">
    <w:name w:val="WW8Num5z2"/>
    <w:uiPriority w:val="99"/>
    <w:rsid w:val="007A31D0"/>
    <w:rPr>
      <w:rFonts w:ascii="Symbol" w:hAnsi="Symbol"/>
      <w:color w:val="000000"/>
    </w:rPr>
  </w:style>
  <w:style w:type="character" w:customStyle="1" w:styleId="WW8Num3z0">
    <w:name w:val="WW8Num3z0"/>
    <w:uiPriority w:val="99"/>
    <w:rsid w:val="007A31D0"/>
    <w:rPr>
      <w:sz w:val="22"/>
    </w:rPr>
  </w:style>
  <w:style w:type="character" w:customStyle="1" w:styleId="WW8Num3z1">
    <w:name w:val="WW8Num3z1"/>
    <w:uiPriority w:val="99"/>
    <w:rsid w:val="007A31D0"/>
  </w:style>
  <w:style w:type="character" w:customStyle="1" w:styleId="WW8Num3z2">
    <w:name w:val="WW8Num3z2"/>
    <w:uiPriority w:val="99"/>
    <w:rsid w:val="007A31D0"/>
  </w:style>
  <w:style w:type="character" w:customStyle="1" w:styleId="WW8Num3z3">
    <w:name w:val="WW8Num3z3"/>
    <w:uiPriority w:val="99"/>
    <w:rsid w:val="007A31D0"/>
  </w:style>
  <w:style w:type="character" w:customStyle="1" w:styleId="WW8Num3z4">
    <w:name w:val="WW8Num3z4"/>
    <w:uiPriority w:val="99"/>
    <w:rsid w:val="007A31D0"/>
  </w:style>
  <w:style w:type="character" w:customStyle="1" w:styleId="WW8Num3z5">
    <w:name w:val="WW8Num3z5"/>
    <w:uiPriority w:val="99"/>
    <w:rsid w:val="007A31D0"/>
  </w:style>
  <w:style w:type="character" w:customStyle="1" w:styleId="WW8Num3z6">
    <w:name w:val="WW8Num3z6"/>
    <w:uiPriority w:val="99"/>
    <w:rsid w:val="007A31D0"/>
  </w:style>
  <w:style w:type="character" w:customStyle="1" w:styleId="WW8Num3z7">
    <w:name w:val="WW8Num3z7"/>
    <w:uiPriority w:val="99"/>
    <w:rsid w:val="007A31D0"/>
  </w:style>
  <w:style w:type="character" w:customStyle="1" w:styleId="WW8Num3z8">
    <w:name w:val="WW8Num3z8"/>
    <w:uiPriority w:val="99"/>
    <w:rsid w:val="007A31D0"/>
  </w:style>
  <w:style w:type="character" w:customStyle="1" w:styleId="TESTOPROPOSTACarattere">
    <w:name w:val="TESTO_PROPOSTA Carattere"/>
    <w:basedOn w:val="DefaultParagraphFont"/>
    <w:uiPriority w:val="99"/>
    <w:rsid w:val="007A31D0"/>
    <w:rPr>
      <w:rFonts w:ascii="Arial" w:hAnsi="Arial" w:cs="Arial"/>
      <w:sz w:val="24"/>
      <w:lang w:val="it-IT" w:bidi="ar-SA"/>
    </w:rPr>
  </w:style>
  <w:style w:type="numbering" w:customStyle="1" w:styleId="RTFNum2">
    <w:name w:val="RTF_Num 2"/>
    <w:rsid w:val="00822876"/>
    <w:pPr>
      <w:numPr>
        <w:numId w:val="8"/>
      </w:numPr>
    </w:pPr>
  </w:style>
  <w:style w:type="numbering" w:customStyle="1" w:styleId="WW8Num12">
    <w:name w:val="WW8Num12"/>
    <w:rsid w:val="00822876"/>
    <w:pPr>
      <w:numPr>
        <w:numId w:val="2"/>
      </w:numPr>
    </w:pPr>
  </w:style>
  <w:style w:type="numbering" w:customStyle="1" w:styleId="RTFNum5">
    <w:name w:val="RTF_Num 5"/>
    <w:rsid w:val="00822876"/>
    <w:pPr>
      <w:numPr>
        <w:numId w:val="13"/>
      </w:numPr>
    </w:pPr>
  </w:style>
  <w:style w:type="numbering" w:customStyle="1" w:styleId="WW8Num15">
    <w:name w:val="WW8Num15"/>
    <w:rsid w:val="00822876"/>
    <w:pPr>
      <w:numPr>
        <w:numId w:val="6"/>
      </w:numPr>
    </w:pPr>
  </w:style>
  <w:style w:type="numbering" w:customStyle="1" w:styleId="WW8Num7">
    <w:name w:val="WW8Num7"/>
    <w:rsid w:val="00822876"/>
    <w:pPr>
      <w:numPr>
        <w:numId w:val="5"/>
      </w:numPr>
    </w:pPr>
  </w:style>
  <w:style w:type="numbering" w:customStyle="1" w:styleId="WW8Num3">
    <w:name w:val="WW8Num3"/>
    <w:rsid w:val="00822876"/>
    <w:pPr>
      <w:numPr>
        <w:numId w:val="12"/>
      </w:numPr>
    </w:pPr>
  </w:style>
  <w:style w:type="numbering" w:customStyle="1" w:styleId="WW8Num1">
    <w:name w:val="WW8Num1"/>
    <w:rsid w:val="00822876"/>
    <w:pPr>
      <w:numPr>
        <w:numId w:val="4"/>
      </w:numPr>
    </w:pPr>
  </w:style>
  <w:style w:type="numbering" w:customStyle="1" w:styleId="RTFNum7">
    <w:name w:val="RTF_Num 7"/>
    <w:rsid w:val="00822876"/>
    <w:pPr>
      <w:numPr>
        <w:numId w:val="15"/>
      </w:numPr>
    </w:pPr>
  </w:style>
  <w:style w:type="numbering" w:customStyle="1" w:styleId="RTFNum6">
    <w:name w:val="RTF_Num 6"/>
    <w:rsid w:val="00822876"/>
    <w:pPr>
      <w:numPr>
        <w:numId w:val="14"/>
      </w:numPr>
    </w:pPr>
  </w:style>
  <w:style w:type="numbering" w:customStyle="1" w:styleId="RTFNum3">
    <w:name w:val="RTF_Num 3"/>
    <w:rsid w:val="00822876"/>
    <w:pPr>
      <w:numPr>
        <w:numId w:val="9"/>
      </w:numPr>
    </w:pPr>
  </w:style>
  <w:style w:type="numbering" w:customStyle="1" w:styleId="WW8Num6">
    <w:name w:val="WW8Num6"/>
    <w:rsid w:val="00822876"/>
    <w:pPr>
      <w:numPr>
        <w:numId w:val="1"/>
      </w:numPr>
    </w:pPr>
  </w:style>
  <w:style w:type="numbering" w:customStyle="1" w:styleId="WW8Num16">
    <w:name w:val="WW8Num16"/>
    <w:rsid w:val="00822876"/>
    <w:pPr>
      <w:numPr>
        <w:numId w:val="7"/>
      </w:numPr>
    </w:pPr>
  </w:style>
  <w:style w:type="numbering" w:customStyle="1" w:styleId="RTFNum4">
    <w:name w:val="RTF_Num 4"/>
    <w:rsid w:val="00822876"/>
    <w:pPr>
      <w:numPr>
        <w:numId w:val="10"/>
      </w:numPr>
    </w:pPr>
  </w:style>
  <w:style w:type="numbering" w:customStyle="1" w:styleId="WW8Num14">
    <w:name w:val="WW8Num14"/>
    <w:rsid w:val="00822876"/>
    <w:pPr>
      <w:numPr>
        <w:numId w:val="3"/>
      </w:numPr>
    </w:pPr>
  </w:style>
  <w:style w:type="numbering" w:customStyle="1" w:styleId="WW8Num5">
    <w:name w:val="WW8Num5"/>
    <w:rsid w:val="00822876"/>
    <w:pPr>
      <w:numPr>
        <w:numId w:val="11"/>
      </w:numPr>
    </w:pPr>
  </w:style>
</w:styles>
</file>

<file path=word/webSettings.xml><?xml version="1.0" encoding="utf-8"?>
<w:webSettings xmlns:r="http://schemas.openxmlformats.org/officeDocument/2006/relationships" xmlns:w="http://schemas.openxmlformats.org/wordprocessingml/2006/main">
  <w:divs>
    <w:div w:id="18817445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rovincia.r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47</TotalTime>
  <Pages>7</Pages>
  <Words>3573</Words>
  <Characters>20369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Salvatore Vera - Main Engineering</dc:creator>
  <cp:keywords/>
  <dc:description/>
  <cp:lastModifiedBy>Provincia di Reggio Emilia</cp:lastModifiedBy>
  <cp:revision>12</cp:revision>
  <cp:lastPrinted>2016-10-05T08:37:00Z</cp:lastPrinted>
  <dcterms:created xsi:type="dcterms:W3CDTF">2020-07-23T17:37:00Z</dcterms:created>
  <dcterms:modified xsi:type="dcterms:W3CDTF">2020-08-05T11:02:00Z</dcterms:modified>
</cp:coreProperties>
</file>