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134E">
      <w:pPr>
        <w:pStyle w:val="Predefinito"/>
        <w:ind w:left="5580"/>
      </w:pPr>
      <w:r>
        <w:rPr>
          <w:rFonts w:ascii="Calibri" w:hAnsi="Calibri"/>
          <w:sz w:val="20"/>
        </w:rPr>
        <w:t>ALLA PROVINCIA DI REGGIO  EMILIA</w:t>
      </w:r>
    </w:p>
    <w:p w:rsidR="00000000" w:rsidRDefault="00BC134E">
      <w:pPr>
        <w:pStyle w:val="Predefinito"/>
        <w:ind w:left="5580"/>
      </w:pPr>
      <w:r>
        <w:rPr>
          <w:rFonts w:ascii="Calibri" w:hAnsi="Calibri"/>
          <w:sz w:val="20"/>
        </w:rPr>
        <w:t>SERVIZIO PROGRAMMAZIONE SCOLASTICA E DIRITTO ALLO STUDIO</w:t>
      </w:r>
    </w:p>
    <w:p w:rsidR="00000000" w:rsidRDefault="00BC134E">
      <w:pPr>
        <w:pStyle w:val="Predefinito"/>
        <w:ind w:left="5580"/>
      </w:pPr>
      <w:r>
        <w:rPr>
          <w:rFonts w:ascii="Calibri" w:hAnsi="Calibri"/>
          <w:sz w:val="20"/>
        </w:rPr>
        <w:t>C.so Garibaldi, 59 –</w:t>
      </w:r>
      <w:r>
        <w:rPr>
          <w:rFonts w:ascii="Calibri" w:hAnsi="Calibri"/>
          <w:sz w:val="20"/>
        </w:rPr>
        <w:t xml:space="preserve"> 42121 Reggio Emilia</w:t>
      </w:r>
    </w:p>
    <w:p w:rsidR="00000000" w:rsidRDefault="00BC134E">
      <w:pPr>
        <w:pStyle w:val="Predefinito"/>
      </w:pPr>
    </w:p>
    <w:p w:rsidR="00000000" w:rsidRDefault="00BC134E">
      <w:pPr>
        <w:pStyle w:val="Predefinito"/>
        <w:jc w:val="center"/>
      </w:pPr>
    </w:p>
    <w:p w:rsidR="00000000" w:rsidRDefault="00BC134E">
      <w:pPr>
        <w:pStyle w:val="Predefinito"/>
        <w:jc w:val="center"/>
      </w:pPr>
      <w:r>
        <w:rPr>
          <w:rFonts w:ascii="Calibri" w:hAnsi="Calibri"/>
          <w:u w:val="single"/>
        </w:rPr>
        <w:t>RICHIESTA DI ASSEGNAZIONE DEGLI SPAZI DISPONIBILI NELLE PALESTRE PROVINCIALI</w:t>
      </w:r>
    </w:p>
    <w:p w:rsidR="00000000" w:rsidRDefault="00BC134E">
      <w:pPr>
        <w:pStyle w:val="Predefinito"/>
        <w:jc w:val="center"/>
      </w:pPr>
      <w:r>
        <w:rPr>
          <w:rFonts w:ascii="Calibri" w:hAnsi="Calibri"/>
          <w:u w:val="single"/>
        </w:rPr>
        <w:t>STAGIONE SPORTIVA  2020/2021</w:t>
      </w: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  <w:spacing w:line="480" w:lineRule="auto"/>
        <w:jc w:val="both"/>
      </w:pPr>
      <w:r>
        <w:rPr>
          <w:rFonts w:ascii="Calibri" w:hAnsi="Calibri"/>
          <w:sz w:val="22"/>
        </w:rPr>
        <w:t>Il/la sottoscritto/a _____________________________________________________________________    C.F. __________________________</w:t>
      </w:r>
      <w:r>
        <w:rPr>
          <w:rFonts w:ascii="Calibri" w:hAnsi="Calibri"/>
          <w:sz w:val="22"/>
        </w:rPr>
        <w:t>_____ in qualità di (1) _______________________________________ della (2) ___________________________________________ denominata (3) __________________________________ __________________________________ con sede nel comune di ______________________________</w:t>
      </w:r>
      <w:r>
        <w:rPr>
          <w:rFonts w:ascii="Calibri" w:hAnsi="Calibri"/>
          <w:sz w:val="22"/>
        </w:rPr>
        <w:t xml:space="preserve">___________ via ____________________________   n. ____  C.F./P.I. ___________________ Recapiti telefonici ________________________ Fax _____________ Mail ________________________________ affiliata a (4) _______________ ________________________________ con </w:t>
      </w:r>
      <w:r>
        <w:rPr>
          <w:rFonts w:ascii="Calibri" w:hAnsi="Calibri"/>
          <w:sz w:val="22"/>
        </w:rPr>
        <w:t xml:space="preserve">numero di tesserati _________  </w:t>
      </w:r>
    </w:p>
    <w:p w:rsidR="00000000" w:rsidRDefault="00BC134E">
      <w:pPr>
        <w:pStyle w:val="Predefinito"/>
        <w:jc w:val="center"/>
      </w:pPr>
    </w:p>
    <w:p w:rsidR="00000000" w:rsidRDefault="00BC134E">
      <w:pPr>
        <w:pStyle w:val="Predefinito"/>
        <w:jc w:val="center"/>
      </w:pPr>
      <w:r>
        <w:rPr>
          <w:rFonts w:ascii="Calibri" w:hAnsi="Calibri"/>
          <w:b/>
          <w:sz w:val="22"/>
        </w:rPr>
        <w:t>CHIEDE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Calibri" w:hAnsi="Calibri"/>
          <w:sz w:val="20"/>
        </w:rPr>
        <w:t xml:space="preserve">L’assegnazione degli spazi disponibili nelle palestre provinciali, annesse agli Istituti scolastici di competenza provinciale e ubicate nel comune di Reggio Emilia, nei giorni e negli orari indicati nell’allegato A </w:t>
      </w:r>
      <w:r>
        <w:rPr>
          <w:rFonts w:ascii="Calibri" w:hAnsi="Calibri"/>
          <w:b/>
          <w:sz w:val="20"/>
          <w:u w:val="single"/>
        </w:rPr>
        <w:t>specificando se l’utilizzo coprirà l’intera stagione sportiva o solo parte di essa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Calibri" w:hAnsi="Calibri"/>
          <w:sz w:val="20"/>
        </w:rPr>
        <w:t>A tal fine, consapevole delle responsabilità penali previste dall'art. 76 del D.P.R. 28 dicembre 2000, n. 445 per le ipotesi di falsità</w:t>
      </w:r>
      <w:r>
        <w:rPr>
          <w:rFonts w:ascii="Calibri" w:hAnsi="Calibri"/>
          <w:sz w:val="20"/>
        </w:rPr>
        <w:t xml:space="preserve"> in atti e di dichiarazioni mendaci, dichiara quanto segue: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numPr>
          <w:ilvl w:val="0"/>
          <w:numId w:val="2"/>
        </w:numPr>
        <w:tabs>
          <w:tab w:val="left" w:pos="720"/>
        </w:tabs>
        <w:jc w:val="both"/>
      </w:pPr>
      <w:r>
        <w:rPr>
          <w:rFonts w:ascii="Calibri" w:hAnsi="Calibri"/>
          <w:sz w:val="20"/>
        </w:rPr>
        <w:t>di aver preso visione dell’Avviso pubblico, del regolamento d’uso e del tariffario allegati all’Avviso pubblico “ASSEGNAZIONE DEGLI SPAZI DISPONIBILI NELLE PALESTRE PROVINCIALI IN ORARIO EXTRAS</w:t>
      </w:r>
      <w:r>
        <w:rPr>
          <w:rFonts w:ascii="Calibri" w:hAnsi="Calibri"/>
          <w:sz w:val="20"/>
        </w:rPr>
        <w:t>COLASTICO – STAGIONE SPORTIVA 2020/2021” e di accettarne integralmente le disposizioni contenute;</w:t>
      </w:r>
    </w:p>
    <w:p w:rsidR="00000000" w:rsidRDefault="00BC134E">
      <w:pPr>
        <w:pStyle w:val="Predefinito"/>
        <w:numPr>
          <w:ilvl w:val="0"/>
          <w:numId w:val="2"/>
        </w:numPr>
        <w:tabs>
          <w:tab w:val="left" w:pos="720"/>
        </w:tabs>
        <w:jc w:val="both"/>
      </w:pPr>
      <w:r>
        <w:rPr>
          <w:rFonts w:ascii="Calibri" w:hAnsi="Calibri"/>
          <w:sz w:val="20"/>
        </w:rPr>
        <w:t>di essere a conoscenza che, utilizzando la palestra, assume la qualifica di utilizzatore di beni immobili appartenenti al patrimonio indisponibile della Pro</w:t>
      </w:r>
      <w:r>
        <w:rPr>
          <w:rFonts w:ascii="Calibri" w:hAnsi="Calibri"/>
          <w:sz w:val="20"/>
        </w:rPr>
        <w:t>vincia e che, pertanto, l’utilizzo abusivo verrà perseguito, anche penalmente, ai sensi della normativa vigente;</w:t>
      </w:r>
    </w:p>
    <w:p w:rsidR="00000000" w:rsidRDefault="00BC134E">
      <w:pPr>
        <w:pStyle w:val="Predefinito"/>
        <w:numPr>
          <w:ilvl w:val="0"/>
          <w:numId w:val="2"/>
        </w:numPr>
        <w:tabs>
          <w:tab w:val="left" w:pos="720"/>
        </w:tabs>
        <w:jc w:val="both"/>
      </w:pPr>
      <w:r>
        <w:rPr>
          <w:rFonts w:ascii="Calibri" w:hAnsi="Calibri"/>
          <w:sz w:val="20"/>
        </w:rPr>
        <w:t>che non sussistono impedimenti di legge a contrarre con la Pubblica Amministrazione e di non avere liti pendenti con la stessa;</w:t>
      </w:r>
    </w:p>
    <w:p w:rsidR="00000000" w:rsidRDefault="00BC134E">
      <w:pPr>
        <w:pStyle w:val="Predefinito"/>
        <w:numPr>
          <w:ilvl w:val="0"/>
          <w:numId w:val="2"/>
        </w:numPr>
        <w:tabs>
          <w:tab w:val="left" w:pos="720"/>
        </w:tabs>
        <w:jc w:val="both"/>
      </w:pPr>
      <w:r>
        <w:rPr>
          <w:rFonts w:ascii="Calibri" w:hAnsi="Calibri"/>
          <w:sz w:val="20"/>
        </w:rPr>
        <w:t>di essere i</w:t>
      </w:r>
      <w:r>
        <w:rPr>
          <w:rFonts w:ascii="Calibri" w:hAnsi="Calibri"/>
          <w:sz w:val="20"/>
        </w:rPr>
        <w:t>n regola con il pagamento delle tariffe d’uso in caso di utilizzo pregresso delle palestre negli anni precedenti;</w:t>
      </w:r>
    </w:p>
    <w:p w:rsidR="00000000" w:rsidRDefault="00BC134E">
      <w:pPr>
        <w:pStyle w:val="Predefinito"/>
        <w:numPr>
          <w:ilvl w:val="0"/>
          <w:numId w:val="2"/>
        </w:numPr>
        <w:tabs>
          <w:tab w:val="left" w:pos="720"/>
        </w:tabs>
        <w:jc w:val="both"/>
      </w:pPr>
      <w:r>
        <w:rPr>
          <w:rFonts w:ascii="Calibri" w:hAnsi="Calibri"/>
          <w:sz w:val="20"/>
        </w:rPr>
        <w:t>di sollevare la Provincia da qualsiasi responsabilità penale o civile per eventuali sinistri o incidenti che dovessero verificarsi durante l</w:t>
      </w:r>
      <w:r>
        <w:rPr>
          <w:rFonts w:ascii="Calibri" w:hAnsi="Calibri"/>
          <w:sz w:val="20"/>
        </w:rPr>
        <w:t>’attività impegnandosi a rifondere tutti i danni provocati entro il termine massimo di giorni 10 decorso il quale la Provincia provvederà alla revoca del turno assegnato e all’esecuzione in danno dei lavori di ripristino;</w:t>
      </w:r>
    </w:p>
    <w:p w:rsidR="00000000" w:rsidRDefault="00BC134E">
      <w:pPr>
        <w:pStyle w:val="Predefinito"/>
        <w:numPr>
          <w:ilvl w:val="0"/>
          <w:numId w:val="2"/>
        </w:numPr>
        <w:tabs>
          <w:tab w:val="left" w:pos="720"/>
        </w:tabs>
        <w:ind w:right="180"/>
        <w:jc w:val="both"/>
      </w:pPr>
      <w:r>
        <w:rPr>
          <w:rFonts w:ascii="Calibri" w:hAnsi="Calibri"/>
          <w:sz w:val="20"/>
        </w:rPr>
        <w:t>di impegnarsi a comunicare tempe</w:t>
      </w:r>
      <w:r>
        <w:rPr>
          <w:rFonts w:ascii="Calibri" w:hAnsi="Calibri"/>
          <w:sz w:val="20"/>
        </w:rPr>
        <w:t>stivamente per iscritto alla Provincia l’eventuale termine anticipato o l’interruzione temporanea dell’utilizzo della palestra;</w:t>
      </w:r>
    </w:p>
    <w:p w:rsidR="00000000" w:rsidRDefault="00BC134E">
      <w:pPr>
        <w:pStyle w:val="Predefinito"/>
        <w:numPr>
          <w:ilvl w:val="0"/>
          <w:numId w:val="2"/>
        </w:numPr>
        <w:tabs>
          <w:tab w:val="left" w:pos="720"/>
        </w:tabs>
        <w:ind w:right="180"/>
        <w:jc w:val="both"/>
      </w:pPr>
      <w:r>
        <w:rPr>
          <w:rFonts w:ascii="Calibri" w:hAnsi="Calibri"/>
          <w:sz w:val="20"/>
        </w:rPr>
        <w:t>di impegnarsi a pagare le tariffe d’uso direttamente al gestore della palestra, entro i termini con esso pattuiti, indipendent</w:t>
      </w:r>
      <w:r>
        <w:rPr>
          <w:rFonts w:ascii="Calibri" w:hAnsi="Calibri"/>
          <w:sz w:val="20"/>
        </w:rPr>
        <w:t>emente dall’utilizzo del turno assegnato;</w:t>
      </w:r>
    </w:p>
    <w:p w:rsidR="00000000" w:rsidRDefault="00BC134E">
      <w:pPr>
        <w:pStyle w:val="Predefinito"/>
        <w:numPr>
          <w:ilvl w:val="0"/>
          <w:numId w:val="2"/>
        </w:numPr>
        <w:tabs>
          <w:tab w:val="left" w:pos="720"/>
        </w:tabs>
        <w:ind w:right="180"/>
        <w:jc w:val="both"/>
      </w:pPr>
      <w:r>
        <w:rPr>
          <w:rFonts w:ascii="Calibri" w:hAnsi="Calibri"/>
          <w:sz w:val="20"/>
        </w:rPr>
        <w:t xml:space="preserve">che la richiesta di turni per i campionati indicati si riferisce a serie o categorie alle quali la società è </w:t>
      </w:r>
      <w:r>
        <w:rPr>
          <w:rFonts w:ascii="Calibri" w:hAnsi="Calibri"/>
          <w:sz w:val="20"/>
        </w:rPr>
        <w:lastRenderedPageBreak/>
        <w:t xml:space="preserve">effettivamente iscritta o per le quali sono in corso le procedure di iscrizione con l’avvertenza che i </w:t>
      </w:r>
      <w:r>
        <w:rPr>
          <w:rFonts w:ascii="Calibri" w:hAnsi="Calibri"/>
          <w:sz w:val="20"/>
        </w:rPr>
        <w:t>turni richiesti ed assegnati non potranno essere rinunciati e comporteranno l’addebito delle tariffe d’uso anche se non utilizzati;</w:t>
      </w:r>
    </w:p>
    <w:p w:rsidR="00000000" w:rsidRDefault="00BC134E">
      <w:pPr>
        <w:pStyle w:val="Predefinito"/>
        <w:numPr>
          <w:ilvl w:val="0"/>
          <w:numId w:val="2"/>
        </w:numPr>
        <w:tabs>
          <w:tab w:val="left" w:pos="720"/>
        </w:tabs>
        <w:ind w:right="180"/>
        <w:jc w:val="both"/>
      </w:pPr>
      <w:r>
        <w:rPr>
          <w:rFonts w:ascii="Calibri" w:hAnsi="Calibri"/>
          <w:sz w:val="20"/>
        </w:rPr>
        <w:t>di essere a conoscenza che nessuna priorità sarà accordata in virtù di assegnazioni ottenute negli anni precedenti o per l</w:t>
      </w:r>
      <w:r>
        <w:rPr>
          <w:rFonts w:ascii="Calibri" w:hAnsi="Calibri"/>
          <w:sz w:val="20"/>
        </w:rPr>
        <w:t>a titolarità del servizio di gestione per la palestra richiesta;</w:t>
      </w:r>
    </w:p>
    <w:p w:rsidR="00000000" w:rsidRDefault="00BC134E">
      <w:pPr>
        <w:pStyle w:val="Predefinito"/>
        <w:tabs>
          <w:tab w:val="left" w:pos="360"/>
        </w:tabs>
        <w:ind w:right="180"/>
        <w:jc w:val="both"/>
      </w:pPr>
    </w:p>
    <w:p w:rsidR="00000000" w:rsidRDefault="00BC134E">
      <w:pPr>
        <w:pStyle w:val="Predefinito"/>
        <w:tabs>
          <w:tab w:val="left" w:pos="360"/>
        </w:tabs>
        <w:ind w:right="180"/>
        <w:jc w:val="both"/>
      </w:pPr>
      <w:r>
        <w:rPr>
          <w:rFonts w:ascii="Calibri" w:hAnsi="Calibri"/>
          <w:b/>
          <w:sz w:val="20"/>
          <w:u w:val="single"/>
        </w:rPr>
        <w:t>Il richiedente dichiara inoltre che per il turno richiesto:</w:t>
      </w:r>
    </w:p>
    <w:p w:rsidR="00000000" w:rsidRDefault="00BC134E">
      <w:pPr>
        <w:pStyle w:val="Predefinito"/>
        <w:tabs>
          <w:tab w:val="left" w:pos="360"/>
        </w:tabs>
        <w:ind w:right="180"/>
        <w:jc w:val="both"/>
      </w:pPr>
    </w:p>
    <w:bookmarkStart w:id="0" w:name="Controllo1"/>
    <w:p w:rsidR="00000000" w:rsidRDefault="00BC134E">
      <w:pPr>
        <w:pStyle w:val="Predefinito"/>
        <w:tabs>
          <w:tab w:val="left" w:pos="360"/>
        </w:tabs>
        <w:ind w:right="180"/>
        <w:jc w:val="both"/>
      </w:pPr>
      <w:r>
        <w:rPr>
          <w:rFonts w:ascii="Calibri" w:hAnsi="Calibri"/>
          <w:b/>
          <w:u w:val="single"/>
        </w:rPr>
        <w:fldChar w:fldCharType="begin"/>
      </w:r>
      <w:r>
        <w:rPr>
          <w:rFonts w:ascii="Calibri" w:hAnsi="Calibri"/>
          <w:b/>
          <w:u w:val="single"/>
        </w:rPr>
        <w:instrText>FORMCHECKBOX Controllo1</w:instrText>
      </w:r>
      <w:r>
        <w:rPr>
          <w:rFonts w:ascii="Calibri" w:hAnsi="Calibri"/>
          <w:b/>
          <w:u w:val="single"/>
        </w:rPr>
        <w:fldChar w:fldCharType="end"/>
      </w:r>
      <w:bookmarkEnd w:id="0"/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20"/>
          <w:u w:val="single"/>
        </w:rPr>
        <w:t>è stata presentata analoga domanda ad altro Comune della provincia o alla Fondazion</w:t>
      </w:r>
      <w:r>
        <w:rPr>
          <w:rFonts w:ascii="Calibri" w:hAnsi="Calibri"/>
          <w:b/>
          <w:sz w:val="20"/>
          <w:u w:val="single"/>
        </w:rPr>
        <w:t xml:space="preserve">e dello Sport del Comune di Reggio Emilia </w:t>
      </w:r>
      <w:hyperlink r:id="rId8" w:history="1">
        <w:r>
          <w:rPr>
            <w:rFonts w:ascii="Calibri" w:hAnsi="Calibri"/>
            <w:color w:val="0000FF"/>
            <w:sz w:val="20"/>
            <w:u w:val="single"/>
          </w:rPr>
          <w:t>(5)</w:t>
        </w:r>
      </w:hyperlink>
    </w:p>
    <w:bookmarkStart w:id="1" w:name="Controllo2"/>
    <w:p w:rsidR="00000000" w:rsidRDefault="00BC134E">
      <w:pPr>
        <w:pStyle w:val="Predefinito"/>
        <w:tabs>
          <w:tab w:val="left" w:pos="360"/>
        </w:tabs>
        <w:ind w:right="180"/>
        <w:jc w:val="both"/>
      </w:pPr>
      <w:r>
        <w:rPr>
          <w:rFonts w:ascii="Calibri" w:hAnsi="Calibri"/>
          <w:b/>
          <w:u w:val="single"/>
        </w:rPr>
        <w:fldChar w:fldCharType="begin"/>
      </w:r>
      <w:r>
        <w:rPr>
          <w:rFonts w:ascii="Calibri" w:hAnsi="Calibri"/>
          <w:b/>
          <w:u w:val="single"/>
        </w:rPr>
        <w:instrText>FORMCHECKBOX Controllo2</w:instrText>
      </w:r>
      <w:r>
        <w:rPr>
          <w:rFonts w:ascii="Calibri" w:hAnsi="Calibri"/>
          <w:b/>
          <w:u w:val="single"/>
        </w:rPr>
        <w:fldChar w:fldCharType="end"/>
      </w:r>
      <w:bookmarkEnd w:id="1"/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  <w:sz w:val="20"/>
          <w:u w:val="single"/>
        </w:rPr>
        <w:t>è stata presentata domanda solo alla Provincia di Reggio Emilia</w:t>
      </w:r>
    </w:p>
    <w:p w:rsidR="00000000" w:rsidRDefault="00BC134E">
      <w:pPr>
        <w:pStyle w:val="Predefinito"/>
        <w:tabs>
          <w:tab w:val="left" w:pos="360"/>
        </w:tabs>
        <w:ind w:right="180"/>
        <w:jc w:val="center"/>
      </w:pPr>
    </w:p>
    <w:p w:rsidR="00000000" w:rsidRDefault="00BC134E">
      <w:pPr>
        <w:pStyle w:val="Predefinito"/>
        <w:tabs>
          <w:tab w:val="left" w:pos="360"/>
        </w:tabs>
        <w:ind w:right="180"/>
        <w:jc w:val="center"/>
      </w:pPr>
    </w:p>
    <w:p w:rsidR="00000000" w:rsidRDefault="00BC134E">
      <w:pPr>
        <w:pStyle w:val="Predefinito"/>
        <w:tabs>
          <w:tab w:val="left" w:pos="360"/>
        </w:tabs>
        <w:ind w:right="180"/>
        <w:jc w:val="center"/>
      </w:pPr>
      <w:r>
        <w:rPr>
          <w:rFonts w:ascii="Calibri" w:hAnsi="Calibri"/>
          <w:b/>
          <w:sz w:val="20"/>
          <w:u w:val="single"/>
        </w:rPr>
        <w:t>TRATTAMENTO DEI DATI PERSONALI</w:t>
      </w:r>
    </w:p>
    <w:p w:rsidR="00000000" w:rsidRDefault="00BC134E">
      <w:pPr>
        <w:pStyle w:val="Predefinito"/>
        <w:tabs>
          <w:tab w:val="left" w:pos="360"/>
        </w:tabs>
        <w:ind w:right="180"/>
        <w:jc w:val="both"/>
      </w:pPr>
    </w:p>
    <w:p w:rsidR="00000000" w:rsidRDefault="00BC134E">
      <w:pPr>
        <w:pStyle w:val="Predefinito"/>
        <w:jc w:val="both"/>
      </w:pPr>
      <w:r>
        <w:rPr>
          <w:rFonts w:ascii="Calibri" w:hAnsi="Calibri"/>
          <w:sz w:val="20"/>
        </w:rPr>
        <w:t>Il trattamento dei dati inviati dai soggetti interessati si svolgerà conformemente alle disposizioni contenute nel Regolamento UE 2016/679, per finalità unicamente connesse alla procedura in argomento. Si veda l’allegata “Informativa sul trattamento dei da</w:t>
      </w:r>
      <w:r>
        <w:rPr>
          <w:rFonts w:ascii="Calibri" w:hAnsi="Calibri"/>
          <w:sz w:val="20"/>
        </w:rPr>
        <w:t>ti personali ai sensi dell’art. 13 del Regolamento UE 2016/679”.</w:t>
      </w:r>
    </w:p>
    <w:p w:rsidR="00000000" w:rsidRDefault="00BC134E">
      <w:pPr>
        <w:pStyle w:val="Predefinito"/>
      </w:pPr>
    </w:p>
    <w:p w:rsidR="00000000" w:rsidRDefault="00BC134E">
      <w:pPr>
        <w:pStyle w:val="Predefinito"/>
        <w:tabs>
          <w:tab w:val="left" w:pos="360"/>
        </w:tabs>
        <w:ind w:right="180"/>
        <w:jc w:val="center"/>
      </w:pPr>
      <w:r>
        <w:rPr>
          <w:rFonts w:ascii="Calibri" w:hAnsi="Calibri"/>
          <w:b/>
          <w:sz w:val="20"/>
          <w:u w:val="single"/>
        </w:rPr>
        <w:t>RESPONSABILE DEL PROCEDIMENTO</w:t>
      </w:r>
    </w:p>
    <w:p w:rsidR="00000000" w:rsidRDefault="00BC134E">
      <w:pPr>
        <w:pStyle w:val="Predefinito"/>
      </w:pPr>
    </w:p>
    <w:p w:rsidR="00000000" w:rsidRDefault="00BC134E">
      <w:pPr>
        <w:pStyle w:val="Formuladichiusura"/>
        <w:spacing w:line="200" w:lineRule="atLeast"/>
        <w:ind w:left="0"/>
        <w:jc w:val="both"/>
      </w:pPr>
      <w:r>
        <w:rPr>
          <w:rFonts w:ascii="Calibri" w:hAnsi="Calibri"/>
        </w:rPr>
        <w:t xml:space="preserve">Il Responsabile del procedimento è la Dirigente del Servizio Programmazione scolastica e diritto allo studio, Arch. Annamaria Campeol. </w:t>
      </w:r>
    </w:p>
    <w:p w:rsidR="00000000" w:rsidRDefault="00BC134E">
      <w:pPr>
        <w:pStyle w:val="Formuladichiusura"/>
        <w:spacing w:line="200" w:lineRule="atLeast"/>
        <w:ind w:left="0"/>
        <w:jc w:val="both"/>
      </w:pPr>
    </w:p>
    <w:p w:rsidR="00000000" w:rsidRDefault="00BC134E">
      <w:pPr>
        <w:pStyle w:val="Formuladichiusura"/>
        <w:spacing w:line="200" w:lineRule="atLeast"/>
        <w:ind w:left="0"/>
        <w:jc w:val="both"/>
      </w:pPr>
      <w:r>
        <w:rPr>
          <w:rFonts w:ascii="Calibri" w:hAnsi="Calibri"/>
        </w:rPr>
        <w:t>Per informazioni rivolgersi alla Sig.ra Sonia Pederzoli – tel. 0522.44.48.00 – mail: sonia.pederzoli@provincia.re.it</w:t>
      </w: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000000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134E">
            <w:pPr>
              <w:pStyle w:val="Predefinito"/>
            </w:pPr>
            <w:r>
              <w:rPr>
                <w:rFonts w:ascii="Calibri" w:hAnsi="Calibri"/>
                <w:sz w:val="20"/>
              </w:rPr>
              <w:t xml:space="preserve">Luogo e data, </w:t>
            </w:r>
          </w:p>
          <w:p w:rsidR="00000000" w:rsidRDefault="00BC134E">
            <w:pPr>
              <w:pStyle w:val="Predefinito"/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134E">
            <w:pPr>
              <w:pStyle w:val="Predefinito"/>
              <w:jc w:val="center"/>
            </w:pPr>
            <w:r>
              <w:rPr>
                <w:rFonts w:ascii="Calibri" w:hAnsi="Calibri"/>
                <w:sz w:val="20"/>
              </w:rPr>
              <w:t>IL LEGALE RAPPRESENTANTE</w:t>
            </w:r>
          </w:p>
        </w:tc>
      </w:tr>
    </w:tbl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Testodelblocco"/>
        <w:ind w:left="0" w:firstLine="0"/>
      </w:pPr>
      <w:r>
        <w:rPr>
          <w:rFonts w:ascii="Calibri" w:hAnsi="Calibri"/>
          <w:sz w:val="20"/>
        </w:rPr>
        <w:t xml:space="preserve">Ai sensi dell'art. 38 del D.P.R. 28 dicembre 2000, n. 445, la dichiarazione è sottoscritta </w:t>
      </w:r>
      <w:r>
        <w:rPr>
          <w:rFonts w:ascii="Calibri" w:hAnsi="Calibri"/>
          <w:sz w:val="20"/>
        </w:rPr>
        <w:t>dall'interessato in presenza del dipendente addetto ovvero sottoscritta e presentata, unitamente a copia fotostatica non autenticata di un documento di identità del sottoscrittore, a mezzo posta, tramite un incaricato.</w:t>
      </w:r>
    </w:p>
    <w:p w:rsidR="00000000" w:rsidRDefault="00BC134E">
      <w:pPr>
        <w:pStyle w:val="Formuladichiusura"/>
        <w:spacing w:line="200" w:lineRule="atLeast"/>
        <w:ind w:left="0"/>
        <w:jc w:val="both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</w:p>
    <w:p w:rsidR="00000000" w:rsidRDefault="00BC134E">
      <w:pPr>
        <w:pStyle w:val="Predefinito"/>
      </w:pPr>
      <w:r>
        <w:rPr>
          <w:rFonts w:ascii="Calibri" w:hAnsi="Calibri"/>
          <w:b/>
          <w:sz w:val="20"/>
          <w:u w:val="single"/>
        </w:rPr>
        <w:t>NOTE PER LA COMPILAZIONE</w:t>
      </w:r>
    </w:p>
    <w:p w:rsidR="00000000" w:rsidRDefault="00BC134E">
      <w:pPr>
        <w:pStyle w:val="Predefinito"/>
        <w:jc w:val="both"/>
      </w:pPr>
      <w:bookmarkStart w:id="2" w:name="NOTA1"/>
      <w:r>
        <w:rPr>
          <w:rFonts w:ascii="Calibri" w:hAnsi="Calibri"/>
          <w:sz w:val="20"/>
        </w:rPr>
        <w:t xml:space="preserve">(1) </w:t>
      </w:r>
      <w:bookmarkEnd w:id="2"/>
      <w:r>
        <w:rPr>
          <w:rFonts w:ascii="Calibri" w:hAnsi="Calibri"/>
          <w:sz w:val="20"/>
        </w:rPr>
        <w:t>Il richiedente deve essere il legale rappresentante o delegato (in tal caso occorre presentare la delega scritta e le fotocopia sottoscritta di un documento di identità del delegante e del delegato)</w:t>
      </w:r>
    </w:p>
    <w:p w:rsidR="00000000" w:rsidRDefault="00BC134E">
      <w:pPr>
        <w:pStyle w:val="Predefinito"/>
        <w:jc w:val="both"/>
      </w:pPr>
      <w:bookmarkStart w:id="3" w:name="NOTA2"/>
      <w:r>
        <w:rPr>
          <w:rFonts w:ascii="Calibri" w:hAnsi="Calibri"/>
          <w:sz w:val="20"/>
        </w:rPr>
        <w:t>(2)</w:t>
      </w:r>
      <w:bookmarkEnd w:id="3"/>
      <w:r>
        <w:rPr>
          <w:rFonts w:ascii="Calibri" w:hAnsi="Calibri"/>
          <w:sz w:val="20"/>
        </w:rPr>
        <w:t xml:space="preserve"> Indicare se si tratta di asso</w:t>
      </w:r>
      <w:r>
        <w:rPr>
          <w:rFonts w:ascii="Calibri" w:hAnsi="Calibri"/>
          <w:sz w:val="20"/>
        </w:rPr>
        <w:t>ciazione, società, gruppo sportivo o gruppo spontaneo di persone senza struttura associativa autonoma;</w:t>
      </w:r>
    </w:p>
    <w:p w:rsidR="00000000" w:rsidRDefault="00BC134E">
      <w:pPr>
        <w:pStyle w:val="Predefinito"/>
        <w:jc w:val="both"/>
      </w:pPr>
      <w:bookmarkStart w:id="4" w:name="NOTA3"/>
      <w:r>
        <w:rPr>
          <w:rFonts w:ascii="Calibri" w:hAnsi="Calibri"/>
          <w:sz w:val="20"/>
        </w:rPr>
        <w:t xml:space="preserve">(3) </w:t>
      </w:r>
      <w:bookmarkEnd w:id="4"/>
      <w:r>
        <w:rPr>
          <w:rFonts w:ascii="Calibri" w:hAnsi="Calibri"/>
          <w:sz w:val="20"/>
        </w:rPr>
        <w:t>Indicare la ragione sociale riportata nell’atto costitutivo</w:t>
      </w:r>
    </w:p>
    <w:p w:rsidR="00000000" w:rsidRDefault="00BC134E">
      <w:pPr>
        <w:pStyle w:val="Predefinito"/>
        <w:jc w:val="both"/>
      </w:pPr>
      <w:bookmarkStart w:id="5" w:name="NOTA4"/>
      <w:r>
        <w:rPr>
          <w:rFonts w:ascii="Calibri" w:hAnsi="Calibri"/>
          <w:sz w:val="20"/>
        </w:rPr>
        <w:t xml:space="preserve">(4) </w:t>
      </w:r>
      <w:bookmarkEnd w:id="5"/>
      <w:r>
        <w:rPr>
          <w:rFonts w:ascii="Calibri" w:hAnsi="Calibri"/>
          <w:sz w:val="20"/>
        </w:rPr>
        <w:t xml:space="preserve">Indicare la Federazione o l’EPS di affiliazione (barrare in caso </w:t>
      </w:r>
      <w:r>
        <w:rPr>
          <w:rFonts w:ascii="Calibri" w:hAnsi="Calibri"/>
          <w:sz w:val="20"/>
        </w:rPr>
        <w:t>di nessuna affiliazione)</w:t>
      </w:r>
    </w:p>
    <w:p w:rsidR="00000000" w:rsidRDefault="00BC134E">
      <w:pPr>
        <w:pStyle w:val="Predefinito"/>
        <w:jc w:val="both"/>
      </w:pPr>
      <w:bookmarkStart w:id="6" w:name="NOTA5"/>
      <w:r>
        <w:rPr>
          <w:rFonts w:ascii="Calibri" w:hAnsi="Calibri"/>
          <w:sz w:val="20"/>
        </w:rPr>
        <w:t>(5)</w:t>
      </w:r>
      <w:bookmarkEnd w:id="6"/>
      <w:r>
        <w:rPr>
          <w:rFonts w:ascii="Calibri" w:hAnsi="Calibri"/>
          <w:sz w:val="20"/>
        </w:rPr>
        <w:t xml:space="preserve"> Indicare espressamente la palestra e l’ubicazione del Comune o il nome della palestra in gestione alla Fondazione dello Sport del Comune di Reggio Emilia</w:t>
      </w:r>
      <w:bookmarkStart w:id="7" w:name="_GoBack"/>
      <w:bookmarkEnd w:id="7"/>
    </w:p>
    <w:p w:rsidR="00000000" w:rsidRDefault="00BC134E">
      <w:pPr>
        <w:pStyle w:val="Predefinito"/>
        <w:jc w:val="both"/>
        <w:sectPr w:rsidR="00000000">
          <w:footerReference w:type="default" r:id="rId9"/>
          <w:type w:val="continuous"/>
          <w:pgSz w:w="11906" w:h="16838"/>
          <w:pgMar w:top="1134" w:right="1134" w:bottom="1134" w:left="1134" w:header="720" w:footer="709" w:gutter="0"/>
          <w:cols w:space="720"/>
          <w:formProt w:val="0"/>
          <w:noEndnote/>
        </w:sectPr>
      </w:pPr>
    </w:p>
    <w:p w:rsidR="00000000" w:rsidRDefault="00BC134E">
      <w:pPr>
        <w:pStyle w:val="Predefinito"/>
        <w:jc w:val="both"/>
      </w:pPr>
      <w:r>
        <w:rPr>
          <w:rFonts w:ascii="Arial" w:hAnsi="Arial"/>
          <w:b/>
          <w:sz w:val="22"/>
        </w:rPr>
        <w:lastRenderedPageBreak/>
        <w:t>Informativa sul trattamento de</w:t>
      </w:r>
      <w:r>
        <w:rPr>
          <w:rFonts w:ascii="Arial" w:hAnsi="Arial"/>
          <w:b/>
          <w:sz w:val="22"/>
        </w:rPr>
        <w:t>i dati personali ai sensi dell’art. 13 del Regolamento UE 2016/679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Ai sensi dell’articolo 13 del Regolamento UE 2016/679 con riferimento alla attività di trattamento dati relativi alla partecipazione alla presente indagine di mercato raccolti presso il S</w:t>
      </w:r>
      <w:r>
        <w:rPr>
          <w:rFonts w:ascii="Arial" w:hAnsi="Arial"/>
          <w:sz w:val="22"/>
        </w:rPr>
        <w:t>ervizio Affari Generali e il Servizio Programmazione Scolastica e Diritto allo Studio è necessario fornire le seguenti informazioni: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Arial" w:hAnsi="Arial"/>
          <w:sz w:val="22"/>
        </w:rPr>
        <w:t xml:space="preserve">Il Titolare del Trattamento dei dati è: Provincia di Reggio Emilia - P.E.C. </w:t>
      </w:r>
      <w:r>
        <w:rPr>
          <w:rFonts w:ascii="Arial" w:hAnsi="Arial"/>
          <w:color w:val="272972"/>
          <w:sz w:val="22"/>
        </w:rPr>
        <w:t>provinciadireggioemilia@cert.provincia.re.it</w:t>
      </w:r>
      <w:r>
        <w:rPr>
          <w:rFonts w:ascii="Arial" w:hAnsi="Arial"/>
          <w:color w:val="272972"/>
          <w:sz w:val="22"/>
        </w:rPr>
        <w:t xml:space="preserve">. </w:t>
      </w:r>
      <w:r>
        <w:rPr>
          <w:rFonts w:ascii="Arial" w:hAnsi="Arial"/>
          <w:sz w:val="22"/>
        </w:rPr>
        <w:t>Tel. 0522-444111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Arial" w:hAnsi="Arial"/>
          <w:sz w:val="22"/>
        </w:rPr>
        <w:t xml:space="preserve">Il Responsabile della protezione dei dati (DPO) è Lepida S.p.A., Via della Liberazione, 15 – 40128 Bologna e potrà essere contattato all'indirizzo di posta elettronica dpo-team@lepida.it 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Arial" w:hAnsi="Arial"/>
          <w:b/>
          <w:sz w:val="22"/>
        </w:rPr>
        <w:t>1. Finalità e base giuridica</w:t>
      </w: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I dati personali sono trattati per tutti gli adempimenti connessi alla procedura concorsuale cui si riferiscono e nel rispetto degli obblighi previsti dalla normativa e dalle disposizioni regolamentari in materia.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Arial" w:hAnsi="Arial"/>
          <w:b/>
          <w:sz w:val="22"/>
        </w:rPr>
        <w:t>2. Oggetto della attività di trattamento</w:t>
      </w: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Il trattamento riguarda le seguenti categorie di attività: raccolta, archiviazione, registrazione e elaborazione tramite supporti informatici, comunicazione a tutto il personale dipendente dell’Amministrazione Provinciale di Reggio Emilia coinvolto nel pro</w:t>
      </w:r>
      <w:r>
        <w:rPr>
          <w:rFonts w:ascii="Arial" w:hAnsi="Arial"/>
          <w:sz w:val="22"/>
        </w:rPr>
        <w:t>cedimento e ai membri delle Commissioni giudicatrici nominati dall’Amministrazione; comunicazioni pubbliche relative al procedimento di gara e relativi controlli nei confronti delle imprese partecipanti.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Arial" w:hAnsi="Arial"/>
          <w:b/>
          <w:sz w:val="22"/>
        </w:rPr>
        <w:t>3. Modalità di trattamento</w:t>
      </w: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Il trattamento si svolge</w:t>
      </w:r>
      <w:r>
        <w:rPr>
          <w:rFonts w:ascii="Arial" w:hAnsi="Arial"/>
          <w:sz w:val="22"/>
        </w:rPr>
        <w:t xml:space="preserve"> nel rispetto dei principi normati dall'art. 5 del Regolamento UE 2016/679 e dei diritti dell'interessato disciplinati nel Capo III dello stesso Regolamento.</w:t>
      </w: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Il trattamento è effettuato con modalità</w:t>
      </w:r>
      <w:r>
        <w:rPr>
          <w:rFonts w:ascii="Arial" w:hAnsi="Arial"/>
          <w:sz w:val="22"/>
        </w:rPr>
        <w:t xml:space="preserve"> in parte automatizzate e comprende le operazioni o complesso di operazioni necessarie (raccolta, archiviazione informatica e cartacea, elaborazione,</w:t>
      </w: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pubblicazione) per il perseguimento delle finalità di cui al precedente punto 1.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Arial" w:hAnsi="Arial"/>
          <w:b/>
          <w:sz w:val="22"/>
        </w:rPr>
        <w:t>4. Misure di sicurezza</w:t>
      </w: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 xml:space="preserve"> dati sono trattati garantendo, ai sensi dell'art. 32 del Regolamento UE 2016/679, la loro sicurezza con adeguate misure di protezione al fine di ridurre i rischi di distruzione o perdita dei dati, della modifica, della divulgazione non autorizzata o dell'</w:t>
      </w:r>
      <w:r>
        <w:rPr>
          <w:rFonts w:ascii="Arial" w:hAnsi="Arial"/>
          <w:sz w:val="22"/>
        </w:rPr>
        <w:t>accesso accidentale o illegale.</w:t>
      </w: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I trattamenti sono effettuati a cura delle persone fisiche autorizzate allo svolgimento delle relative procedure.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Arial" w:hAnsi="Arial"/>
          <w:b/>
          <w:sz w:val="22"/>
        </w:rPr>
        <w:t>5. Comunicazione e diffusione</w:t>
      </w: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I dati personali oggetto di trattamento possono essere comunicati a soggetti te</w:t>
      </w:r>
      <w:r>
        <w:rPr>
          <w:rFonts w:ascii="Arial" w:hAnsi="Arial"/>
          <w:sz w:val="22"/>
        </w:rPr>
        <w:t>rzi, pubblici e privati, in ottemperanza ai relativi obblighi di legge, di regolamento e/o contrattuali. Indicativamente, i dati vengono comunicati a tutto il personale dipendente dell’Amministrazione Provinciale di Reggio Emilia coinvolto nel procedimento</w:t>
      </w:r>
      <w:r>
        <w:rPr>
          <w:rFonts w:ascii="Arial" w:hAnsi="Arial"/>
          <w:sz w:val="22"/>
        </w:rPr>
        <w:t xml:space="preserve"> e ai membri delle Commissioni giudicatrici nominati dall’Amministrazione. Sono previste, altresì, comunicazioni pubbliche relative alla procedura di passaggio di dipendenti tra pubbliche amministrazioni.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Arial" w:hAnsi="Arial"/>
          <w:b/>
          <w:sz w:val="22"/>
        </w:rPr>
        <w:t>6. Periodo di conservazione dei dati</w:t>
      </w:r>
    </w:p>
    <w:p w:rsidR="00000000" w:rsidRDefault="00BC134E">
      <w:pPr>
        <w:pStyle w:val="Predefinito"/>
        <w:jc w:val="both"/>
      </w:pPr>
      <w:r>
        <w:rPr>
          <w:rFonts w:ascii="Arial" w:hAnsi="Arial"/>
          <w:sz w:val="22"/>
        </w:rPr>
        <w:t>I dati sarann</w:t>
      </w:r>
      <w:r>
        <w:rPr>
          <w:rFonts w:ascii="Arial" w:hAnsi="Arial"/>
          <w:sz w:val="22"/>
        </w:rPr>
        <w:t>o conservati il tempo di espletamento della procedura concorrenziale e successiva rendicontazione e certificazione, e comunque nel termine di prescrizione decennale.</w:t>
      </w:r>
    </w:p>
    <w:p w:rsidR="00000000" w:rsidRDefault="00BC134E">
      <w:pPr>
        <w:pStyle w:val="Predefinito"/>
        <w:pageBreakBefore/>
        <w:jc w:val="both"/>
      </w:pPr>
    </w:p>
    <w:p w:rsidR="00000000" w:rsidRDefault="00BC134E">
      <w:pPr>
        <w:pStyle w:val="Predefinito"/>
        <w:jc w:val="both"/>
      </w:pPr>
      <w:r>
        <w:rPr>
          <w:rFonts w:ascii="ArialMT" w:hAnsi="ArialMT"/>
          <w:b/>
          <w:sz w:val="22"/>
        </w:rPr>
        <w:t>7. Diritti dell’Interessato</w:t>
      </w:r>
    </w:p>
    <w:p w:rsidR="00000000" w:rsidRDefault="00BC134E">
      <w:pPr>
        <w:pStyle w:val="Predefinito"/>
        <w:jc w:val="both"/>
      </w:pPr>
      <w:r>
        <w:rPr>
          <w:rFonts w:ascii="ArialMT" w:hAnsi="ArialMT"/>
          <w:sz w:val="22"/>
        </w:rPr>
        <w:t>In qualità di interessato/a può esercitare i diritti previsti</w:t>
      </w:r>
      <w:r>
        <w:rPr>
          <w:rFonts w:ascii="ArialMT" w:hAnsi="ArialMT"/>
          <w:sz w:val="22"/>
        </w:rPr>
        <w:t xml:space="preserve"> dal Capo III del Regolamento UE 2016/679 ed in particolare il diritto di accedere ai propri dati personali, di chiederne la rettifica, la limitazione o la cancellazione nonché di opporsi al loro trattamento fatta salva l’esistenza di motivi legittimi da p</w:t>
      </w:r>
      <w:r>
        <w:rPr>
          <w:rFonts w:ascii="ArialMT" w:hAnsi="ArialMT"/>
          <w:sz w:val="22"/>
        </w:rPr>
        <w:t>arte del Titolare.</w:t>
      </w:r>
    </w:p>
    <w:p w:rsidR="00000000" w:rsidRDefault="00BC134E">
      <w:pPr>
        <w:pStyle w:val="Predefinito"/>
        <w:jc w:val="both"/>
      </w:pPr>
      <w:r>
        <w:rPr>
          <w:rFonts w:ascii="ArialMT" w:hAnsi="ArialMT"/>
          <w:sz w:val="22"/>
        </w:rPr>
        <w:t>A tal fine può rivolgersi a: Provincia di Reggio Emilia e al Responsabile della protezione dei dati Il Titolare, Provincia di Reggio Emilia , ai sensi dell'art. 13 par. 3 del Regolamento UE 2016/679, nel caso proceda a trattare i dati pe</w:t>
      </w:r>
      <w:r>
        <w:rPr>
          <w:rFonts w:ascii="ArialMT" w:hAnsi="ArialMT"/>
          <w:sz w:val="22"/>
        </w:rPr>
        <w:t xml:space="preserve">rsonali raccolti per una finalità diversa da quella individuata nel precedente punto 1, procede a fornire all'interessato ogni informazione in merito a tale diversa finalità oltre ad ogni ulteriore informazione necessaria ex art. 13 par. 2 del Regolamento </w:t>
      </w:r>
      <w:r>
        <w:rPr>
          <w:rFonts w:ascii="ArialMT" w:hAnsi="ArialMT"/>
          <w:sz w:val="22"/>
        </w:rPr>
        <w:t>stesso.</w:t>
      </w:r>
    </w:p>
    <w:p w:rsidR="00000000" w:rsidRDefault="00BC134E">
      <w:pPr>
        <w:pStyle w:val="Predefinito"/>
        <w:jc w:val="both"/>
      </w:pPr>
    </w:p>
    <w:p w:rsidR="00000000" w:rsidRDefault="00BC134E">
      <w:pPr>
        <w:pStyle w:val="Predefinito"/>
        <w:jc w:val="both"/>
      </w:pPr>
      <w:r>
        <w:rPr>
          <w:rFonts w:ascii="ArialMT" w:hAnsi="ArialMT"/>
          <w:b/>
          <w:sz w:val="22"/>
        </w:rPr>
        <w:t>8. Diritto di proporre reclamo</w:t>
      </w:r>
    </w:p>
    <w:p w:rsidR="00000000" w:rsidRDefault="00BC134E">
      <w:pPr>
        <w:pStyle w:val="Predefinito"/>
        <w:jc w:val="both"/>
      </w:pPr>
      <w:r>
        <w:rPr>
          <w:rFonts w:ascii="ArialMT" w:hAnsi="ArialMT"/>
          <w:sz w:val="22"/>
        </w:rPr>
        <w:t>In base a quanto previsto dall'art. 77 del Regolamento UE 2016/679, in caso di presunte violazioni del Regolamento stesso l'interessato può proporre un eventuale reclamo all’Autorità di Controllo Italiana - Garante p</w:t>
      </w:r>
      <w:r>
        <w:rPr>
          <w:rFonts w:ascii="ArialMT" w:hAnsi="ArialMT"/>
          <w:sz w:val="22"/>
        </w:rPr>
        <w:t>er la protezione dei dati personali, fatta salva ogni altra forma di ricorso amministrativo o giurisdizionale.</w:t>
      </w:r>
    </w:p>
    <w:p w:rsidR="00000000" w:rsidRDefault="00BC134E">
      <w:pPr>
        <w:pStyle w:val="Predefinito"/>
        <w:jc w:val="both"/>
      </w:pPr>
    </w:p>
    <w:p w:rsidR="00BC134E" w:rsidRDefault="00BC134E">
      <w:pPr>
        <w:pStyle w:val="Predefinito"/>
        <w:jc w:val="both"/>
      </w:pPr>
    </w:p>
    <w:sectPr w:rsidR="00BC134E">
      <w:footerReference w:type="default" r:id="rId10"/>
      <w:pgSz w:w="11906" w:h="16838"/>
      <w:pgMar w:top="1134" w:right="1134" w:bottom="1190" w:left="1134" w:header="720" w:footer="113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4E" w:rsidRDefault="00BC134E">
      <w:pPr>
        <w:spacing w:after="0" w:line="240" w:lineRule="auto"/>
      </w:pPr>
      <w:r>
        <w:separator/>
      </w:r>
    </w:p>
  </w:endnote>
  <w:endnote w:type="continuationSeparator" w:id="0">
    <w:p w:rsidR="00BC134E" w:rsidRDefault="00BC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134E">
    <w:pPr>
      <w:pStyle w:val="Predefinito"/>
      <w:framePr w:w="440" w:h="23" w:wrap="auto" w:vAnchor="text" w:hAnchor="text" w:xAlign="center" w:y="1"/>
      <w:tabs>
        <w:tab w:val="center" w:pos="4819"/>
        <w:tab w:val="right" w:pos="9638"/>
      </w:tabs>
    </w:pPr>
    <w:r>
      <w:fldChar w:fldCharType="begin"/>
    </w:r>
    <w:r>
      <w:instrText xml:space="preserve"> PAGE </w:instrText>
    </w:r>
    <w:r>
      <w:fldChar w:fldCharType="separate"/>
    </w:r>
    <w:r w:rsidR="008C6B50">
      <w:rPr>
        <w:noProof/>
      </w:rPr>
      <w:t>2</w:t>
    </w:r>
    <w:r>
      <w:fldChar w:fldCharType="end"/>
    </w:r>
  </w:p>
  <w:p w:rsidR="00000000" w:rsidRDefault="00BC134E">
    <w:pPr>
      <w:pStyle w:val="Pidipagina"/>
      <w:spacing w:line="200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134E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8C6B50">
      <w:rPr>
        <w:noProof/>
      </w:rPr>
      <w:t>4</w:t>
    </w:r>
    <w:r>
      <w:fldChar w:fldCharType="end"/>
    </w:r>
  </w:p>
  <w:p w:rsidR="00000000" w:rsidRDefault="00BC13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4E" w:rsidRDefault="00BC134E">
      <w:pPr>
        <w:spacing w:after="0" w:line="240" w:lineRule="auto"/>
      </w:pPr>
      <w:r>
        <w:separator/>
      </w:r>
    </w:p>
  </w:footnote>
  <w:footnote w:type="continuationSeparator" w:id="0">
    <w:p w:rsidR="00BC134E" w:rsidRDefault="00BC1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Times New Roman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1E"/>
    <w:rsid w:val="002D221E"/>
    <w:rsid w:val="008C6B50"/>
    <w:rsid w:val="00B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endnote reference" w:unhideWhenUsed="0"/>
    <w:lsdException w:name="endnote text" w:unhideWhenUsed="0"/>
    <w:lsdException w:name="List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ascii="Courier New" w:eastAsia="Times New Roman" w:hAnsi="Courier New" w:cs="Courier New"/>
    </w:rPr>
  </w:style>
  <w:style w:type="character" w:customStyle="1" w:styleId="RTFNum23">
    <w:name w:val="RTF_Num 2 3"/>
    <w:uiPriority w:val="99"/>
    <w:rPr>
      <w:rFonts w:ascii="Wingdings" w:eastAsia="Times New Roman" w:hAnsi="Wingdings" w:cs="Wingdings"/>
    </w:rPr>
  </w:style>
  <w:style w:type="character" w:customStyle="1" w:styleId="RTFNum24">
    <w:name w:val="RTF_Num 2 4"/>
    <w:uiPriority w:val="99"/>
    <w:rPr>
      <w:rFonts w:ascii="Symbol" w:eastAsia="Times New Roman" w:hAnsi="Symbol" w:cs="Symbol"/>
    </w:rPr>
  </w:style>
  <w:style w:type="character" w:customStyle="1" w:styleId="RTFNum25">
    <w:name w:val="RTF_Num 2 5"/>
    <w:uiPriority w:val="99"/>
    <w:rPr>
      <w:rFonts w:ascii="Courier New" w:eastAsia="Times New Roman" w:hAnsi="Courier New" w:cs="Courier New"/>
    </w:rPr>
  </w:style>
  <w:style w:type="character" w:customStyle="1" w:styleId="RTFNum26">
    <w:name w:val="RTF_Num 2 6"/>
    <w:uiPriority w:val="99"/>
    <w:rPr>
      <w:rFonts w:ascii="Wingdings" w:eastAsia="Times New Roman" w:hAnsi="Wingdings" w:cs="Wingdings"/>
    </w:rPr>
  </w:style>
  <w:style w:type="character" w:customStyle="1" w:styleId="RTFNum27">
    <w:name w:val="RTF_Num 2 7"/>
    <w:uiPriority w:val="99"/>
    <w:rPr>
      <w:rFonts w:ascii="Symbol" w:eastAsia="Times New Roman" w:hAnsi="Symbol" w:cs="Symbol"/>
    </w:rPr>
  </w:style>
  <w:style w:type="character" w:customStyle="1" w:styleId="RTFNum28">
    <w:name w:val="RTF_Num 2 8"/>
    <w:uiPriority w:val="99"/>
    <w:rPr>
      <w:rFonts w:ascii="Courier New" w:eastAsia="Times New Roman" w:hAnsi="Courier New" w:cs="Courier New"/>
    </w:rPr>
  </w:style>
  <w:style w:type="character" w:customStyle="1" w:styleId="RTFNum29">
    <w:name w:val="RTF_Num 2 9"/>
    <w:uiPriority w:val="99"/>
    <w:rPr>
      <w:rFonts w:ascii="Wingdings" w:eastAsia="Times New Roman" w:hAnsi="Wingdings" w:cs="Wingdings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ascii="Courier New" w:eastAsia="Times New Roman" w:hAnsi="Courier New" w:cs="Courier New"/>
    </w:rPr>
  </w:style>
  <w:style w:type="character" w:customStyle="1" w:styleId="RTFNum33">
    <w:name w:val="RTF_Num 3 3"/>
    <w:uiPriority w:val="99"/>
    <w:rPr>
      <w:rFonts w:ascii="Wingdings" w:eastAsia="Times New Roman" w:hAnsi="Wingdings" w:cs="Wingdings"/>
    </w:rPr>
  </w:style>
  <w:style w:type="character" w:customStyle="1" w:styleId="RTFNum34">
    <w:name w:val="RTF_Num 3 4"/>
    <w:uiPriority w:val="99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Pr>
      <w:rFonts w:ascii="Courier New" w:eastAsia="Times New Roman" w:hAnsi="Courier New" w:cs="Courier New"/>
    </w:rPr>
  </w:style>
  <w:style w:type="character" w:customStyle="1" w:styleId="RTFNum36">
    <w:name w:val="RTF_Num 3 6"/>
    <w:uiPriority w:val="99"/>
    <w:rPr>
      <w:rFonts w:ascii="Wingdings" w:eastAsia="Times New Roman" w:hAnsi="Wingdings" w:cs="Wingdings"/>
    </w:rPr>
  </w:style>
  <w:style w:type="character" w:customStyle="1" w:styleId="RTFNum37">
    <w:name w:val="RTF_Num 3 7"/>
    <w:uiPriority w:val="99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Pr>
      <w:rFonts w:ascii="Courier New" w:eastAsia="Times New Roman" w:hAnsi="Courier New" w:cs="Courier New"/>
    </w:rPr>
  </w:style>
  <w:style w:type="character" w:customStyle="1" w:styleId="RTFNum39">
    <w:name w:val="RTF_Num 3 9"/>
    <w:uiPriority w:val="99"/>
    <w:rPr>
      <w:rFonts w:ascii="Wingdings" w:eastAsia="Times New Roman" w:hAnsi="Wingdings" w:cs="Wingdings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ascii="Courier New" w:eastAsia="Times New Roman" w:hAnsi="Courier New" w:cs="Courier New"/>
    </w:rPr>
  </w:style>
  <w:style w:type="character" w:customStyle="1" w:styleId="RTFNum43">
    <w:name w:val="RTF_Num 4 3"/>
    <w:uiPriority w:val="99"/>
    <w:rPr>
      <w:rFonts w:ascii="Wingdings" w:eastAsia="Times New Roman" w:hAnsi="Wingdings" w:cs="Wingdings"/>
    </w:rPr>
  </w:style>
  <w:style w:type="character" w:customStyle="1" w:styleId="RTFNum44">
    <w:name w:val="RTF_Num 4 4"/>
    <w:uiPriority w:val="99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Pr>
      <w:rFonts w:ascii="Courier New" w:eastAsia="Times New Roman" w:hAnsi="Courier New" w:cs="Courier New"/>
    </w:rPr>
  </w:style>
  <w:style w:type="character" w:customStyle="1" w:styleId="RTFNum46">
    <w:name w:val="RTF_Num 4 6"/>
    <w:uiPriority w:val="99"/>
    <w:rPr>
      <w:rFonts w:ascii="Wingdings" w:eastAsia="Times New Roman" w:hAnsi="Wingdings" w:cs="Wingdings"/>
    </w:rPr>
  </w:style>
  <w:style w:type="character" w:customStyle="1" w:styleId="RTFNum47">
    <w:name w:val="RTF_Num 4 7"/>
    <w:uiPriority w:val="99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Pr>
      <w:rFonts w:ascii="Courier New" w:eastAsia="Times New Roman" w:hAnsi="Courier New" w:cs="Courier New"/>
    </w:rPr>
  </w:style>
  <w:style w:type="character" w:customStyle="1" w:styleId="RTFNum49">
    <w:name w:val="RTF_Num 4 9"/>
    <w:uiPriority w:val="99"/>
    <w:rPr>
      <w:rFonts w:ascii="Wingdings" w:eastAsia="Times New Roman" w:hAnsi="Wingdings" w:cs="Wingdings"/>
    </w:rPr>
  </w:style>
  <w:style w:type="character" w:customStyle="1" w:styleId="RTFNum51">
    <w:name w:val="RTF_Num 5 1"/>
    <w:uiPriority w:val="99"/>
    <w:rPr>
      <w:rFonts w:eastAsia="Times New Roman"/>
    </w:rPr>
  </w:style>
  <w:style w:type="character" w:customStyle="1" w:styleId="RTFNum52">
    <w:name w:val="RTF_Num 5 2"/>
    <w:uiPriority w:val="99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Pr>
      <w:rFonts w:eastAsia="Times New Roman"/>
    </w:rPr>
  </w:style>
  <w:style w:type="character" w:customStyle="1" w:styleId="RTFNum62">
    <w:name w:val="RTF_Num 6 2"/>
    <w:uiPriority w:val="99"/>
    <w:rPr>
      <w:rFonts w:ascii="Courier New" w:eastAsia="Times New Roman" w:hAnsi="Courier New" w:cs="Courier New"/>
    </w:rPr>
  </w:style>
  <w:style w:type="character" w:customStyle="1" w:styleId="RTFNum63">
    <w:name w:val="RTF_Num 6 3"/>
    <w:uiPriority w:val="99"/>
    <w:rPr>
      <w:rFonts w:ascii="Wingdings" w:eastAsia="Times New Roman" w:hAnsi="Wingdings" w:cs="Wingdings"/>
    </w:rPr>
  </w:style>
  <w:style w:type="character" w:customStyle="1" w:styleId="RTFNum64">
    <w:name w:val="RTF_Num 6 4"/>
    <w:uiPriority w:val="99"/>
    <w:rPr>
      <w:rFonts w:ascii="Symbol" w:eastAsia="Times New Roman" w:hAnsi="Symbol" w:cs="Symbol"/>
    </w:rPr>
  </w:style>
  <w:style w:type="character" w:customStyle="1" w:styleId="RTFNum65">
    <w:name w:val="RTF_Num 6 5"/>
    <w:uiPriority w:val="99"/>
    <w:rPr>
      <w:rFonts w:ascii="Courier New" w:eastAsia="Times New Roman" w:hAnsi="Courier New" w:cs="Courier New"/>
    </w:rPr>
  </w:style>
  <w:style w:type="character" w:customStyle="1" w:styleId="RTFNum66">
    <w:name w:val="RTF_Num 6 6"/>
    <w:uiPriority w:val="99"/>
    <w:rPr>
      <w:rFonts w:ascii="Wingdings" w:eastAsia="Times New Roman" w:hAnsi="Wingdings" w:cs="Wingdings"/>
    </w:rPr>
  </w:style>
  <w:style w:type="character" w:customStyle="1" w:styleId="RTFNum67">
    <w:name w:val="RTF_Num 6 7"/>
    <w:uiPriority w:val="99"/>
    <w:rPr>
      <w:rFonts w:ascii="Symbol" w:eastAsia="Times New Roman" w:hAnsi="Symbol" w:cs="Symbol"/>
    </w:rPr>
  </w:style>
  <w:style w:type="character" w:customStyle="1" w:styleId="RTFNum68">
    <w:name w:val="RTF_Num 6 8"/>
    <w:uiPriority w:val="99"/>
    <w:rPr>
      <w:rFonts w:ascii="Courier New" w:eastAsia="Times New Roman" w:hAnsi="Courier New" w:cs="Courier New"/>
    </w:rPr>
  </w:style>
  <w:style w:type="character" w:customStyle="1" w:styleId="RTFNum69">
    <w:name w:val="RTF_Num 6 9"/>
    <w:uiPriority w:val="99"/>
    <w:rPr>
      <w:rFonts w:ascii="Wingdings" w:eastAsia="Times New Roman" w:hAnsi="Wingdings" w:cs="Wingdings"/>
    </w:rPr>
  </w:style>
  <w:style w:type="character" w:customStyle="1" w:styleId="RTFNum71">
    <w:name w:val="RTF_Num 7 1"/>
    <w:uiPriority w:val="99"/>
    <w:rPr>
      <w:rFonts w:eastAsia="Times New Roman"/>
    </w:rPr>
  </w:style>
  <w:style w:type="character" w:customStyle="1" w:styleId="RTFNum72">
    <w:name w:val="RTF_Num 7 2"/>
    <w:uiPriority w:val="99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Pr>
      <w:rFonts w:eastAsia="Times New Roman"/>
    </w:rPr>
  </w:style>
  <w:style w:type="character" w:customStyle="1" w:styleId="RTFNum82">
    <w:name w:val="RTF_Num 8 2"/>
    <w:uiPriority w:val="99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Pr>
      <w:rFonts w:eastAsia="Times New Roman"/>
    </w:rPr>
  </w:style>
  <w:style w:type="character" w:customStyle="1" w:styleId="RTFNum92">
    <w:name w:val="RTF_Num 9 2"/>
    <w:uiPriority w:val="99"/>
    <w:rPr>
      <w:rFonts w:ascii="Courier New" w:eastAsia="Times New Roman" w:hAnsi="Courier New" w:cs="Courier New"/>
    </w:rPr>
  </w:style>
  <w:style w:type="character" w:customStyle="1" w:styleId="RTFNum93">
    <w:name w:val="RTF_Num 9 3"/>
    <w:uiPriority w:val="99"/>
    <w:rPr>
      <w:rFonts w:ascii="Wingdings" w:eastAsia="Times New Roman" w:hAnsi="Wingdings" w:cs="Wingdings"/>
    </w:rPr>
  </w:style>
  <w:style w:type="character" w:customStyle="1" w:styleId="RTFNum94">
    <w:name w:val="RTF_Num 9 4"/>
    <w:uiPriority w:val="99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Pr>
      <w:rFonts w:ascii="Courier New" w:eastAsia="Times New Roman" w:hAnsi="Courier New" w:cs="Courier New"/>
    </w:rPr>
  </w:style>
  <w:style w:type="character" w:customStyle="1" w:styleId="RTFNum96">
    <w:name w:val="RTF_Num 9 6"/>
    <w:uiPriority w:val="99"/>
    <w:rPr>
      <w:rFonts w:ascii="Wingdings" w:eastAsia="Times New Roman" w:hAnsi="Wingdings" w:cs="Wingdings"/>
    </w:rPr>
  </w:style>
  <w:style w:type="character" w:customStyle="1" w:styleId="RTFNum97">
    <w:name w:val="RTF_Num 9 7"/>
    <w:uiPriority w:val="99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Pr>
      <w:rFonts w:ascii="Courier New" w:eastAsia="Times New Roman" w:hAnsi="Courier New" w:cs="Courier New"/>
    </w:rPr>
  </w:style>
  <w:style w:type="character" w:customStyle="1" w:styleId="RTFNum99">
    <w:name w:val="RTF_Num 9 9"/>
    <w:uiPriority w:val="99"/>
    <w:rPr>
      <w:rFonts w:ascii="Wingdings" w:eastAsia="Times New Roman" w:hAnsi="Wingdings" w:cs="Wingdings"/>
    </w:rPr>
  </w:style>
  <w:style w:type="character" w:customStyle="1" w:styleId="RTFNum101">
    <w:name w:val="RTF_Num 10 1"/>
    <w:uiPriority w:val="99"/>
    <w:rPr>
      <w:rFonts w:eastAsia="Times New Roman"/>
    </w:rPr>
  </w:style>
  <w:style w:type="character" w:customStyle="1" w:styleId="RTFNum102">
    <w:name w:val="RTF_Num 10 2"/>
    <w:uiPriority w:val="99"/>
    <w:rPr>
      <w:rFonts w:ascii="Courier New" w:eastAsia="Times New Roman" w:hAnsi="Courier New" w:cs="Courier New"/>
    </w:rPr>
  </w:style>
  <w:style w:type="character" w:customStyle="1" w:styleId="RTFNum103">
    <w:name w:val="RTF_Num 10 3"/>
    <w:uiPriority w:val="99"/>
    <w:rPr>
      <w:rFonts w:ascii="Wingdings" w:eastAsia="Times New Roman" w:hAnsi="Wingdings" w:cs="Wingdings"/>
    </w:rPr>
  </w:style>
  <w:style w:type="character" w:customStyle="1" w:styleId="RTFNum104">
    <w:name w:val="RTF_Num 10 4"/>
    <w:uiPriority w:val="99"/>
    <w:rPr>
      <w:rFonts w:ascii="Symbol" w:eastAsia="Times New Roman" w:hAnsi="Symbol" w:cs="Symbol"/>
    </w:rPr>
  </w:style>
  <w:style w:type="character" w:customStyle="1" w:styleId="RTFNum105">
    <w:name w:val="RTF_Num 10 5"/>
    <w:uiPriority w:val="99"/>
    <w:rPr>
      <w:rFonts w:ascii="Courier New" w:eastAsia="Times New Roman" w:hAnsi="Courier New" w:cs="Courier New"/>
    </w:rPr>
  </w:style>
  <w:style w:type="character" w:customStyle="1" w:styleId="RTFNum106">
    <w:name w:val="RTF_Num 10 6"/>
    <w:uiPriority w:val="99"/>
    <w:rPr>
      <w:rFonts w:ascii="Wingdings" w:eastAsia="Times New Roman" w:hAnsi="Wingdings" w:cs="Wingdings"/>
    </w:rPr>
  </w:style>
  <w:style w:type="character" w:customStyle="1" w:styleId="RTFNum107">
    <w:name w:val="RTF_Num 10 7"/>
    <w:uiPriority w:val="99"/>
    <w:rPr>
      <w:rFonts w:ascii="Symbol" w:eastAsia="Times New Roman" w:hAnsi="Symbol" w:cs="Symbol"/>
    </w:rPr>
  </w:style>
  <w:style w:type="character" w:customStyle="1" w:styleId="RTFNum108">
    <w:name w:val="RTF_Num 10 8"/>
    <w:uiPriority w:val="99"/>
    <w:rPr>
      <w:rFonts w:ascii="Courier New" w:eastAsia="Times New Roman" w:hAnsi="Courier New" w:cs="Courier New"/>
    </w:rPr>
  </w:style>
  <w:style w:type="character" w:customStyle="1" w:styleId="RTFNum109">
    <w:name w:val="RTF_Num 10 9"/>
    <w:uiPriority w:val="99"/>
    <w:rPr>
      <w:rFonts w:ascii="Wingdings" w:eastAsia="Times New Roman" w:hAnsi="Wingdings" w:cs="Wingdings"/>
    </w:rPr>
  </w:style>
  <w:style w:type="character" w:customStyle="1" w:styleId="RTFNum111">
    <w:name w:val="RTF_Num 11 1"/>
    <w:uiPriority w:val="99"/>
    <w:rPr>
      <w:rFonts w:eastAsia="Times New Roman"/>
    </w:rPr>
  </w:style>
  <w:style w:type="character" w:customStyle="1" w:styleId="RTFNum112">
    <w:name w:val="RTF_Num 11 2"/>
    <w:uiPriority w:val="99"/>
    <w:rPr>
      <w:rFonts w:ascii="Courier New" w:eastAsia="Times New Roman" w:hAnsi="Courier New" w:cs="Courier New"/>
    </w:rPr>
  </w:style>
  <w:style w:type="character" w:customStyle="1" w:styleId="RTFNum113">
    <w:name w:val="RTF_Num 11 3"/>
    <w:uiPriority w:val="99"/>
    <w:rPr>
      <w:rFonts w:ascii="Wingdings" w:eastAsia="Times New Roman" w:hAnsi="Wingdings" w:cs="Wingdings"/>
    </w:rPr>
  </w:style>
  <w:style w:type="character" w:customStyle="1" w:styleId="RTFNum114">
    <w:name w:val="RTF_Num 11 4"/>
    <w:uiPriority w:val="99"/>
    <w:rPr>
      <w:rFonts w:ascii="Symbol" w:eastAsia="Times New Roman" w:hAnsi="Symbol" w:cs="Symbol"/>
    </w:rPr>
  </w:style>
  <w:style w:type="character" w:customStyle="1" w:styleId="RTFNum115">
    <w:name w:val="RTF_Num 11 5"/>
    <w:uiPriority w:val="99"/>
    <w:rPr>
      <w:rFonts w:ascii="Courier New" w:eastAsia="Times New Roman" w:hAnsi="Courier New" w:cs="Courier New"/>
    </w:rPr>
  </w:style>
  <w:style w:type="character" w:customStyle="1" w:styleId="RTFNum116">
    <w:name w:val="RTF_Num 11 6"/>
    <w:uiPriority w:val="99"/>
    <w:rPr>
      <w:rFonts w:ascii="Wingdings" w:eastAsia="Times New Roman" w:hAnsi="Wingdings" w:cs="Wingdings"/>
    </w:rPr>
  </w:style>
  <w:style w:type="character" w:customStyle="1" w:styleId="RTFNum117">
    <w:name w:val="RTF_Num 11 7"/>
    <w:uiPriority w:val="99"/>
    <w:rPr>
      <w:rFonts w:ascii="Symbol" w:eastAsia="Times New Roman" w:hAnsi="Symbol" w:cs="Symbol"/>
    </w:rPr>
  </w:style>
  <w:style w:type="character" w:customStyle="1" w:styleId="RTFNum118">
    <w:name w:val="RTF_Num 11 8"/>
    <w:uiPriority w:val="99"/>
    <w:rPr>
      <w:rFonts w:ascii="Courier New" w:eastAsia="Times New Roman" w:hAnsi="Courier New" w:cs="Courier New"/>
    </w:rPr>
  </w:style>
  <w:style w:type="character" w:customStyle="1" w:styleId="RTFNum119">
    <w:name w:val="RTF_Num 11 9"/>
    <w:uiPriority w:val="99"/>
    <w:rPr>
      <w:rFonts w:ascii="Wingdings" w:eastAsia="Times New Roman" w:hAnsi="Wingdings" w:cs="Wingdings"/>
    </w:rPr>
  </w:style>
  <w:style w:type="character" w:customStyle="1" w:styleId="RTFNum121">
    <w:name w:val="RTF_Num 12 1"/>
    <w:uiPriority w:val="99"/>
    <w:rPr>
      <w:rFonts w:eastAsia="Times New Roman"/>
    </w:rPr>
  </w:style>
  <w:style w:type="character" w:customStyle="1" w:styleId="RTFNum131">
    <w:name w:val="RTF_Num 13 1"/>
    <w:uiPriority w:val="99"/>
    <w:rPr>
      <w:rFonts w:eastAsia="Times New Roman"/>
    </w:rPr>
  </w:style>
  <w:style w:type="character" w:customStyle="1" w:styleId="RTFNum132">
    <w:name w:val="RTF_Num 13 2"/>
    <w:uiPriority w:val="99"/>
    <w:rPr>
      <w:rFonts w:ascii="Courier New" w:eastAsia="Times New Roman" w:hAnsi="Courier New" w:cs="Courier New"/>
    </w:rPr>
  </w:style>
  <w:style w:type="character" w:customStyle="1" w:styleId="RTFNum133">
    <w:name w:val="RTF_Num 13 3"/>
    <w:uiPriority w:val="99"/>
    <w:rPr>
      <w:rFonts w:ascii="Wingdings" w:eastAsia="Times New Roman" w:hAnsi="Wingdings" w:cs="Wingdings"/>
    </w:rPr>
  </w:style>
  <w:style w:type="character" w:customStyle="1" w:styleId="RTFNum134">
    <w:name w:val="RTF_Num 13 4"/>
    <w:uiPriority w:val="99"/>
    <w:rPr>
      <w:rFonts w:ascii="Symbol" w:eastAsia="Times New Roman" w:hAnsi="Symbol" w:cs="Symbol"/>
    </w:rPr>
  </w:style>
  <w:style w:type="character" w:customStyle="1" w:styleId="RTFNum135">
    <w:name w:val="RTF_Num 13 5"/>
    <w:uiPriority w:val="99"/>
    <w:rPr>
      <w:rFonts w:ascii="Courier New" w:eastAsia="Times New Roman" w:hAnsi="Courier New" w:cs="Courier New"/>
    </w:rPr>
  </w:style>
  <w:style w:type="character" w:customStyle="1" w:styleId="RTFNum136">
    <w:name w:val="RTF_Num 13 6"/>
    <w:uiPriority w:val="99"/>
    <w:rPr>
      <w:rFonts w:ascii="Wingdings" w:eastAsia="Times New Roman" w:hAnsi="Wingdings" w:cs="Wingdings"/>
    </w:rPr>
  </w:style>
  <w:style w:type="character" w:customStyle="1" w:styleId="RTFNum137">
    <w:name w:val="RTF_Num 13 7"/>
    <w:uiPriority w:val="99"/>
    <w:rPr>
      <w:rFonts w:ascii="Symbol" w:eastAsia="Times New Roman" w:hAnsi="Symbol" w:cs="Symbol"/>
    </w:rPr>
  </w:style>
  <w:style w:type="character" w:customStyle="1" w:styleId="RTFNum138">
    <w:name w:val="RTF_Num 13 8"/>
    <w:uiPriority w:val="99"/>
    <w:rPr>
      <w:rFonts w:ascii="Courier New" w:eastAsia="Times New Roman" w:hAnsi="Courier New" w:cs="Courier New"/>
    </w:rPr>
  </w:style>
  <w:style w:type="character" w:customStyle="1" w:styleId="RTFNum139">
    <w:name w:val="RTF_Num 13 9"/>
    <w:uiPriority w:val="99"/>
    <w:rPr>
      <w:rFonts w:ascii="Wingdings" w:eastAsia="Times New Roman" w:hAnsi="Wingdings" w:cs="Wingdings"/>
    </w:rPr>
  </w:style>
  <w:style w:type="character" w:customStyle="1" w:styleId="RTFNum141">
    <w:name w:val="RTF_Num 14 1"/>
    <w:uiPriority w:val="99"/>
    <w:rPr>
      <w:rFonts w:eastAsia="Times New Roman"/>
    </w:rPr>
  </w:style>
  <w:style w:type="character" w:customStyle="1" w:styleId="RTFNum142">
    <w:name w:val="RTF_Num 14 2"/>
    <w:uiPriority w:val="99"/>
    <w:rPr>
      <w:rFonts w:ascii="Courier New" w:eastAsia="Times New Roman" w:hAnsi="Courier New" w:cs="Courier New"/>
    </w:rPr>
  </w:style>
  <w:style w:type="character" w:customStyle="1" w:styleId="RTFNum143">
    <w:name w:val="RTF_Num 14 3"/>
    <w:uiPriority w:val="99"/>
    <w:rPr>
      <w:rFonts w:ascii="Wingdings" w:eastAsia="Times New Roman" w:hAnsi="Wingdings" w:cs="Wingdings"/>
    </w:rPr>
  </w:style>
  <w:style w:type="character" w:customStyle="1" w:styleId="RTFNum144">
    <w:name w:val="RTF_Num 14 4"/>
    <w:uiPriority w:val="99"/>
    <w:rPr>
      <w:rFonts w:ascii="Symbol" w:eastAsia="Times New Roman" w:hAnsi="Symbol" w:cs="Symbol"/>
    </w:rPr>
  </w:style>
  <w:style w:type="character" w:customStyle="1" w:styleId="RTFNum145">
    <w:name w:val="RTF_Num 14 5"/>
    <w:uiPriority w:val="99"/>
    <w:rPr>
      <w:rFonts w:ascii="Courier New" w:eastAsia="Times New Roman" w:hAnsi="Courier New" w:cs="Courier New"/>
    </w:rPr>
  </w:style>
  <w:style w:type="character" w:customStyle="1" w:styleId="RTFNum146">
    <w:name w:val="RTF_Num 14 6"/>
    <w:uiPriority w:val="99"/>
    <w:rPr>
      <w:rFonts w:ascii="Wingdings" w:eastAsia="Times New Roman" w:hAnsi="Wingdings" w:cs="Wingdings"/>
    </w:rPr>
  </w:style>
  <w:style w:type="character" w:customStyle="1" w:styleId="RTFNum147">
    <w:name w:val="RTF_Num 14 7"/>
    <w:uiPriority w:val="99"/>
    <w:rPr>
      <w:rFonts w:ascii="Symbol" w:eastAsia="Times New Roman" w:hAnsi="Symbol" w:cs="Symbol"/>
    </w:rPr>
  </w:style>
  <w:style w:type="character" w:customStyle="1" w:styleId="RTFNum148">
    <w:name w:val="RTF_Num 14 8"/>
    <w:uiPriority w:val="99"/>
    <w:rPr>
      <w:rFonts w:ascii="Courier New" w:eastAsia="Times New Roman" w:hAnsi="Courier New" w:cs="Courier New"/>
    </w:rPr>
  </w:style>
  <w:style w:type="character" w:customStyle="1" w:styleId="RTFNum149">
    <w:name w:val="RTF_Num 14 9"/>
    <w:uiPriority w:val="99"/>
    <w:rPr>
      <w:rFonts w:ascii="Wingdings" w:eastAsia="Times New Roman" w:hAnsi="Wingdings" w:cs="Wingdings"/>
    </w:rPr>
  </w:style>
  <w:style w:type="character" w:customStyle="1" w:styleId="RTFNum151">
    <w:name w:val="RTF_Num 15 1"/>
    <w:uiPriority w:val="99"/>
    <w:rPr>
      <w:rFonts w:ascii="Wingdings" w:eastAsia="Times New Roman" w:hAnsi="Wingdings" w:cs="Wingdings"/>
    </w:rPr>
  </w:style>
  <w:style w:type="character" w:customStyle="1" w:styleId="RTFNum152">
    <w:name w:val="RTF_Num 15 2"/>
    <w:uiPriority w:val="99"/>
    <w:rPr>
      <w:rFonts w:ascii="Courier New" w:eastAsia="Times New Roman" w:hAnsi="Courier New" w:cs="Courier New"/>
    </w:rPr>
  </w:style>
  <w:style w:type="character" w:customStyle="1" w:styleId="RTFNum153">
    <w:name w:val="RTF_Num 15 3"/>
    <w:uiPriority w:val="99"/>
    <w:rPr>
      <w:rFonts w:ascii="Wingdings" w:eastAsia="Times New Roman" w:hAnsi="Wingdings" w:cs="Wingdings"/>
    </w:rPr>
  </w:style>
  <w:style w:type="character" w:customStyle="1" w:styleId="RTFNum154">
    <w:name w:val="RTF_Num 15 4"/>
    <w:uiPriority w:val="99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Pr>
      <w:rFonts w:ascii="Courier New" w:eastAsia="Times New Roman" w:hAnsi="Courier New" w:cs="Courier New"/>
    </w:rPr>
  </w:style>
  <w:style w:type="character" w:customStyle="1" w:styleId="RTFNum156">
    <w:name w:val="RTF_Num 15 6"/>
    <w:uiPriority w:val="99"/>
    <w:rPr>
      <w:rFonts w:ascii="Wingdings" w:eastAsia="Times New Roman" w:hAnsi="Wingdings" w:cs="Wingdings"/>
    </w:rPr>
  </w:style>
  <w:style w:type="character" w:customStyle="1" w:styleId="RTFNum157">
    <w:name w:val="RTF_Num 15 7"/>
    <w:uiPriority w:val="99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Pr>
      <w:rFonts w:ascii="Courier New" w:eastAsia="Times New Roman" w:hAnsi="Courier New" w:cs="Courier New"/>
    </w:rPr>
  </w:style>
  <w:style w:type="character" w:customStyle="1" w:styleId="RTFNum159">
    <w:name w:val="RTF_Num 15 9"/>
    <w:uiPriority w:val="99"/>
    <w:rPr>
      <w:rFonts w:ascii="Wingdings" w:eastAsia="Times New Roman" w:hAnsi="Wingdings" w:cs="Wingdings"/>
    </w:rPr>
  </w:style>
  <w:style w:type="character" w:customStyle="1" w:styleId="RTFNum161">
    <w:name w:val="RTF_Num 16 1"/>
    <w:uiPriority w:val="99"/>
    <w:rPr>
      <w:rFonts w:eastAsia="Times New Roman"/>
    </w:rPr>
  </w:style>
  <w:style w:type="character" w:customStyle="1" w:styleId="RTFNum162">
    <w:name w:val="RTF_Num 16 2"/>
    <w:uiPriority w:val="99"/>
    <w:rPr>
      <w:rFonts w:ascii="Courier New" w:eastAsia="Times New Roman" w:hAnsi="Courier New" w:cs="Courier New"/>
    </w:rPr>
  </w:style>
  <w:style w:type="character" w:customStyle="1" w:styleId="RTFNum163">
    <w:name w:val="RTF_Num 16 3"/>
    <w:uiPriority w:val="99"/>
    <w:rPr>
      <w:rFonts w:ascii="Wingdings" w:eastAsia="Times New Roman" w:hAnsi="Wingdings" w:cs="Wingdings"/>
    </w:rPr>
  </w:style>
  <w:style w:type="character" w:customStyle="1" w:styleId="RTFNum164">
    <w:name w:val="RTF_Num 16 4"/>
    <w:uiPriority w:val="99"/>
    <w:rPr>
      <w:rFonts w:ascii="Symbol" w:eastAsia="Times New Roman" w:hAnsi="Symbol" w:cs="Symbol"/>
    </w:rPr>
  </w:style>
  <w:style w:type="character" w:customStyle="1" w:styleId="RTFNum165">
    <w:name w:val="RTF_Num 16 5"/>
    <w:uiPriority w:val="99"/>
    <w:rPr>
      <w:rFonts w:ascii="Courier New" w:eastAsia="Times New Roman" w:hAnsi="Courier New" w:cs="Courier New"/>
    </w:rPr>
  </w:style>
  <w:style w:type="character" w:customStyle="1" w:styleId="RTFNum166">
    <w:name w:val="RTF_Num 16 6"/>
    <w:uiPriority w:val="99"/>
    <w:rPr>
      <w:rFonts w:ascii="Wingdings" w:eastAsia="Times New Roman" w:hAnsi="Wingdings" w:cs="Wingdings"/>
    </w:rPr>
  </w:style>
  <w:style w:type="character" w:customStyle="1" w:styleId="RTFNum167">
    <w:name w:val="RTF_Num 16 7"/>
    <w:uiPriority w:val="99"/>
    <w:rPr>
      <w:rFonts w:ascii="Symbol" w:eastAsia="Times New Roman" w:hAnsi="Symbol" w:cs="Symbol"/>
    </w:rPr>
  </w:style>
  <w:style w:type="character" w:customStyle="1" w:styleId="RTFNum168">
    <w:name w:val="RTF_Num 16 8"/>
    <w:uiPriority w:val="99"/>
    <w:rPr>
      <w:rFonts w:ascii="Courier New" w:eastAsia="Times New Roman" w:hAnsi="Courier New" w:cs="Courier New"/>
    </w:rPr>
  </w:style>
  <w:style w:type="character" w:customStyle="1" w:styleId="RTFNum169">
    <w:name w:val="RTF_Num 16 9"/>
    <w:uiPriority w:val="99"/>
    <w:rPr>
      <w:rFonts w:ascii="Wingdings" w:eastAsia="Times New Roman" w:hAnsi="Wingdings" w:cs="Wingdings"/>
    </w:rPr>
  </w:style>
  <w:style w:type="character" w:customStyle="1" w:styleId="CollegamentoInternet">
    <w:name w:val="Collegamento Internet"/>
    <w:basedOn w:val="Carpredefinitoparagrafo"/>
    <w:uiPriority w:val="99"/>
    <w:rPr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rPr>
      <w:position w:val="6"/>
    </w:rPr>
  </w:style>
  <w:style w:type="character" w:styleId="Rimandonotadichiusura">
    <w:name w:val="endnote reference"/>
    <w:basedOn w:val="Carpredefinitoparagrafo"/>
    <w:uiPriority w:val="99"/>
    <w:rPr>
      <w:position w:val="6"/>
    </w:rPr>
  </w:style>
  <w:style w:type="character" w:styleId="Collegamentovisitato">
    <w:name w:val="FollowedHyperlink"/>
    <w:basedOn w:val="Carpredefinitoparagrafo"/>
    <w:uiPriority w:val="99"/>
    <w:rPr>
      <w:color w:val="800080"/>
      <w:u w:val="single"/>
    </w:rPr>
  </w:style>
  <w:style w:type="character" w:styleId="Numeropagina">
    <w:name w:val="page number"/>
    <w:basedOn w:val="Carpredefinitoparagrafo"/>
    <w:uiPriority w:val="99"/>
  </w:style>
  <w:style w:type="character" w:customStyle="1" w:styleId="Caratterenotadichiusura">
    <w:name w:val="Carattere nota di chiusura"/>
    <w:uiPriority w:val="99"/>
  </w:style>
  <w:style w:type="paragraph" w:styleId="Intestazione">
    <w:name w:val="header"/>
    <w:basedOn w:val="Predefinito"/>
    <w:next w:val="Corpotesto"/>
    <w:link w:val="Intestazione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Corpotesto">
    <w:name w:val="Body Text"/>
    <w:basedOn w:val="Predefinito"/>
    <w:link w:val="CorpotestoCarattere"/>
    <w:uiPriority w:val="99"/>
    <w:pPr>
      <w:spacing w:after="120"/>
    </w:pPr>
    <w:rPr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paragraph" w:styleId="Elenco">
    <w:name w:val="List"/>
    <w:basedOn w:val="Corpotesto"/>
    <w:uiPriority w:val="99"/>
    <w:rPr>
      <w:rFonts w:hAnsi="Mangal"/>
    </w:rPr>
  </w:style>
  <w:style w:type="paragraph" w:styleId="Didascalia">
    <w:name w:val="caption"/>
    <w:basedOn w:val="Predefinito"/>
    <w:uiPriority w:val="99"/>
    <w:qFormat/>
    <w:pPr>
      <w:spacing w:before="120" w:after="120"/>
    </w:pPr>
    <w:rPr>
      <w:rFonts w:hAnsi="Mangal"/>
      <w:i/>
      <w:iCs/>
      <w:lang w:bidi="ar-SA"/>
    </w:rPr>
  </w:style>
  <w:style w:type="paragraph" w:customStyle="1" w:styleId="Indice">
    <w:name w:val="Indice"/>
    <w:basedOn w:val="Predefinito"/>
    <w:uiPriority w:val="99"/>
    <w:rPr>
      <w:rFonts w:hAnsi="Mangal"/>
      <w:lang w:bidi="ar-SA"/>
    </w:rPr>
  </w:style>
  <w:style w:type="paragraph" w:styleId="Testodelblocco">
    <w:name w:val="Block Text"/>
    <w:basedOn w:val="Predefinito"/>
    <w:uiPriority w:val="99"/>
    <w:pPr>
      <w:ind w:left="426" w:hanging="426"/>
      <w:jc w:val="both"/>
    </w:pPr>
    <w:rPr>
      <w:lang w:bidi="ar-SA"/>
    </w:rPr>
  </w:style>
  <w:style w:type="paragraph" w:styleId="Formuladichiusura">
    <w:name w:val="Closing"/>
    <w:basedOn w:val="Predefinito"/>
    <w:link w:val="FormuladichiusuraCarattere"/>
    <w:uiPriority w:val="99"/>
    <w:pPr>
      <w:spacing w:line="220" w:lineRule="atLeast"/>
      <w:ind w:left="840"/>
    </w:pPr>
    <w:rPr>
      <w:lang w:bidi="ar-SA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</w:style>
  <w:style w:type="paragraph" w:styleId="Testonotaapidipagina">
    <w:name w:val="footnote text"/>
    <w:basedOn w:val="Predefinito"/>
    <w:link w:val="TestonotaapidipaginaCarattere"/>
    <w:uiPriority w:val="99"/>
    <w:rPr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Testonotadichiusura">
    <w:name w:val="endnote text"/>
    <w:basedOn w:val="Predefinito"/>
    <w:link w:val="TestonotadichiusuraCarattere"/>
    <w:uiPriority w:val="99"/>
    <w:rPr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paragraph" w:styleId="Pidipagina">
    <w:name w:val="footer"/>
    <w:basedOn w:val="Predefinito"/>
    <w:link w:val="Pidipagina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paragraph" w:customStyle="1" w:styleId="Pidipagina0">
    <w:name w:val="Pi・di pagina"/>
    <w:basedOn w:val="Predefinito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Contenutotabella">
    <w:name w:val="Contenuto tabella"/>
    <w:basedOn w:val="Predefinito"/>
    <w:uiPriority w:val="99"/>
    <w:rPr>
      <w:lang w:bidi="ar-SA"/>
    </w:r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endnote reference" w:unhideWhenUsed="0"/>
    <w:lsdException w:name="endnote text" w:unhideWhenUsed="0"/>
    <w:lsdException w:name="List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ascii="Courier New" w:eastAsia="Times New Roman" w:hAnsi="Courier New" w:cs="Courier New"/>
    </w:rPr>
  </w:style>
  <w:style w:type="character" w:customStyle="1" w:styleId="RTFNum23">
    <w:name w:val="RTF_Num 2 3"/>
    <w:uiPriority w:val="99"/>
    <w:rPr>
      <w:rFonts w:ascii="Wingdings" w:eastAsia="Times New Roman" w:hAnsi="Wingdings" w:cs="Wingdings"/>
    </w:rPr>
  </w:style>
  <w:style w:type="character" w:customStyle="1" w:styleId="RTFNum24">
    <w:name w:val="RTF_Num 2 4"/>
    <w:uiPriority w:val="99"/>
    <w:rPr>
      <w:rFonts w:ascii="Symbol" w:eastAsia="Times New Roman" w:hAnsi="Symbol" w:cs="Symbol"/>
    </w:rPr>
  </w:style>
  <w:style w:type="character" w:customStyle="1" w:styleId="RTFNum25">
    <w:name w:val="RTF_Num 2 5"/>
    <w:uiPriority w:val="99"/>
    <w:rPr>
      <w:rFonts w:ascii="Courier New" w:eastAsia="Times New Roman" w:hAnsi="Courier New" w:cs="Courier New"/>
    </w:rPr>
  </w:style>
  <w:style w:type="character" w:customStyle="1" w:styleId="RTFNum26">
    <w:name w:val="RTF_Num 2 6"/>
    <w:uiPriority w:val="99"/>
    <w:rPr>
      <w:rFonts w:ascii="Wingdings" w:eastAsia="Times New Roman" w:hAnsi="Wingdings" w:cs="Wingdings"/>
    </w:rPr>
  </w:style>
  <w:style w:type="character" w:customStyle="1" w:styleId="RTFNum27">
    <w:name w:val="RTF_Num 2 7"/>
    <w:uiPriority w:val="99"/>
    <w:rPr>
      <w:rFonts w:ascii="Symbol" w:eastAsia="Times New Roman" w:hAnsi="Symbol" w:cs="Symbol"/>
    </w:rPr>
  </w:style>
  <w:style w:type="character" w:customStyle="1" w:styleId="RTFNum28">
    <w:name w:val="RTF_Num 2 8"/>
    <w:uiPriority w:val="99"/>
    <w:rPr>
      <w:rFonts w:ascii="Courier New" w:eastAsia="Times New Roman" w:hAnsi="Courier New" w:cs="Courier New"/>
    </w:rPr>
  </w:style>
  <w:style w:type="character" w:customStyle="1" w:styleId="RTFNum29">
    <w:name w:val="RTF_Num 2 9"/>
    <w:uiPriority w:val="99"/>
    <w:rPr>
      <w:rFonts w:ascii="Wingdings" w:eastAsia="Times New Roman" w:hAnsi="Wingdings" w:cs="Wingdings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ascii="Courier New" w:eastAsia="Times New Roman" w:hAnsi="Courier New" w:cs="Courier New"/>
    </w:rPr>
  </w:style>
  <w:style w:type="character" w:customStyle="1" w:styleId="RTFNum33">
    <w:name w:val="RTF_Num 3 3"/>
    <w:uiPriority w:val="99"/>
    <w:rPr>
      <w:rFonts w:ascii="Wingdings" w:eastAsia="Times New Roman" w:hAnsi="Wingdings" w:cs="Wingdings"/>
    </w:rPr>
  </w:style>
  <w:style w:type="character" w:customStyle="1" w:styleId="RTFNum34">
    <w:name w:val="RTF_Num 3 4"/>
    <w:uiPriority w:val="99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Pr>
      <w:rFonts w:ascii="Courier New" w:eastAsia="Times New Roman" w:hAnsi="Courier New" w:cs="Courier New"/>
    </w:rPr>
  </w:style>
  <w:style w:type="character" w:customStyle="1" w:styleId="RTFNum36">
    <w:name w:val="RTF_Num 3 6"/>
    <w:uiPriority w:val="99"/>
    <w:rPr>
      <w:rFonts w:ascii="Wingdings" w:eastAsia="Times New Roman" w:hAnsi="Wingdings" w:cs="Wingdings"/>
    </w:rPr>
  </w:style>
  <w:style w:type="character" w:customStyle="1" w:styleId="RTFNum37">
    <w:name w:val="RTF_Num 3 7"/>
    <w:uiPriority w:val="99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Pr>
      <w:rFonts w:ascii="Courier New" w:eastAsia="Times New Roman" w:hAnsi="Courier New" w:cs="Courier New"/>
    </w:rPr>
  </w:style>
  <w:style w:type="character" w:customStyle="1" w:styleId="RTFNum39">
    <w:name w:val="RTF_Num 3 9"/>
    <w:uiPriority w:val="99"/>
    <w:rPr>
      <w:rFonts w:ascii="Wingdings" w:eastAsia="Times New Roman" w:hAnsi="Wingdings" w:cs="Wingdings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ascii="Courier New" w:eastAsia="Times New Roman" w:hAnsi="Courier New" w:cs="Courier New"/>
    </w:rPr>
  </w:style>
  <w:style w:type="character" w:customStyle="1" w:styleId="RTFNum43">
    <w:name w:val="RTF_Num 4 3"/>
    <w:uiPriority w:val="99"/>
    <w:rPr>
      <w:rFonts w:ascii="Wingdings" w:eastAsia="Times New Roman" w:hAnsi="Wingdings" w:cs="Wingdings"/>
    </w:rPr>
  </w:style>
  <w:style w:type="character" w:customStyle="1" w:styleId="RTFNum44">
    <w:name w:val="RTF_Num 4 4"/>
    <w:uiPriority w:val="99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Pr>
      <w:rFonts w:ascii="Courier New" w:eastAsia="Times New Roman" w:hAnsi="Courier New" w:cs="Courier New"/>
    </w:rPr>
  </w:style>
  <w:style w:type="character" w:customStyle="1" w:styleId="RTFNum46">
    <w:name w:val="RTF_Num 4 6"/>
    <w:uiPriority w:val="99"/>
    <w:rPr>
      <w:rFonts w:ascii="Wingdings" w:eastAsia="Times New Roman" w:hAnsi="Wingdings" w:cs="Wingdings"/>
    </w:rPr>
  </w:style>
  <w:style w:type="character" w:customStyle="1" w:styleId="RTFNum47">
    <w:name w:val="RTF_Num 4 7"/>
    <w:uiPriority w:val="99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Pr>
      <w:rFonts w:ascii="Courier New" w:eastAsia="Times New Roman" w:hAnsi="Courier New" w:cs="Courier New"/>
    </w:rPr>
  </w:style>
  <w:style w:type="character" w:customStyle="1" w:styleId="RTFNum49">
    <w:name w:val="RTF_Num 4 9"/>
    <w:uiPriority w:val="99"/>
    <w:rPr>
      <w:rFonts w:ascii="Wingdings" w:eastAsia="Times New Roman" w:hAnsi="Wingdings" w:cs="Wingdings"/>
    </w:rPr>
  </w:style>
  <w:style w:type="character" w:customStyle="1" w:styleId="RTFNum51">
    <w:name w:val="RTF_Num 5 1"/>
    <w:uiPriority w:val="99"/>
    <w:rPr>
      <w:rFonts w:eastAsia="Times New Roman"/>
    </w:rPr>
  </w:style>
  <w:style w:type="character" w:customStyle="1" w:styleId="RTFNum52">
    <w:name w:val="RTF_Num 5 2"/>
    <w:uiPriority w:val="99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Pr>
      <w:rFonts w:eastAsia="Times New Roman"/>
    </w:rPr>
  </w:style>
  <w:style w:type="character" w:customStyle="1" w:styleId="RTFNum62">
    <w:name w:val="RTF_Num 6 2"/>
    <w:uiPriority w:val="99"/>
    <w:rPr>
      <w:rFonts w:ascii="Courier New" w:eastAsia="Times New Roman" w:hAnsi="Courier New" w:cs="Courier New"/>
    </w:rPr>
  </w:style>
  <w:style w:type="character" w:customStyle="1" w:styleId="RTFNum63">
    <w:name w:val="RTF_Num 6 3"/>
    <w:uiPriority w:val="99"/>
    <w:rPr>
      <w:rFonts w:ascii="Wingdings" w:eastAsia="Times New Roman" w:hAnsi="Wingdings" w:cs="Wingdings"/>
    </w:rPr>
  </w:style>
  <w:style w:type="character" w:customStyle="1" w:styleId="RTFNum64">
    <w:name w:val="RTF_Num 6 4"/>
    <w:uiPriority w:val="99"/>
    <w:rPr>
      <w:rFonts w:ascii="Symbol" w:eastAsia="Times New Roman" w:hAnsi="Symbol" w:cs="Symbol"/>
    </w:rPr>
  </w:style>
  <w:style w:type="character" w:customStyle="1" w:styleId="RTFNum65">
    <w:name w:val="RTF_Num 6 5"/>
    <w:uiPriority w:val="99"/>
    <w:rPr>
      <w:rFonts w:ascii="Courier New" w:eastAsia="Times New Roman" w:hAnsi="Courier New" w:cs="Courier New"/>
    </w:rPr>
  </w:style>
  <w:style w:type="character" w:customStyle="1" w:styleId="RTFNum66">
    <w:name w:val="RTF_Num 6 6"/>
    <w:uiPriority w:val="99"/>
    <w:rPr>
      <w:rFonts w:ascii="Wingdings" w:eastAsia="Times New Roman" w:hAnsi="Wingdings" w:cs="Wingdings"/>
    </w:rPr>
  </w:style>
  <w:style w:type="character" w:customStyle="1" w:styleId="RTFNum67">
    <w:name w:val="RTF_Num 6 7"/>
    <w:uiPriority w:val="99"/>
    <w:rPr>
      <w:rFonts w:ascii="Symbol" w:eastAsia="Times New Roman" w:hAnsi="Symbol" w:cs="Symbol"/>
    </w:rPr>
  </w:style>
  <w:style w:type="character" w:customStyle="1" w:styleId="RTFNum68">
    <w:name w:val="RTF_Num 6 8"/>
    <w:uiPriority w:val="99"/>
    <w:rPr>
      <w:rFonts w:ascii="Courier New" w:eastAsia="Times New Roman" w:hAnsi="Courier New" w:cs="Courier New"/>
    </w:rPr>
  </w:style>
  <w:style w:type="character" w:customStyle="1" w:styleId="RTFNum69">
    <w:name w:val="RTF_Num 6 9"/>
    <w:uiPriority w:val="99"/>
    <w:rPr>
      <w:rFonts w:ascii="Wingdings" w:eastAsia="Times New Roman" w:hAnsi="Wingdings" w:cs="Wingdings"/>
    </w:rPr>
  </w:style>
  <w:style w:type="character" w:customStyle="1" w:styleId="RTFNum71">
    <w:name w:val="RTF_Num 7 1"/>
    <w:uiPriority w:val="99"/>
    <w:rPr>
      <w:rFonts w:eastAsia="Times New Roman"/>
    </w:rPr>
  </w:style>
  <w:style w:type="character" w:customStyle="1" w:styleId="RTFNum72">
    <w:name w:val="RTF_Num 7 2"/>
    <w:uiPriority w:val="99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Pr>
      <w:rFonts w:eastAsia="Times New Roman"/>
    </w:rPr>
  </w:style>
  <w:style w:type="character" w:customStyle="1" w:styleId="RTFNum82">
    <w:name w:val="RTF_Num 8 2"/>
    <w:uiPriority w:val="99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Pr>
      <w:rFonts w:eastAsia="Times New Roman"/>
    </w:rPr>
  </w:style>
  <w:style w:type="character" w:customStyle="1" w:styleId="RTFNum92">
    <w:name w:val="RTF_Num 9 2"/>
    <w:uiPriority w:val="99"/>
    <w:rPr>
      <w:rFonts w:ascii="Courier New" w:eastAsia="Times New Roman" w:hAnsi="Courier New" w:cs="Courier New"/>
    </w:rPr>
  </w:style>
  <w:style w:type="character" w:customStyle="1" w:styleId="RTFNum93">
    <w:name w:val="RTF_Num 9 3"/>
    <w:uiPriority w:val="99"/>
    <w:rPr>
      <w:rFonts w:ascii="Wingdings" w:eastAsia="Times New Roman" w:hAnsi="Wingdings" w:cs="Wingdings"/>
    </w:rPr>
  </w:style>
  <w:style w:type="character" w:customStyle="1" w:styleId="RTFNum94">
    <w:name w:val="RTF_Num 9 4"/>
    <w:uiPriority w:val="99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Pr>
      <w:rFonts w:ascii="Courier New" w:eastAsia="Times New Roman" w:hAnsi="Courier New" w:cs="Courier New"/>
    </w:rPr>
  </w:style>
  <w:style w:type="character" w:customStyle="1" w:styleId="RTFNum96">
    <w:name w:val="RTF_Num 9 6"/>
    <w:uiPriority w:val="99"/>
    <w:rPr>
      <w:rFonts w:ascii="Wingdings" w:eastAsia="Times New Roman" w:hAnsi="Wingdings" w:cs="Wingdings"/>
    </w:rPr>
  </w:style>
  <w:style w:type="character" w:customStyle="1" w:styleId="RTFNum97">
    <w:name w:val="RTF_Num 9 7"/>
    <w:uiPriority w:val="99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Pr>
      <w:rFonts w:ascii="Courier New" w:eastAsia="Times New Roman" w:hAnsi="Courier New" w:cs="Courier New"/>
    </w:rPr>
  </w:style>
  <w:style w:type="character" w:customStyle="1" w:styleId="RTFNum99">
    <w:name w:val="RTF_Num 9 9"/>
    <w:uiPriority w:val="99"/>
    <w:rPr>
      <w:rFonts w:ascii="Wingdings" w:eastAsia="Times New Roman" w:hAnsi="Wingdings" w:cs="Wingdings"/>
    </w:rPr>
  </w:style>
  <w:style w:type="character" w:customStyle="1" w:styleId="RTFNum101">
    <w:name w:val="RTF_Num 10 1"/>
    <w:uiPriority w:val="99"/>
    <w:rPr>
      <w:rFonts w:eastAsia="Times New Roman"/>
    </w:rPr>
  </w:style>
  <w:style w:type="character" w:customStyle="1" w:styleId="RTFNum102">
    <w:name w:val="RTF_Num 10 2"/>
    <w:uiPriority w:val="99"/>
    <w:rPr>
      <w:rFonts w:ascii="Courier New" w:eastAsia="Times New Roman" w:hAnsi="Courier New" w:cs="Courier New"/>
    </w:rPr>
  </w:style>
  <w:style w:type="character" w:customStyle="1" w:styleId="RTFNum103">
    <w:name w:val="RTF_Num 10 3"/>
    <w:uiPriority w:val="99"/>
    <w:rPr>
      <w:rFonts w:ascii="Wingdings" w:eastAsia="Times New Roman" w:hAnsi="Wingdings" w:cs="Wingdings"/>
    </w:rPr>
  </w:style>
  <w:style w:type="character" w:customStyle="1" w:styleId="RTFNum104">
    <w:name w:val="RTF_Num 10 4"/>
    <w:uiPriority w:val="99"/>
    <w:rPr>
      <w:rFonts w:ascii="Symbol" w:eastAsia="Times New Roman" w:hAnsi="Symbol" w:cs="Symbol"/>
    </w:rPr>
  </w:style>
  <w:style w:type="character" w:customStyle="1" w:styleId="RTFNum105">
    <w:name w:val="RTF_Num 10 5"/>
    <w:uiPriority w:val="99"/>
    <w:rPr>
      <w:rFonts w:ascii="Courier New" w:eastAsia="Times New Roman" w:hAnsi="Courier New" w:cs="Courier New"/>
    </w:rPr>
  </w:style>
  <w:style w:type="character" w:customStyle="1" w:styleId="RTFNum106">
    <w:name w:val="RTF_Num 10 6"/>
    <w:uiPriority w:val="99"/>
    <w:rPr>
      <w:rFonts w:ascii="Wingdings" w:eastAsia="Times New Roman" w:hAnsi="Wingdings" w:cs="Wingdings"/>
    </w:rPr>
  </w:style>
  <w:style w:type="character" w:customStyle="1" w:styleId="RTFNum107">
    <w:name w:val="RTF_Num 10 7"/>
    <w:uiPriority w:val="99"/>
    <w:rPr>
      <w:rFonts w:ascii="Symbol" w:eastAsia="Times New Roman" w:hAnsi="Symbol" w:cs="Symbol"/>
    </w:rPr>
  </w:style>
  <w:style w:type="character" w:customStyle="1" w:styleId="RTFNum108">
    <w:name w:val="RTF_Num 10 8"/>
    <w:uiPriority w:val="99"/>
    <w:rPr>
      <w:rFonts w:ascii="Courier New" w:eastAsia="Times New Roman" w:hAnsi="Courier New" w:cs="Courier New"/>
    </w:rPr>
  </w:style>
  <w:style w:type="character" w:customStyle="1" w:styleId="RTFNum109">
    <w:name w:val="RTF_Num 10 9"/>
    <w:uiPriority w:val="99"/>
    <w:rPr>
      <w:rFonts w:ascii="Wingdings" w:eastAsia="Times New Roman" w:hAnsi="Wingdings" w:cs="Wingdings"/>
    </w:rPr>
  </w:style>
  <w:style w:type="character" w:customStyle="1" w:styleId="RTFNum111">
    <w:name w:val="RTF_Num 11 1"/>
    <w:uiPriority w:val="99"/>
    <w:rPr>
      <w:rFonts w:eastAsia="Times New Roman"/>
    </w:rPr>
  </w:style>
  <w:style w:type="character" w:customStyle="1" w:styleId="RTFNum112">
    <w:name w:val="RTF_Num 11 2"/>
    <w:uiPriority w:val="99"/>
    <w:rPr>
      <w:rFonts w:ascii="Courier New" w:eastAsia="Times New Roman" w:hAnsi="Courier New" w:cs="Courier New"/>
    </w:rPr>
  </w:style>
  <w:style w:type="character" w:customStyle="1" w:styleId="RTFNum113">
    <w:name w:val="RTF_Num 11 3"/>
    <w:uiPriority w:val="99"/>
    <w:rPr>
      <w:rFonts w:ascii="Wingdings" w:eastAsia="Times New Roman" w:hAnsi="Wingdings" w:cs="Wingdings"/>
    </w:rPr>
  </w:style>
  <w:style w:type="character" w:customStyle="1" w:styleId="RTFNum114">
    <w:name w:val="RTF_Num 11 4"/>
    <w:uiPriority w:val="99"/>
    <w:rPr>
      <w:rFonts w:ascii="Symbol" w:eastAsia="Times New Roman" w:hAnsi="Symbol" w:cs="Symbol"/>
    </w:rPr>
  </w:style>
  <w:style w:type="character" w:customStyle="1" w:styleId="RTFNum115">
    <w:name w:val="RTF_Num 11 5"/>
    <w:uiPriority w:val="99"/>
    <w:rPr>
      <w:rFonts w:ascii="Courier New" w:eastAsia="Times New Roman" w:hAnsi="Courier New" w:cs="Courier New"/>
    </w:rPr>
  </w:style>
  <w:style w:type="character" w:customStyle="1" w:styleId="RTFNum116">
    <w:name w:val="RTF_Num 11 6"/>
    <w:uiPriority w:val="99"/>
    <w:rPr>
      <w:rFonts w:ascii="Wingdings" w:eastAsia="Times New Roman" w:hAnsi="Wingdings" w:cs="Wingdings"/>
    </w:rPr>
  </w:style>
  <w:style w:type="character" w:customStyle="1" w:styleId="RTFNum117">
    <w:name w:val="RTF_Num 11 7"/>
    <w:uiPriority w:val="99"/>
    <w:rPr>
      <w:rFonts w:ascii="Symbol" w:eastAsia="Times New Roman" w:hAnsi="Symbol" w:cs="Symbol"/>
    </w:rPr>
  </w:style>
  <w:style w:type="character" w:customStyle="1" w:styleId="RTFNum118">
    <w:name w:val="RTF_Num 11 8"/>
    <w:uiPriority w:val="99"/>
    <w:rPr>
      <w:rFonts w:ascii="Courier New" w:eastAsia="Times New Roman" w:hAnsi="Courier New" w:cs="Courier New"/>
    </w:rPr>
  </w:style>
  <w:style w:type="character" w:customStyle="1" w:styleId="RTFNum119">
    <w:name w:val="RTF_Num 11 9"/>
    <w:uiPriority w:val="99"/>
    <w:rPr>
      <w:rFonts w:ascii="Wingdings" w:eastAsia="Times New Roman" w:hAnsi="Wingdings" w:cs="Wingdings"/>
    </w:rPr>
  </w:style>
  <w:style w:type="character" w:customStyle="1" w:styleId="RTFNum121">
    <w:name w:val="RTF_Num 12 1"/>
    <w:uiPriority w:val="99"/>
    <w:rPr>
      <w:rFonts w:eastAsia="Times New Roman"/>
    </w:rPr>
  </w:style>
  <w:style w:type="character" w:customStyle="1" w:styleId="RTFNum131">
    <w:name w:val="RTF_Num 13 1"/>
    <w:uiPriority w:val="99"/>
    <w:rPr>
      <w:rFonts w:eastAsia="Times New Roman"/>
    </w:rPr>
  </w:style>
  <w:style w:type="character" w:customStyle="1" w:styleId="RTFNum132">
    <w:name w:val="RTF_Num 13 2"/>
    <w:uiPriority w:val="99"/>
    <w:rPr>
      <w:rFonts w:ascii="Courier New" w:eastAsia="Times New Roman" w:hAnsi="Courier New" w:cs="Courier New"/>
    </w:rPr>
  </w:style>
  <w:style w:type="character" w:customStyle="1" w:styleId="RTFNum133">
    <w:name w:val="RTF_Num 13 3"/>
    <w:uiPriority w:val="99"/>
    <w:rPr>
      <w:rFonts w:ascii="Wingdings" w:eastAsia="Times New Roman" w:hAnsi="Wingdings" w:cs="Wingdings"/>
    </w:rPr>
  </w:style>
  <w:style w:type="character" w:customStyle="1" w:styleId="RTFNum134">
    <w:name w:val="RTF_Num 13 4"/>
    <w:uiPriority w:val="99"/>
    <w:rPr>
      <w:rFonts w:ascii="Symbol" w:eastAsia="Times New Roman" w:hAnsi="Symbol" w:cs="Symbol"/>
    </w:rPr>
  </w:style>
  <w:style w:type="character" w:customStyle="1" w:styleId="RTFNum135">
    <w:name w:val="RTF_Num 13 5"/>
    <w:uiPriority w:val="99"/>
    <w:rPr>
      <w:rFonts w:ascii="Courier New" w:eastAsia="Times New Roman" w:hAnsi="Courier New" w:cs="Courier New"/>
    </w:rPr>
  </w:style>
  <w:style w:type="character" w:customStyle="1" w:styleId="RTFNum136">
    <w:name w:val="RTF_Num 13 6"/>
    <w:uiPriority w:val="99"/>
    <w:rPr>
      <w:rFonts w:ascii="Wingdings" w:eastAsia="Times New Roman" w:hAnsi="Wingdings" w:cs="Wingdings"/>
    </w:rPr>
  </w:style>
  <w:style w:type="character" w:customStyle="1" w:styleId="RTFNum137">
    <w:name w:val="RTF_Num 13 7"/>
    <w:uiPriority w:val="99"/>
    <w:rPr>
      <w:rFonts w:ascii="Symbol" w:eastAsia="Times New Roman" w:hAnsi="Symbol" w:cs="Symbol"/>
    </w:rPr>
  </w:style>
  <w:style w:type="character" w:customStyle="1" w:styleId="RTFNum138">
    <w:name w:val="RTF_Num 13 8"/>
    <w:uiPriority w:val="99"/>
    <w:rPr>
      <w:rFonts w:ascii="Courier New" w:eastAsia="Times New Roman" w:hAnsi="Courier New" w:cs="Courier New"/>
    </w:rPr>
  </w:style>
  <w:style w:type="character" w:customStyle="1" w:styleId="RTFNum139">
    <w:name w:val="RTF_Num 13 9"/>
    <w:uiPriority w:val="99"/>
    <w:rPr>
      <w:rFonts w:ascii="Wingdings" w:eastAsia="Times New Roman" w:hAnsi="Wingdings" w:cs="Wingdings"/>
    </w:rPr>
  </w:style>
  <w:style w:type="character" w:customStyle="1" w:styleId="RTFNum141">
    <w:name w:val="RTF_Num 14 1"/>
    <w:uiPriority w:val="99"/>
    <w:rPr>
      <w:rFonts w:eastAsia="Times New Roman"/>
    </w:rPr>
  </w:style>
  <w:style w:type="character" w:customStyle="1" w:styleId="RTFNum142">
    <w:name w:val="RTF_Num 14 2"/>
    <w:uiPriority w:val="99"/>
    <w:rPr>
      <w:rFonts w:ascii="Courier New" w:eastAsia="Times New Roman" w:hAnsi="Courier New" w:cs="Courier New"/>
    </w:rPr>
  </w:style>
  <w:style w:type="character" w:customStyle="1" w:styleId="RTFNum143">
    <w:name w:val="RTF_Num 14 3"/>
    <w:uiPriority w:val="99"/>
    <w:rPr>
      <w:rFonts w:ascii="Wingdings" w:eastAsia="Times New Roman" w:hAnsi="Wingdings" w:cs="Wingdings"/>
    </w:rPr>
  </w:style>
  <w:style w:type="character" w:customStyle="1" w:styleId="RTFNum144">
    <w:name w:val="RTF_Num 14 4"/>
    <w:uiPriority w:val="99"/>
    <w:rPr>
      <w:rFonts w:ascii="Symbol" w:eastAsia="Times New Roman" w:hAnsi="Symbol" w:cs="Symbol"/>
    </w:rPr>
  </w:style>
  <w:style w:type="character" w:customStyle="1" w:styleId="RTFNum145">
    <w:name w:val="RTF_Num 14 5"/>
    <w:uiPriority w:val="99"/>
    <w:rPr>
      <w:rFonts w:ascii="Courier New" w:eastAsia="Times New Roman" w:hAnsi="Courier New" w:cs="Courier New"/>
    </w:rPr>
  </w:style>
  <w:style w:type="character" w:customStyle="1" w:styleId="RTFNum146">
    <w:name w:val="RTF_Num 14 6"/>
    <w:uiPriority w:val="99"/>
    <w:rPr>
      <w:rFonts w:ascii="Wingdings" w:eastAsia="Times New Roman" w:hAnsi="Wingdings" w:cs="Wingdings"/>
    </w:rPr>
  </w:style>
  <w:style w:type="character" w:customStyle="1" w:styleId="RTFNum147">
    <w:name w:val="RTF_Num 14 7"/>
    <w:uiPriority w:val="99"/>
    <w:rPr>
      <w:rFonts w:ascii="Symbol" w:eastAsia="Times New Roman" w:hAnsi="Symbol" w:cs="Symbol"/>
    </w:rPr>
  </w:style>
  <w:style w:type="character" w:customStyle="1" w:styleId="RTFNum148">
    <w:name w:val="RTF_Num 14 8"/>
    <w:uiPriority w:val="99"/>
    <w:rPr>
      <w:rFonts w:ascii="Courier New" w:eastAsia="Times New Roman" w:hAnsi="Courier New" w:cs="Courier New"/>
    </w:rPr>
  </w:style>
  <w:style w:type="character" w:customStyle="1" w:styleId="RTFNum149">
    <w:name w:val="RTF_Num 14 9"/>
    <w:uiPriority w:val="99"/>
    <w:rPr>
      <w:rFonts w:ascii="Wingdings" w:eastAsia="Times New Roman" w:hAnsi="Wingdings" w:cs="Wingdings"/>
    </w:rPr>
  </w:style>
  <w:style w:type="character" w:customStyle="1" w:styleId="RTFNum151">
    <w:name w:val="RTF_Num 15 1"/>
    <w:uiPriority w:val="99"/>
    <w:rPr>
      <w:rFonts w:ascii="Wingdings" w:eastAsia="Times New Roman" w:hAnsi="Wingdings" w:cs="Wingdings"/>
    </w:rPr>
  </w:style>
  <w:style w:type="character" w:customStyle="1" w:styleId="RTFNum152">
    <w:name w:val="RTF_Num 15 2"/>
    <w:uiPriority w:val="99"/>
    <w:rPr>
      <w:rFonts w:ascii="Courier New" w:eastAsia="Times New Roman" w:hAnsi="Courier New" w:cs="Courier New"/>
    </w:rPr>
  </w:style>
  <w:style w:type="character" w:customStyle="1" w:styleId="RTFNum153">
    <w:name w:val="RTF_Num 15 3"/>
    <w:uiPriority w:val="99"/>
    <w:rPr>
      <w:rFonts w:ascii="Wingdings" w:eastAsia="Times New Roman" w:hAnsi="Wingdings" w:cs="Wingdings"/>
    </w:rPr>
  </w:style>
  <w:style w:type="character" w:customStyle="1" w:styleId="RTFNum154">
    <w:name w:val="RTF_Num 15 4"/>
    <w:uiPriority w:val="99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Pr>
      <w:rFonts w:ascii="Courier New" w:eastAsia="Times New Roman" w:hAnsi="Courier New" w:cs="Courier New"/>
    </w:rPr>
  </w:style>
  <w:style w:type="character" w:customStyle="1" w:styleId="RTFNum156">
    <w:name w:val="RTF_Num 15 6"/>
    <w:uiPriority w:val="99"/>
    <w:rPr>
      <w:rFonts w:ascii="Wingdings" w:eastAsia="Times New Roman" w:hAnsi="Wingdings" w:cs="Wingdings"/>
    </w:rPr>
  </w:style>
  <w:style w:type="character" w:customStyle="1" w:styleId="RTFNum157">
    <w:name w:val="RTF_Num 15 7"/>
    <w:uiPriority w:val="99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Pr>
      <w:rFonts w:ascii="Courier New" w:eastAsia="Times New Roman" w:hAnsi="Courier New" w:cs="Courier New"/>
    </w:rPr>
  </w:style>
  <w:style w:type="character" w:customStyle="1" w:styleId="RTFNum159">
    <w:name w:val="RTF_Num 15 9"/>
    <w:uiPriority w:val="99"/>
    <w:rPr>
      <w:rFonts w:ascii="Wingdings" w:eastAsia="Times New Roman" w:hAnsi="Wingdings" w:cs="Wingdings"/>
    </w:rPr>
  </w:style>
  <w:style w:type="character" w:customStyle="1" w:styleId="RTFNum161">
    <w:name w:val="RTF_Num 16 1"/>
    <w:uiPriority w:val="99"/>
    <w:rPr>
      <w:rFonts w:eastAsia="Times New Roman"/>
    </w:rPr>
  </w:style>
  <w:style w:type="character" w:customStyle="1" w:styleId="RTFNum162">
    <w:name w:val="RTF_Num 16 2"/>
    <w:uiPriority w:val="99"/>
    <w:rPr>
      <w:rFonts w:ascii="Courier New" w:eastAsia="Times New Roman" w:hAnsi="Courier New" w:cs="Courier New"/>
    </w:rPr>
  </w:style>
  <w:style w:type="character" w:customStyle="1" w:styleId="RTFNum163">
    <w:name w:val="RTF_Num 16 3"/>
    <w:uiPriority w:val="99"/>
    <w:rPr>
      <w:rFonts w:ascii="Wingdings" w:eastAsia="Times New Roman" w:hAnsi="Wingdings" w:cs="Wingdings"/>
    </w:rPr>
  </w:style>
  <w:style w:type="character" w:customStyle="1" w:styleId="RTFNum164">
    <w:name w:val="RTF_Num 16 4"/>
    <w:uiPriority w:val="99"/>
    <w:rPr>
      <w:rFonts w:ascii="Symbol" w:eastAsia="Times New Roman" w:hAnsi="Symbol" w:cs="Symbol"/>
    </w:rPr>
  </w:style>
  <w:style w:type="character" w:customStyle="1" w:styleId="RTFNum165">
    <w:name w:val="RTF_Num 16 5"/>
    <w:uiPriority w:val="99"/>
    <w:rPr>
      <w:rFonts w:ascii="Courier New" w:eastAsia="Times New Roman" w:hAnsi="Courier New" w:cs="Courier New"/>
    </w:rPr>
  </w:style>
  <w:style w:type="character" w:customStyle="1" w:styleId="RTFNum166">
    <w:name w:val="RTF_Num 16 6"/>
    <w:uiPriority w:val="99"/>
    <w:rPr>
      <w:rFonts w:ascii="Wingdings" w:eastAsia="Times New Roman" w:hAnsi="Wingdings" w:cs="Wingdings"/>
    </w:rPr>
  </w:style>
  <w:style w:type="character" w:customStyle="1" w:styleId="RTFNum167">
    <w:name w:val="RTF_Num 16 7"/>
    <w:uiPriority w:val="99"/>
    <w:rPr>
      <w:rFonts w:ascii="Symbol" w:eastAsia="Times New Roman" w:hAnsi="Symbol" w:cs="Symbol"/>
    </w:rPr>
  </w:style>
  <w:style w:type="character" w:customStyle="1" w:styleId="RTFNum168">
    <w:name w:val="RTF_Num 16 8"/>
    <w:uiPriority w:val="99"/>
    <w:rPr>
      <w:rFonts w:ascii="Courier New" w:eastAsia="Times New Roman" w:hAnsi="Courier New" w:cs="Courier New"/>
    </w:rPr>
  </w:style>
  <w:style w:type="character" w:customStyle="1" w:styleId="RTFNum169">
    <w:name w:val="RTF_Num 16 9"/>
    <w:uiPriority w:val="99"/>
    <w:rPr>
      <w:rFonts w:ascii="Wingdings" w:eastAsia="Times New Roman" w:hAnsi="Wingdings" w:cs="Wingdings"/>
    </w:rPr>
  </w:style>
  <w:style w:type="character" w:customStyle="1" w:styleId="CollegamentoInternet">
    <w:name w:val="Collegamento Internet"/>
    <w:basedOn w:val="Carpredefinitoparagrafo"/>
    <w:uiPriority w:val="99"/>
    <w:rPr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rPr>
      <w:position w:val="6"/>
    </w:rPr>
  </w:style>
  <w:style w:type="character" w:styleId="Rimandonotadichiusura">
    <w:name w:val="endnote reference"/>
    <w:basedOn w:val="Carpredefinitoparagrafo"/>
    <w:uiPriority w:val="99"/>
    <w:rPr>
      <w:position w:val="6"/>
    </w:rPr>
  </w:style>
  <w:style w:type="character" w:styleId="Collegamentovisitato">
    <w:name w:val="FollowedHyperlink"/>
    <w:basedOn w:val="Carpredefinitoparagrafo"/>
    <w:uiPriority w:val="99"/>
    <w:rPr>
      <w:color w:val="800080"/>
      <w:u w:val="single"/>
    </w:rPr>
  </w:style>
  <w:style w:type="character" w:styleId="Numeropagina">
    <w:name w:val="page number"/>
    <w:basedOn w:val="Carpredefinitoparagrafo"/>
    <w:uiPriority w:val="99"/>
  </w:style>
  <w:style w:type="character" w:customStyle="1" w:styleId="Caratterenotadichiusura">
    <w:name w:val="Carattere nota di chiusura"/>
    <w:uiPriority w:val="99"/>
  </w:style>
  <w:style w:type="paragraph" w:styleId="Intestazione">
    <w:name w:val="header"/>
    <w:basedOn w:val="Predefinito"/>
    <w:next w:val="Corpotesto"/>
    <w:link w:val="Intestazione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Corpotesto">
    <w:name w:val="Body Text"/>
    <w:basedOn w:val="Predefinito"/>
    <w:link w:val="CorpotestoCarattere"/>
    <w:uiPriority w:val="99"/>
    <w:pPr>
      <w:spacing w:after="120"/>
    </w:pPr>
    <w:rPr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paragraph" w:styleId="Elenco">
    <w:name w:val="List"/>
    <w:basedOn w:val="Corpotesto"/>
    <w:uiPriority w:val="99"/>
    <w:rPr>
      <w:rFonts w:hAnsi="Mangal"/>
    </w:rPr>
  </w:style>
  <w:style w:type="paragraph" w:styleId="Didascalia">
    <w:name w:val="caption"/>
    <w:basedOn w:val="Predefinito"/>
    <w:uiPriority w:val="99"/>
    <w:qFormat/>
    <w:pPr>
      <w:spacing w:before="120" w:after="120"/>
    </w:pPr>
    <w:rPr>
      <w:rFonts w:hAnsi="Mangal"/>
      <w:i/>
      <w:iCs/>
      <w:lang w:bidi="ar-SA"/>
    </w:rPr>
  </w:style>
  <w:style w:type="paragraph" w:customStyle="1" w:styleId="Indice">
    <w:name w:val="Indice"/>
    <w:basedOn w:val="Predefinito"/>
    <w:uiPriority w:val="99"/>
    <w:rPr>
      <w:rFonts w:hAnsi="Mangal"/>
      <w:lang w:bidi="ar-SA"/>
    </w:rPr>
  </w:style>
  <w:style w:type="paragraph" w:styleId="Testodelblocco">
    <w:name w:val="Block Text"/>
    <w:basedOn w:val="Predefinito"/>
    <w:uiPriority w:val="99"/>
    <w:pPr>
      <w:ind w:left="426" w:hanging="426"/>
      <w:jc w:val="both"/>
    </w:pPr>
    <w:rPr>
      <w:lang w:bidi="ar-SA"/>
    </w:rPr>
  </w:style>
  <w:style w:type="paragraph" w:styleId="Formuladichiusura">
    <w:name w:val="Closing"/>
    <w:basedOn w:val="Predefinito"/>
    <w:link w:val="FormuladichiusuraCarattere"/>
    <w:uiPriority w:val="99"/>
    <w:pPr>
      <w:spacing w:line="220" w:lineRule="atLeast"/>
      <w:ind w:left="840"/>
    </w:pPr>
    <w:rPr>
      <w:lang w:bidi="ar-SA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</w:style>
  <w:style w:type="paragraph" w:styleId="Testonotaapidipagina">
    <w:name w:val="footnote text"/>
    <w:basedOn w:val="Predefinito"/>
    <w:link w:val="TestonotaapidipaginaCarattere"/>
    <w:uiPriority w:val="99"/>
    <w:rPr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Testonotadichiusura">
    <w:name w:val="endnote text"/>
    <w:basedOn w:val="Predefinito"/>
    <w:link w:val="TestonotadichiusuraCarattere"/>
    <w:uiPriority w:val="99"/>
    <w:rPr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paragraph" w:styleId="Pidipagina">
    <w:name w:val="footer"/>
    <w:basedOn w:val="Predefinito"/>
    <w:link w:val="Pidipagina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paragraph" w:customStyle="1" w:styleId="Pidipagina0">
    <w:name w:val="Pi・di pagina"/>
    <w:basedOn w:val="Predefinito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Contenutotabella">
    <w:name w:val="Contenuto tabella"/>
    <w:basedOn w:val="Predefinito"/>
    <w:uiPriority w:val="99"/>
    <w:rPr>
      <w:lang w:bidi="ar-SA"/>
    </w:r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NOTA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REGGIO  EMILIA</vt:lpstr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REGGIO  EMILIA</dc:title>
  <dc:creator>Provincia di Reggio Emilia</dc:creator>
  <cp:lastModifiedBy>p</cp:lastModifiedBy>
  <cp:revision>3</cp:revision>
  <cp:lastPrinted>2017-07-20T15:08:00Z</cp:lastPrinted>
  <dcterms:created xsi:type="dcterms:W3CDTF">2020-07-02T10:58:00Z</dcterms:created>
  <dcterms:modified xsi:type="dcterms:W3CDTF">2020-07-02T10:59:00Z</dcterms:modified>
</cp:coreProperties>
</file>