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E224C" w14:textId="5E9157F6" w:rsidR="007C7821" w:rsidRDefault="007C7821" w:rsidP="00D71852">
      <w:pPr>
        <w:pStyle w:val="Standard"/>
        <w:jc w:val="center"/>
        <w:rPr>
          <w:rFonts w:ascii="Courier New" w:hAnsi="Courier New" w:cs="Courier New"/>
          <w:b/>
          <w:bCs/>
          <w:sz w:val="28"/>
          <w:szCs w:val="28"/>
        </w:rPr>
      </w:pPr>
      <w:bookmarkStart w:id="0" w:name="_GoBack"/>
      <w:bookmarkEnd w:id="0"/>
      <w:r w:rsidRPr="007C7821">
        <w:rPr>
          <w:rFonts w:ascii="Courier New" w:hAnsi="Courier New" w:cs="Courier New"/>
          <w:b/>
          <w:bCs/>
          <w:sz w:val="28"/>
          <w:szCs w:val="28"/>
        </w:rPr>
        <w:t xml:space="preserve">CONVENZIONE FRA LA REGIONE EMILIA–ROMAGNA, LE PROVINCE E LA CITTA' METROPOLITANA DI BOLOGNA PER </w:t>
      </w:r>
      <w:r w:rsidR="00404AE7">
        <w:rPr>
          <w:rFonts w:ascii="Courier New" w:hAnsi="Courier New" w:cs="Courier New"/>
          <w:b/>
          <w:bCs/>
          <w:sz w:val="28"/>
          <w:szCs w:val="28"/>
        </w:rPr>
        <w:t>L’ESERCIZIO</w:t>
      </w:r>
      <w:r w:rsidRPr="007C7821">
        <w:rPr>
          <w:rFonts w:ascii="Courier New" w:hAnsi="Courier New" w:cs="Courier New"/>
          <w:b/>
          <w:bCs/>
          <w:sz w:val="28"/>
          <w:szCs w:val="28"/>
        </w:rPr>
        <w:t xml:space="preserve"> DELLE FUNZIONI REGIONALI </w:t>
      </w:r>
      <w:r w:rsidR="00404AE7">
        <w:rPr>
          <w:rFonts w:ascii="Courier New" w:hAnsi="Courier New" w:cs="Courier New"/>
          <w:b/>
          <w:bCs/>
          <w:sz w:val="28"/>
          <w:szCs w:val="28"/>
        </w:rPr>
        <w:t>CONFERITE</w:t>
      </w:r>
      <w:r w:rsidRPr="007C7821">
        <w:rPr>
          <w:rFonts w:ascii="Courier New" w:hAnsi="Courier New" w:cs="Courier New"/>
          <w:b/>
          <w:bCs/>
          <w:sz w:val="28"/>
          <w:szCs w:val="28"/>
        </w:rPr>
        <w:t xml:space="preserve"> </w:t>
      </w:r>
      <w:r w:rsidR="00404AE7">
        <w:rPr>
          <w:rFonts w:ascii="Courier New" w:hAnsi="Courier New" w:cs="Courier New"/>
          <w:b/>
          <w:bCs/>
          <w:sz w:val="28"/>
          <w:szCs w:val="28"/>
        </w:rPr>
        <w:t xml:space="preserve">E DELLE ATTIVITA’ ASSEGNATE </w:t>
      </w:r>
      <w:r w:rsidRPr="007C7821">
        <w:rPr>
          <w:rFonts w:ascii="Courier New" w:hAnsi="Courier New" w:cs="Courier New"/>
          <w:b/>
          <w:bCs/>
          <w:sz w:val="28"/>
          <w:szCs w:val="28"/>
        </w:rPr>
        <w:t>AI SENSI DELLA L.R. 13/2015</w:t>
      </w:r>
      <w:r w:rsidR="00404AE7">
        <w:rPr>
          <w:rFonts w:ascii="Courier New" w:hAnsi="Courier New" w:cs="Courier New"/>
          <w:b/>
          <w:bCs/>
          <w:sz w:val="28"/>
          <w:szCs w:val="28"/>
        </w:rPr>
        <w:t xml:space="preserve"> E</w:t>
      </w:r>
      <w:r w:rsidR="00250A79">
        <w:rPr>
          <w:rFonts w:ascii="Courier New" w:hAnsi="Courier New" w:cs="Courier New"/>
          <w:b/>
          <w:bCs/>
          <w:sz w:val="28"/>
          <w:szCs w:val="28"/>
        </w:rPr>
        <w:t xml:space="preserve"> </w:t>
      </w:r>
      <w:r w:rsidR="00250A79" w:rsidRPr="00250A79">
        <w:rPr>
          <w:rFonts w:ascii="Courier New" w:hAnsi="Courier New" w:cs="Courier New"/>
          <w:b/>
          <w:bCs/>
          <w:sz w:val="28"/>
          <w:szCs w:val="28"/>
        </w:rPr>
        <w:t>SUCCESSIVE MODIFICHE E INTEGRAZIONI</w:t>
      </w:r>
    </w:p>
    <w:p w14:paraId="1E15AE73" w14:textId="77777777" w:rsidR="0021308C" w:rsidRDefault="0021308C" w:rsidP="00D71852">
      <w:pPr>
        <w:pStyle w:val="Standard"/>
        <w:jc w:val="center"/>
        <w:rPr>
          <w:rFonts w:ascii="Courier New" w:hAnsi="Courier New" w:cs="Courier New"/>
          <w:b/>
          <w:bCs/>
          <w:sz w:val="28"/>
          <w:szCs w:val="28"/>
        </w:rPr>
      </w:pPr>
    </w:p>
    <w:p w14:paraId="731C636C" w14:textId="77777777" w:rsidR="007C7821" w:rsidRDefault="007C7821" w:rsidP="007C7821">
      <w:pPr>
        <w:pStyle w:val="Standard"/>
        <w:jc w:val="center"/>
        <w:rPr>
          <w:rFonts w:ascii="Courier New" w:hAnsi="Courier New" w:cs="Courier New"/>
          <w:b/>
          <w:bCs/>
        </w:rPr>
      </w:pPr>
    </w:p>
    <w:p w14:paraId="7A384948" w14:textId="77777777" w:rsidR="007C7821" w:rsidRPr="0009514D" w:rsidRDefault="007C7821" w:rsidP="007C7821">
      <w:pPr>
        <w:pStyle w:val="Standard"/>
        <w:jc w:val="center"/>
        <w:rPr>
          <w:rFonts w:ascii="Courier New" w:hAnsi="Courier New" w:cs="Courier New"/>
          <w:b/>
          <w:bCs/>
          <w:sz w:val="20"/>
          <w:szCs w:val="20"/>
        </w:rPr>
      </w:pPr>
    </w:p>
    <w:sdt>
      <w:sdtPr>
        <w:rPr>
          <w:rFonts w:ascii="Courier New" w:eastAsia="SimSun" w:hAnsi="Courier New" w:cs="Courier New"/>
          <w:b/>
          <w:color w:val="auto"/>
          <w:kern w:val="3"/>
          <w:sz w:val="22"/>
          <w:szCs w:val="22"/>
          <w:lang w:eastAsia="zh-CN" w:bidi="hi-IN"/>
        </w:rPr>
        <w:id w:val="-542744444"/>
        <w:docPartObj>
          <w:docPartGallery w:val="Table of Contents"/>
          <w:docPartUnique/>
        </w:docPartObj>
      </w:sdtPr>
      <w:sdtEndPr>
        <w:rPr>
          <w:bCs/>
          <w:sz w:val="24"/>
          <w:szCs w:val="24"/>
        </w:rPr>
      </w:sdtEndPr>
      <w:sdtContent>
        <w:p w14:paraId="00B75419" w14:textId="58F33A4C" w:rsidR="0040297B" w:rsidRPr="00E16D60" w:rsidRDefault="0040297B" w:rsidP="0040297B">
          <w:pPr>
            <w:pStyle w:val="Titolosommario"/>
            <w:spacing w:line="240" w:lineRule="auto"/>
            <w:rPr>
              <w:rFonts w:ascii="Courier New" w:hAnsi="Courier New" w:cs="Courier New"/>
              <w:b/>
              <w:bCs/>
              <w:color w:val="auto"/>
              <w:sz w:val="22"/>
              <w:szCs w:val="22"/>
            </w:rPr>
          </w:pPr>
          <w:r w:rsidRPr="00E16D60">
            <w:rPr>
              <w:rFonts w:ascii="Courier New" w:hAnsi="Courier New" w:cs="Courier New"/>
              <w:b/>
              <w:bCs/>
              <w:color w:val="auto"/>
              <w:sz w:val="22"/>
              <w:szCs w:val="22"/>
            </w:rPr>
            <w:t>SOMMARIO</w:t>
          </w:r>
        </w:p>
        <w:p w14:paraId="51C9B4EC" w14:textId="11AE6B1C" w:rsidR="006662CF" w:rsidRPr="006662CF" w:rsidRDefault="0040297B">
          <w:pPr>
            <w:pStyle w:val="Sommario1"/>
            <w:rPr>
              <w:rFonts w:ascii="Courier New" w:eastAsiaTheme="minorEastAsia" w:hAnsi="Courier New" w:cs="Courier New"/>
              <w:noProof/>
              <w:kern w:val="0"/>
              <w:sz w:val="22"/>
              <w:szCs w:val="22"/>
              <w:lang w:eastAsia="it-IT" w:bidi="ar-SA"/>
            </w:rPr>
          </w:pPr>
          <w:r w:rsidRPr="006662CF">
            <w:rPr>
              <w:rFonts w:ascii="Courier New" w:hAnsi="Courier New" w:cs="Courier New"/>
              <w:szCs w:val="24"/>
            </w:rPr>
            <w:fldChar w:fldCharType="begin"/>
          </w:r>
          <w:r w:rsidRPr="006662CF">
            <w:rPr>
              <w:rFonts w:ascii="Courier New" w:hAnsi="Courier New" w:cs="Courier New"/>
              <w:szCs w:val="24"/>
            </w:rPr>
            <w:instrText xml:space="preserve"> TOC \o "1-3" \h \z \u </w:instrText>
          </w:r>
          <w:r w:rsidRPr="006662CF">
            <w:rPr>
              <w:rFonts w:ascii="Courier New" w:hAnsi="Courier New" w:cs="Courier New"/>
              <w:szCs w:val="24"/>
            </w:rPr>
            <w:fldChar w:fldCharType="separate"/>
          </w:r>
          <w:hyperlink w:anchor="_Toc26774821" w:history="1">
            <w:r w:rsidR="006662CF" w:rsidRPr="006662CF">
              <w:rPr>
                <w:rStyle w:val="Collegamentoipertestuale"/>
                <w:rFonts w:ascii="Courier New" w:hAnsi="Courier New" w:cs="Courier New"/>
                <w:b/>
                <w:bCs/>
                <w:noProof/>
              </w:rPr>
              <w:t>CAPO I - DISPOSIZIONI GENERALI</w:t>
            </w:r>
            <w:r w:rsidR="006662CF" w:rsidRPr="006662CF">
              <w:rPr>
                <w:rFonts w:ascii="Courier New" w:hAnsi="Courier New" w:cs="Courier New"/>
                <w:noProof/>
                <w:webHidden/>
              </w:rPr>
              <w:tab/>
            </w:r>
            <w:r w:rsidR="006662CF" w:rsidRPr="006662CF">
              <w:rPr>
                <w:rFonts w:ascii="Courier New" w:hAnsi="Courier New" w:cs="Courier New"/>
                <w:noProof/>
                <w:webHidden/>
              </w:rPr>
              <w:fldChar w:fldCharType="begin"/>
            </w:r>
            <w:r w:rsidR="006662CF" w:rsidRPr="006662CF">
              <w:rPr>
                <w:rFonts w:ascii="Courier New" w:hAnsi="Courier New" w:cs="Courier New"/>
                <w:noProof/>
                <w:webHidden/>
              </w:rPr>
              <w:instrText xml:space="preserve"> PAGEREF _Toc26774821 \h </w:instrText>
            </w:r>
            <w:r w:rsidR="006662CF" w:rsidRPr="006662CF">
              <w:rPr>
                <w:rFonts w:ascii="Courier New" w:hAnsi="Courier New" w:cs="Courier New"/>
                <w:noProof/>
                <w:webHidden/>
              </w:rPr>
            </w:r>
            <w:r w:rsidR="006662CF" w:rsidRPr="006662CF">
              <w:rPr>
                <w:rFonts w:ascii="Courier New" w:hAnsi="Courier New" w:cs="Courier New"/>
                <w:noProof/>
                <w:webHidden/>
              </w:rPr>
              <w:fldChar w:fldCharType="separate"/>
            </w:r>
            <w:r w:rsidR="001135E2">
              <w:rPr>
                <w:rFonts w:ascii="Courier New" w:hAnsi="Courier New" w:cs="Courier New"/>
                <w:noProof/>
                <w:webHidden/>
              </w:rPr>
              <w:t>6</w:t>
            </w:r>
            <w:r w:rsidR="006662CF" w:rsidRPr="006662CF">
              <w:rPr>
                <w:rFonts w:ascii="Courier New" w:hAnsi="Courier New" w:cs="Courier New"/>
                <w:noProof/>
                <w:webHidden/>
              </w:rPr>
              <w:fldChar w:fldCharType="end"/>
            </w:r>
          </w:hyperlink>
        </w:p>
        <w:p w14:paraId="422EA2C4" w14:textId="6FA22CAF" w:rsidR="006662CF" w:rsidRPr="006662CF" w:rsidRDefault="006662CF">
          <w:pPr>
            <w:pStyle w:val="Sommario2"/>
            <w:tabs>
              <w:tab w:val="right" w:leader="dot" w:pos="9628"/>
            </w:tabs>
            <w:rPr>
              <w:rFonts w:ascii="Courier New" w:eastAsiaTheme="minorEastAsia" w:hAnsi="Courier New" w:cs="Courier New"/>
              <w:noProof/>
              <w:kern w:val="0"/>
              <w:sz w:val="22"/>
              <w:szCs w:val="22"/>
              <w:lang w:eastAsia="it-IT" w:bidi="ar-SA"/>
            </w:rPr>
          </w:pPr>
          <w:hyperlink w:anchor="_Toc26774822" w:history="1">
            <w:r w:rsidRPr="006662CF">
              <w:rPr>
                <w:rStyle w:val="Collegamentoipertestuale"/>
                <w:rFonts w:ascii="Courier New" w:hAnsi="Courier New" w:cs="Courier New"/>
                <w:noProof/>
              </w:rPr>
              <w:t>Art. 1 - Oggetto</w:t>
            </w:r>
            <w:r w:rsidRPr="006662CF">
              <w:rPr>
                <w:rFonts w:ascii="Courier New" w:hAnsi="Courier New" w:cs="Courier New"/>
                <w:noProof/>
                <w:webHidden/>
              </w:rPr>
              <w:tab/>
            </w:r>
            <w:r w:rsidRPr="006662CF">
              <w:rPr>
                <w:rFonts w:ascii="Courier New" w:hAnsi="Courier New" w:cs="Courier New"/>
                <w:noProof/>
                <w:webHidden/>
              </w:rPr>
              <w:fldChar w:fldCharType="begin"/>
            </w:r>
            <w:r w:rsidRPr="006662CF">
              <w:rPr>
                <w:rFonts w:ascii="Courier New" w:hAnsi="Courier New" w:cs="Courier New"/>
                <w:noProof/>
                <w:webHidden/>
              </w:rPr>
              <w:instrText xml:space="preserve"> PAGEREF _Toc26774822 \h </w:instrText>
            </w:r>
            <w:r w:rsidRPr="006662CF">
              <w:rPr>
                <w:rFonts w:ascii="Courier New" w:hAnsi="Courier New" w:cs="Courier New"/>
                <w:noProof/>
                <w:webHidden/>
              </w:rPr>
            </w:r>
            <w:r w:rsidRPr="006662CF">
              <w:rPr>
                <w:rFonts w:ascii="Courier New" w:hAnsi="Courier New" w:cs="Courier New"/>
                <w:noProof/>
                <w:webHidden/>
              </w:rPr>
              <w:fldChar w:fldCharType="separate"/>
            </w:r>
            <w:r w:rsidR="001135E2">
              <w:rPr>
                <w:rFonts w:ascii="Courier New" w:hAnsi="Courier New" w:cs="Courier New"/>
                <w:noProof/>
                <w:webHidden/>
              </w:rPr>
              <w:t>6</w:t>
            </w:r>
            <w:r w:rsidRPr="006662CF">
              <w:rPr>
                <w:rFonts w:ascii="Courier New" w:hAnsi="Courier New" w:cs="Courier New"/>
                <w:noProof/>
                <w:webHidden/>
              </w:rPr>
              <w:fldChar w:fldCharType="end"/>
            </w:r>
          </w:hyperlink>
        </w:p>
        <w:p w14:paraId="12271BA9" w14:textId="7B3318C4" w:rsidR="006662CF" w:rsidRPr="006662CF" w:rsidRDefault="006662CF">
          <w:pPr>
            <w:pStyle w:val="Sommario2"/>
            <w:tabs>
              <w:tab w:val="right" w:leader="dot" w:pos="9628"/>
            </w:tabs>
            <w:rPr>
              <w:rFonts w:ascii="Courier New" w:eastAsiaTheme="minorEastAsia" w:hAnsi="Courier New" w:cs="Courier New"/>
              <w:noProof/>
              <w:kern w:val="0"/>
              <w:sz w:val="22"/>
              <w:szCs w:val="22"/>
              <w:lang w:eastAsia="it-IT" w:bidi="ar-SA"/>
            </w:rPr>
          </w:pPr>
          <w:hyperlink w:anchor="_Toc26774823" w:history="1">
            <w:r w:rsidRPr="006662CF">
              <w:rPr>
                <w:rStyle w:val="Collegamentoipertestuale"/>
                <w:rFonts w:ascii="Courier New" w:hAnsi="Courier New" w:cs="Courier New"/>
                <w:noProof/>
              </w:rPr>
              <w:t>Art. 2 – Finalità e obiettivi</w:t>
            </w:r>
            <w:r w:rsidRPr="006662CF">
              <w:rPr>
                <w:rFonts w:ascii="Courier New" w:hAnsi="Courier New" w:cs="Courier New"/>
                <w:noProof/>
                <w:webHidden/>
              </w:rPr>
              <w:tab/>
            </w:r>
            <w:r w:rsidRPr="006662CF">
              <w:rPr>
                <w:rFonts w:ascii="Courier New" w:hAnsi="Courier New" w:cs="Courier New"/>
                <w:noProof/>
                <w:webHidden/>
              </w:rPr>
              <w:fldChar w:fldCharType="begin"/>
            </w:r>
            <w:r w:rsidRPr="006662CF">
              <w:rPr>
                <w:rFonts w:ascii="Courier New" w:hAnsi="Courier New" w:cs="Courier New"/>
                <w:noProof/>
                <w:webHidden/>
              </w:rPr>
              <w:instrText xml:space="preserve"> PAGEREF _Toc26774823 \h </w:instrText>
            </w:r>
            <w:r w:rsidRPr="006662CF">
              <w:rPr>
                <w:rFonts w:ascii="Courier New" w:hAnsi="Courier New" w:cs="Courier New"/>
                <w:noProof/>
                <w:webHidden/>
              </w:rPr>
            </w:r>
            <w:r w:rsidRPr="006662CF">
              <w:rPr>
                <w:rFonts w:ascii="Courier New" w:hAnsi="Courier New" w:cs="Courier New"/>
                <w:noProof/>
                <w:webHidden/>
              </w:rPr>
              <w:fldChar w:fldCharType="separate"/>
            </w:r>
            <w:r w:rsidR="001135E2">
              <w:rPr>
                <w:rFonts w:ascii="Courier New" w:hAnsi="Courier New" w:cs="Courier New"/>
                <w:noProof/>
                <w:webHidden/>
              </w:rPr>
              <w:t>6</w:t>
            </w:r>
            <w:r w:rsidRPr="006662CF">
              <w:rPr>
                <w:rFonts w:ascii="Courier New" w:hAnsi="Courier New" w:cs="Courier New"/>
                <w:noProof/>
                <w:webHidden/>
              </w:rPr>
              <w:fldChar w:fldCharType="end"/>
            </w:r>
          </w:hyperlink>
        </w:p>
        <w:p w14:paraId="015CEFCD" w14:textId="203CD96C" w:rsidR="006662CF" w:rsidRPr="006662CF" w:rsidRDefault="006662CF">
          <w:pPr>
            <w:pStyle w:val="Sommario1"/>
            <w:rPr>
              <w:rFonts w:ascii="Courier New" w:eastAsiaTheme="minorEastAsia" w:hAnsi="Courier New" w:cs="Courier New"/>
              <w:noProof/>
              <w:kern w:val="0"/>
              <w:sz w:val="22"/>
              <w:szCs w:val="22"/>
              <w:lang w:eastAsia="it-IT" w:bidi="ar-SA"/>
            </w:rPr>
          </w:pPr>
          <w:hyperlink w:anchor="_Toc26774824" w:history="1">
            <w:r w:rsidRPr="006662CF">
              <w:rPr>
                <w:rStyle w:val="Collegamentoipertestuale"/>
                <w:rFonts w:ascii="Courier New" w:hAnsi="Courier New" w:cs="Courier New"/>
                <w:b/>
                <w:bCs/>
                <w:noProof/>
              </w:rPr>
              <w:t>CAPO II - TRASFERIMENTO DI RISORSE ALLE PROVINCE E ALLA CITTÀ METROPOLITANA DI BOLOGNA</w:t>
            </w:r>
            <w:r w:rsidRPr="006662CF">
              <w:rPr>
                <w:rFonts w:ascii="Courier New" w:hAnsi="Courier New" w:cs="Courier New"/>
                <w:noProof/>
                <w:webHidden/>
              </w:rPr>
              <w:tab/>
            </w:r>
            <w:r w:rsidRPr="006662CF">
              <w:rPr>
                <w:rFonts w:ascii="Courier New" w:hAnsi="Courier New" w:cs="Courier New"/>
                <w:noProof/>
                <w:webHidden/>
              </w:rPr>
              <w:fldChar w:fldCharType="begin"/>
            </w:r>
            <w:r w:rsidRPr="006662CF">
              <w:rPr>
                <w:rFonts w:ascii="Courier New" w:hAnsi="Courier New" w:cs="Courier New"/>
                <w:noProof/>
                <w:webHidden/>
              </w:rPr>
              <w:instrText xml:space="preserve"> PAGEREF _Toc26774824 \h </w:instrText>
            </w:r>
            <w:r w:rsidRPr="006662CF">
              <w:rPr>
                <w:rFonts w:ascii="Courier New" w:hAnsi="Courier New" w:cs="Courier New"/>
                <w:noProof/>
                <w:webHidden/>
              </w:rPr>
            </w:r>
            <w:r w:rsidRPr="006662CF">
              <w:rPr>
                <w:rFonts w:ascii="Courier New" w:hAnsi="Courier New" w:cs="Courier New"/>
                <w:noProof/>
                <w:webHidden/>
              </w:rPr>
              <w:fldChar w:fldCharType="separate"/>
            </w:r>
            <w:r w:rsidR="001135E2">
              <w:rPr>
                <w:rFonts w:ascii="Courier New" w:hAnsi="Courier New" w:cs="Courier New"/>
                <w:noProof/>
                <w:webHidden/>
              </w:rPr>
              <w:t>8</w:t>
            </w:r>
            <w:r w:rsidRPr="006662CF">
              <w:rPr>
                <w:rFonts w:ascii="Courier New" w:hAnsi="Courier New" w:cs="Courier New"/>
                <w:noProof/>
                <w:webHidden/>
              </w:rPr>
              <w:fldChar w:fldCharType="end"/>
            </w:r>
          </w:hyperlink>
        </w:p>
        <w:p w14:paraId="656830EF" w14:textId="655AE2AE" w:rsidR="006662CF" w:rsidRPr="006662CF" w:rsidRDefault="006662CF">
          <w:pPr>
            <w:pStyle w:val="Sommario2"/>
            <w:tabs>
              <w:tab w:val="right" w:leader="dot" w:pos="9628"/>
            </w:tabs>
            <w:rPr>
              <w:rFonts w:ascii="Courier New" w:eastAsiaTheme="minorEastAsia" w:hAnsi="Courier New" w:cs="Courier New"/>
              <w:noProof/>
              <w:kern w:val="0"/>
              <w:sz w:val="22"/>
              <w:szCs w:val="22"/>
              <w:lang w:eastAsia="it-IT" w:bidi="ar-SA"/>
            </w:rPr>
          </w:pPr>
          <w:hyperlink w:anchor="_Toc26774825" w:history="1">
            <w:r w:rsidRPr="006662CF">
              <w:rPr>
                <w:rStyle w:val="Collegamentoipertestuale"/>
                <w:rFonts w:ascii="Courier New" w:hAnsi="Courier New" w:cs="Courier New"/>
                <w:noProof/>
              </w:rPr>
              <w:t>Art. 3 - Individuazione delle funzioni conferite e delle attività assegnate oggetto di finanziamento</w:t>
            </w:r>
            <w:r w:rsidRPr="006662CF">
              <w:rPr>
                <w:rFonts w:ascii="Courier New" w:hAnsi="Courier New" w:cs="Courier New"/>
                <w:noProof/>
                <w:webHidden/>
              </w:rPr>
              <w:tab/>
            </w:r>
            <w:r w:rsidRPr="006662CF">
              <w:rPr>
                <w:rFonts w:ascii="Courier New" w:hAnsi="Courier New" w:cs="Courier New"/>
                <w:noProof/>
                <w:webHidden/>
              </w:rPr>
              <w:fldChar w:fldCharType="begin"/>
            </w:r>
            <w:r w:rsidRPr="006662CF">
              <w:rPr>
                <w:rFonts w:ascii="Courier New" w:hAnsi="Courier New" w:cs="Courier New"/>
                <w:noProof/>
                <w:webHidden/>
              </w:rPr>
              <w:instrText xml:space="preserve"> PAGEREF _Toc26774825 \h </w:instrText>
            </w:r>
            <w:r w:rsidRPr="006662CF">
              <w:rPr>
                <w:rFonts w:ascii="Courier New" w:hAnsi="Courier New" w:cs="Courier New"/>
                <w:noProof/>
                <w:webHidden/>
              </w:rPr>
            </w:r>
            <w:r w:rsidRPr="006662CF">
              <w:rPr>
                <w:rFonts w:ascii="Courier New" w:hAnsi="Courier New" w:cs="Courier New"/>
                <w:noProof/>
                <w:webHidden/>
              </w:rPr>
              <w:fldChar w:fldCharType="separate"/>
            </w:r>
            <w:r w:rsidR="001135E2">
              <w:rPr>
                <w:rFonts w:ascii="Courier New" w:hAnsi="Courier New" w:cs="Courier New"/>
                <w:noProof/>
                <w:webHidden/>
              </w:rPr>
              <w:t>8</w:t>
            </w:r>
            <w:r w:rsidRPr="006662CF">
              <w:rPr>
                <w:rFonts w:ascii="Courier New" w:hAnsi="Courier New" w:cs="Courier New"/>
                <w:noProof/>
                <w:webHidden/>
              </w:rPr>
              <w:fldChar w:fldCharType="end"/>
            </w:r>
          </w:hyperlink>
        </w:p>
        <w:p w14:paraId="692A3A22" w14:textId="0ABE8D96" w:rsidR="006662CF" w:rsidRPr="006662CF" w:rsidRDefault="006662CF">
          <w:pPr>
            <w:pStyle w:val="Sommario2"/>
            <w:tabs>
              <w:tab w:val="right" w:leader="dot" w:pos="9628"/>
            </w:tabs>
            <w:rPr>
              <w:rFonts w:ascii="Courier New" w:eastAsiaTheme="minorEastAsia" w:hAnsi="Courier New" w:cs="Courier New"/>
              <w:noProof/>
              <w:kern w:val="0"/>
              <w:sz w:val="22"/>
              <w:szCs w:val="22"/>
              <w:lang w:eastAsia="it-IT" w:bidi="ar-SA"/>
            </w:rPr>
          </w:pPr>
          <w:hyperlink w:anchor="_Toc26774826" w:history="1">
            <w:r w:rsidRPr="006662CF">
              <w:rPr>
                <w:rStyle w:val="Collegamentoipertestuale"/>
                <w:rFonts w:ascii="Courier New" w:hAnsi="Courier New" w:cs="Courier New"/>
                <w:noProof/>
              </w:rPr>
              <w:t>Art. 4 - Finanziamento delle funzioni di vigilanza</w:t>
            </w:r>
            <w:r w:rsidRPr="006662CF">
              <w:rPr>
                <w:rFonts w:ascii="Courier New" w:hAnsi="Courier New" w:cs="Courier New"/>
                <w:noProof/>
                <w:webHidden/>
              </w:rPr>
              <w:tab/>
            </w:r>
            <w:r w:rsidRPr="006662CF">
              <w:rPr>
                <w:rFonts w:ascii="Courier New" w:hAnsi="Courier New" w:cs="Courier New"/>
                <w:noProof/>
                <w:webHidden/>
              </w:rPr>
              <w:fldChar w:fldCharType="begin"/>
            </w:r>
            <w:r w:rsidRPr="006662CF">
              <w:rPr>
                <w:rFonts w:ascii="Courier New" w:hAnsi="Courier New" w:cs="Courier New"/>
                <w:noProof/>
                <w:webHidden/>
              </w:rPr>
              <w:instrText xml:space="preserve"> PAGEREF _Toc26774826 \h </w:instrText>
            </w:r>
            <w:r w:rsidRPr="006662CF">
              <w:rPr>
                <w:rFonts w:ascii="Courier New" w:hAnsi="Courier New" w:cs="Courier New"/>
                <w:noProof/>
                <w:webHidden/>
              </w:rPr>
            </w:r>
            <w:r w:rsidRPr="006662CF">
              <w:rPr>
                <w:rFonts w:ascii="Courier New" w:hAnsi="Courier New" w:cs="Courier New"/>
                <w:noProof/>
                <w:webHidden/>
              </w:rPr>
              <w:fldChar w:fldCharType="separate"/>
            </w:r>
            <w:r w:rsidR="001135E2">
              <w:rPr>
                <w:rFonts w:ascii="Courier New" w:hAnsi="Courier New" w:cs="Courier New"/>
                <w:noProof/>
                <w:webHidden/>
              </w:rPr>
              <w:t>8</w:t>
            </w:r>
            <w:r w:rsidRPr="006662CF">
              <w:rPr>
                <w:rFonts w:ascii="Courier New" w:hAnsi="Courier New" w:cs="Courier New"/>
                <w:noProof/>
                <w:webHidden/>
              </w:rPr>
              <w:fldChar w:fldCharType="end"/>
            </w:r>
          </w:hyperlink>
        </w:p>
        <w:p w14:paraId="14051294" w14:textId="0325E9B2" w:rsidR="006662CF" w:rsidRPr="006662CF" w:rsidRDefault="006662CF">
          <w:pPr>
            <w:pStyle w:val="Sommario2"/>
            <w:tabs>
              <w:tab w:val="right" w:leader="dot" w:pos="9628"/>
            </w:tabs>
            <w:rPr>
              <w:rFonts w:ascii="Courier New" w:eastAsiaTheme="minorEastAsia" w:hAnsi="Courier New" w:cs="Courier New"/>
              <w:noProof/>
              <w:kern w:val="0"/>
              <w:sz w:val="22"/>
              <w:szCs w:val="22"/>
              <w:lang w:eastAsia="it-IT" w:bidi="ar-SA"/>
            </w:rPr>
          </w:pPr>
          <w:hyperlink w:anchor="_Toc26774827" w:history="1">
            <w:r w:rsidRPr="006662CF">
              <w:rPr>
                <w:rStyle w:val="Collegamentoipertestuale"/>
                <w:rFonts w:ascii="Courier New" w:hAnsi="Courier New" w:cs="Courier New"/>
                <w:noProof/>
              </w:rPr>
              <w:t>Art. 5 - Finanziamento per l’esercizio delle funzioni conferite in materia di rete degli sportelli unici delle attività produttive, e istruzione</w:t>
            </w:r>
            <w:r w:rsidRPr="006662CF">
              <w:rPr>
                <w:rFonts w:ascii="Courier New" w:hAnsi="Courier New" w:cs="Courier New"/>
                <w:noProof/>
                <w:webHidden/>
              </w:rPr>
              <w:tab/>
            </w:r>
            <w:r w:rsidRPr="006662CF">
              <w:rPr>
                <w:rFonts w:ascii="Courier New" w:hAnsi="Courier New" w:cs="Courier New"/>
                <w:noProof/>
                <w:webHidden/>
              </w:rPr>
              <w:fldChar w:fldCharType="begin"/>
            </w:r>
            <w:r w:rsidRPr="006662CF">
              <w:rPr>
                <w:rFonts w:ascii="Courier New" w:hAnsi="Courier New" w:cs="Courier New"/>
                <w:noProof/>
                <w:webHidden/>
              </w:rPr>
              <w:instrText xml:space="preserve"> PAGEREF _Toc26774827 \h </w:instrText>
            </w:r>
            <w:r w:rsidRPr="006662CF">
              <w:rPr>
                <w:rFonts w:ascii="Courier New" w:hAnsi="Courier New" w:cs="Courier New"/>
                <w:noProof/>
                <w:webHidden/>
              </w:rPr>
            </w:r>
            <w:r w:rsidRPr="006662CF">
              <w:rPr>
                <w:rFonts w:ascii="Courier New" w:hAnsi="Courier New" w:cs="Courier New"/>
                <w:noProof/>
                <w:webHidden/>
              </w:rPr>
              <w:fldChar w:fldCharType="separate"/>
            </w:r>
            <w:r w:rsidR="001135E2">
              <w:rPr>
                <w:rFonts w:ascii="Courier New" w:hAnsi="Courier New" w:cs="Courier New"/>
                <w:noProof/>
                <w:webHidden/>
              </w:rPr>
              <w:t>10</w:t>
            </w:r>
            <w:r w:rsidRPr="006662CF">
              <w:rPr>
                <w:rFonts w:ascii="Courier New" w:hAnsi="Courier New" w:cs="Courier New"/>
                <w:noProof/>
                <w:webHidden/>
              </w:rPr>
              <w:fldChar w:fldCharType="end"/>
            </w:r>
          </w:hyperlink>
        </w:p>
        <w:p w14:paraId="21A684A5" w14:textId="1F68B0BC" w:rsidR="006662CF" w:rsidRPr="006662CF" w:rsidRDefault="006662CF">
          <w:pPr>
            <w:pStyle w:val="Sommario2"/>
            <w:tabs>
              <w:tab w:val="right" w:leader="dot" w:pos="9628"/>
            </w:tabs>
            <w:rPr>
              <w:rFonts w:ascii="Courier New" w:eastAsiaTheme="minorEastAsia" w:hAnsi="Courier New" w:cs="Courier New"/>
              <w:noProof/>
              <w:kern w:val="0"/>
              <w:sz w:val="22"/>
              <w:szCs w:val="22"/>
              <w:lang w:eastAsia="it-IT" w:bidi="ar-SA"/>
            </w:rPr>
          </w:pPr>
          <w:hyperlink w:anchor="_Toc26774828" w:history="1">
            <w:r w:rsidRPr="006662CF">
              <w:rPr>
                <w:rStyle w:val="Collegamentoipertestuale"/>
                <w:rFonts w:ascii="Courier New" w:hAnsi="Courier New" w:cs="Courier New"/>
                <w:noProof/>
              </w:rPr>
              <w:t>Art. 6 - Finanziamento per l’esercizio delle funzioni conferite in materia di commercio e turismo</w:t>
            </w:r>
            <w:r w:rsidRPr="006662CF">
              <w:rPr>
                <w:rFonts w:ascii="Courier New" w:hAnsi="Courier New" w:cs="Courier New"/>
                <w:noProof/>
                <w:webHidden/>
              </w:rPr>
              <w:tab/>
            </w:r>
            <w:r w:rsidRPr="006662CF">
              <w:rPr>
                <w:rFonts w:ascii="Courier New" w:hAnsi="Courier New" w:cs="Courier New"/>
                <w:noProof/>
                <w:webHidden/>
              </w:rPr>
              <w:fldChar w:fldCharType="begin"/>
            </w:r>
            <w:r w:rsidRPr="006662CF">
              <w:rPr>
                <w:rFonts w:ascii="Courier New" w:hAnsi="Courier New" w:cs="Courier New"/>
                <w:noProof/>
                <w:webHidden/>
              </w:rPr>
              <w:instrText xml:space="preserve"> PAGEREF _Toc26774828 \h </w:instrText>
            </w:r>
            <w:r w:rsidRPr="006662CF">
              <w:rPr>
                <w:rFonts w:ascii="Courier New" w:hAnsi="Courier New" w:cs="Courier New"/>
                <w:noProof/>
                <w:webHidden/>
              </w:rPr>
            </w:r>
            <w:r w:rsidRPr="006662CF">
              <w:rPr>
                <w:rFonts w:ascii="Courier New" w:hAnsi="Courier New" w:cs="Courier New"/>
                <w:noProof/>
                <w:webHidden/>
              </w:rPr>
              <w:fldChar w:fldCharType="separate"/>
            </w:r>
            <w:r w:rsidR="001135E2">
              <w:rPr>
                <w:rFonts w:ascii="Courier New" w:hAnsi="Courier New" w:cs="Courier New"/>
                <w:noProof/>
                <w:webHidden/>
              </w:rPr>
              <w:t>10</w:t>
            </w:r>
            <w:r w:rsidRPr="006662CF">
              <w:rPr>
                <w:rFonts w:ascii="Courier New" w:hAnsi="Courier New" w:cs="Courier New"/>
                <w:noProof/>
                <w:webHidden/>
              </w:rPr>
              <w:fldChar w:fldCharType="end"/>
            </w:r>
          </w:hyperlink>
        </w:p>
        <w:p w14:paraId="0C3B6F5B" w14:textId="4FEEB1B1" w:rsidR="006662CF" w:rsidRPr="006662CF" w:rsidRDefault="006662CF">
          <w:pPr>
            <w:pStyle w:val="Sommario2"/>
            <w:tabs>
              <w:tab w:val="right" w:leader="dot" w:pos="9628"/>
            </w:tabs>
            <w:rPr>
              <w:rFonts w:ascii="Courier New" w:eastAsiaTheme="minorEastAsia" w:hAnsi="Courier New" w:cs="Courier New"/>
              <w:noProof/>
              <w:kern w:val="0"/>
              <w:sz w:val="22"/>
              <w:szCs w:val="22"/>
              <w:lang w:eastAsia="it-IT" w:bidi="ar-SA"/>
            </w:rPr>
          </w:pPr>
          <w:hyperlink w:anchor="_Toc26774829" w:history="1">
            <w:r w:rsidRPr="006662CF">
              <w:rPr>
                <w:rStyle w:val="Collegamentoipertestuale"/>
                <w:rFonts w:ascii="Courier New" w:hAnsi="Courier New" w:cs="Courier New"/>
                <w:noProof/>
              </w:rPr>
              <w:t>Art. 7 - Finanziamento per l’esercizio delle attività regionali assegnate in materia di Organismo Intermedio FSE 2014-2020</w:t>
            </w:r>
            <w:r w:rsidRPr="006662CF">
              <w:rPr>
                <w:rFonts w:ascii="Courier New" w:hAnsi="Courier New" w:cs="Courier New"/>
                <w:noProof/>
                <w:webHidden/>
              </w:rPr>
              <w:tab/>
            </w:r>
            <w:r w:rsidRPr="006662CF">
              <w:rPr>
                <w:rFonts w:ascii="Courier New" w:hAnsi="Courier New" w:cs="Courier New"/>
                <w:noProof/>
                <w:webHidden/>
              </w:rPr>
              <w:fldChar w:fldCharType="begin"/>
            </w:r>
            <w:r w:rsidRPr="006662CF">
              <w:rPr>
                <w:rFonts w:ascii="Courier New" w:hAnsi="Courier New" w:cs="Courier New"/>
                <w:noProof/>
                <w:webHidden/>
              </w:rPr>
              <w:instrText xml:space="preserve"> PAGEREF _Toc26774829 \h </w:instrText>
            </w:r>
            <w:r w:rsidRPr="006662CF">
              <w:rPr>
                <w:rFonts w:ascii="Courier New" w:hAnsi="Courier New" w:cs="Courier New"/>
                <w:noProof/>
                <w:webHidden/>
              </w:rPr>
            </w:r>
            <w:r w:rsidRPr="006662CF">
              <w:rPr>
                <w:rFonts w:ascii="Courier New" w:hAnsi="Courier New" w:cs="Courier New"/>
                <w:noProof/>
                <w:webHidden/>
              </w:rPr>
              <w:fldChar w:fldCharType="separate"/>
            </w:r>
            <w:r w:rsidR="001135E2">
              <w:rPr>
                <w:rFonts w:ascii="Courier New" w:hAnsi="Courier New" w:cs="Courier New"/>
                <w:noProof/>
                <w:webHidden/>
              </w:rPr>
              <w:t>11</w:t>
            </w:r>
            <w:r w:rsidRPr="006662CF">
              <w:rPr>
                <w:rFonts w:ascii="Courier New" w:hAnsi="Courier New" w:cs="Courier New"/>
                <w:noProof/>
                <w:webHidden/>
              </w:rPr>
              <w:fldChar w:fldCharType="end"/>
            </w:r>
          </w:hyperlink>
        </w:p>
        <w:p w14:paraId="5F2BBF7D" w14:textId="5C84DAED" w:rsidR="006662CF" w:rsidRPr="006662CF" w:rsidRDefault="006662CF">
          <w:pPr>
            <w:pStyle w:val="Sommario2"/>
            <w:tabs>
              <w:tab w:val="right" w:leader="dot" w:pos="9628"/>
            </w:tabs>
            <w:rPr>
              <w:rFonts w:ascii="Courier New" w:eastAsiaTheme="minorEastAsia" w:hAnsi="Courier New" w:cs="Courier New"/>
              <w:noProof/>
              <w:kern w:val="0"/>
              <w:sz w:val="22"/>
              <w:szCs w:val="22"/>
              <w:lang w:eastAsia="it-IT" w:bidi="ar-SA"/>
            </w:rPr>
          </w:pPr>
          <w:hyperlink w:anchor="_Toc26774830" w:history="1">
            <w:r w:rsidRPr="006662CF">
              <w:rPr>
                <w:rStyle w:val="Collegamentoipertestuale"/>
                <w:rFonts w:ascii="Courier New" w:hAnsi="Courier New" w:cs="Courier New"/>
                <w:noProof/>
              </w:rPr>
              <w:t>Art. 8 – Sostituzione di personale distaccato o cessato relativamente alle funzioni conferite</w:t>
            </w:r>
            <w:r w:rsidRPr="006662CF">
              <w:rPr>
                <w:rFonts w:ascii="Courier New" w:hAnsi="Courier New" w:cs="Courier New"/>
                <w:noProof/>
                <w:webHidden/>
              </w:rPr>
              <w:tab/>
            </w:r>
            <w:r w:rsidRPr="006662CF">
              <w:rPr>
                <w:rFonts w:ascii="Courier New" w:hAnsi="Courier New" w:cs="Courier New"/>
                <w:noProof/>
                <w:webHidden/>
              </w:rPr>
              <w:fldChar w:fldCharType="begin"/>
            </w:r>
            <w:r w:rsidRPr="006662CF">
              <w:rPr>
                <w:rFonts w:ascii="Courier New" w:hAnsi="Courier New" w:cs="Courier New"/>
                <w:noProof/>
                <w:webHidden/>
              </w:rPr>
              <w:instrText xml:space="preserve"> PAGEREF _Toc26774830 \h </w:instrText>
            </w:r>
            <w:r w:rsidRPr="006662CF">
              <w:rPr>
                <w:rFonts w:ascii="Courier New" w:hAnsi="Courier New" w:cs="Courier New"/>
                <w:noProof/>
                <w:webHidden/>
              </w:rPr>
            </w:r>
            <w:r w:rsidRPr="006662CF">
              <w:rPr>
                <w:rFonts w:ascii="Courier New" w:hAnsi="Courier New" w:cs="Courier New"/>
                <w:noProof/>
                <w:webHidden/>
              </w:rPr>
              <w:fldChar w:fldCharType="separate"/>
            </w:r>
            <w:r w:rsidR="001135E2">
              <w:rPr>
                <w:rFonts w:ascii="Courier New" w:hAnsi="Courier New" w:cs="Courier New"/>
                <w:noProof/>
                <w:webHidden/>
              </w:rPr>
              <w:t>11</w:t>
            </w:r>
            <w:r w:rsidRPr="006662CF">
              <w:rPr>
                <w:rFonts w:ascii="Courier New" w:hAnsi="Courier New" w:cs="Courier New"/>
                <w:noProof/>
                <w:webHidden/>
              </w:rPr>
              <w:fldChar w:fldCharType="end"/>
            </w:r>
          </w:hyperlink>
        </w:p>
        <w:p w14:paraId="2C5DF88D" w14:textId="0CCE2DF4" w:rsidR="006662CF" w:rsidRPr="006662CF" w:rsidRDefault="006662CF">
          <w:pPr>
            <w:pStyle w:val="Sommario2"/>
            <w:tabs>
              <w:tab w:val="right" w:leader="dot" w:pos="9628"/>
            </w:tabs>
            <w:rPr>
              <w:rFonts w:ascii="Courier New" w:eastAsiaTheme="minorEastAsia" w:hAnsi="Courier New" w:cs="Courier New"/>
              <w:noProof/>
              <w:kern w:val="0"/>
              <w:sz w:val="22"/>
              <w:szCs w:val="22"/>
              <w:lang w:eastAsia="it-IT" w:bidi="ar-SA"/>
            </w:rPr>
          </w:pPr>
          <w:hyperlink w:anchor="_Toc26774831" w:history="1">
            <w:r w:rsidRPr="006662CF">
              <w:rPr>
                <w:rStyle w:val="Collegamentoipertestuale"/>
                <w:rFonts w:ascii="Courier New" w:hAnsi="Courier New" w:cs="Courier New"/>
                <w:noProof/>
              </w:rPr>
              <w:t>Art. 9 – Trasferimento di personale per effetto di eventuali modifiche nel conferimento di funzioni alle Province e alla Città Metropolitana</w:t>
            </w:r>
            <w:r w:rsidRPr="006662CF">
              <w:rPr>
                <w:rFonts w:ascii="Courier New" w:hAnsi="Courier New" w:cs="Courier New"/>
                <w:noProof/>
                <w:webHidden/>
              </w:rPr>
              <w:tab/>
            </w:r>
            <w:r w:rsidRPr="006662CF">
              <w:rPr>
                <w:rFonts w:ascii="Courier New" w:hAnsi="Courier New" w:cs="Courier New"/>
                <w:noProof/>
                <w:webHidden/>
              </w:rPr>
              <w:fldChar w:fldCharType="begin"/>
            </w:r>
            <w:r w:rsidRPr="006662CF">
              <w:rPr>
                <w:rFonts w:ascii="Courier New" w:hAnsi="Courier New" w:cs="Courier New"/>
                <w:noProof/>
                <w:webHidden/>
              </w:rPr>
              <w:instrText xml:space="preserve"> PAGEREF _Toc26774831 \h </w:instrText>
            </w:r>
            <w:r w:rsidRPr="006662CF">
              <w:rPr>
                <w:rFonts w:ascii="Courier New" w:hAnsi="Courier New" w:cs="Courier New"/>
                <w:noProof/>
                <w:webHidden/>
              </w:rPr>
            </w:r>
            <w:r w:rsidRPr="006662CF">
              <w:rPr>
                <w:rFonts w:ascii="Courier New" w:hAnsi="Courier New" w:cs="Courier New"/>
                <w:noProof/>
                <w:webHidden/>
              </w:rPr>
              <w:fldChar w:fldCharType="separate"/>
            </w:r>
            <w:r w:rsidR="001135E2">
              <w:rPr>
                <w:rFonts w:ascii="Courier New" w:hAnsi="Courier New" w:cs="Courier New"/>
                <w:noProof/>
                <w:webHidden/>
              </w:rPr>
              <w:t>12</w:t>
            </w:r>
            <w:r w:rsidRPr="006662CF">
              <w:rPr>
                <w:rFonts w:ascii="Courier New" w:hAnsi="Courier New" w:cs="Courier New"/>
                <w:noProof/>
                <w:webHidden/>
              </w:rPr>
              <w:fldChar w:fldCharType="end"/>
            </w:r>
          </w:hyperlink>
        </w:p>
        <w:p w14:paraId="2C150068" w14:textId="2354A324" w:rsidR="006662CF" w:rsidRPr="006662CF" w:rsidRDefault="006662CF">
          <w:pPr>
            <w:pStyle w:val="Sommario2"/>
            <w:tabs>
              <w:tab w:val="right" w:leader="dot" w:pos="9628"/>
            </w:tabs>
            <w:rPr>
              <w:rFonts w:ascii="Courier New" w:eastAsiaTheme="minorEastAsia" w:hAnsi="Courier New" w:cs="Courier New"/>
              <w:noProof/>
              <w:kern w:val="0"/>
              <w:sz w:val="22"/>
              <w:szCs w:val="22"/>
              <w:lang w:eastAsia="it-IT" w:bidi="ar-SA"/>
            </w:rPr>
          </w:pPr>
          <w:hyperlink w:anchor="_Toc26774832" w:history="1">
            <w:r w:rsidRPr="006662CF">
              <w:rPr>
                <w:rStyle w:val="Collegamentoipertestuale"/>
                <w:rFonts w:ascii="Courier New" w:hAnsi="Courier New" w:cs="Courier New"/>
                <w:noProof/>
              </w:rPr>
              <w:t>Art. 10 – Contributo finanziario spettante alla Città metropolitana di Bologna e alle Province per la partecipazione agli Enti Parco</w:t>
            </w:r>
            <w:r w:rsidRPr="006662CF">
              <w:rPr>
                <w:rFonts w:ascii="Courier New" w:hAnsi="Courier New" w:cs="Courier New"/>
                <w:noProof/>
                <w:webHidden/>
              </w:rPr>
              <w:tab/>
            </w:r>
            <w:r w:rsidRPr="006662CF">
              <w:rPr>
                <w:rFonts w:ascii="Courier New" w:hAnsi="Courier New" w:cs="Courier New"/>
                <w:noProof/>
                <w:webHidden/>
              </w:rPr>
              <w:fldChar w:fldCharType="begin"/>
            </w:r>
            <w:r w:rsidRPr="006662CF">
              <w:rPr>
                <w:rFonts w:ascii="Courier New" w:hAnsi="Courier New" w:cs="Courier New"/>
                <w:noProof/>
                <w:webHidden/>
              </w:rPr>
              <w:instrText xml:space="preserve"> PAGEREF _Toc26774832 \h </w:instrText>
            </w:r>
            <w:r w:rsidRPr="006662CF">
              <w:rPr>
                <w:rFonts w:ascii="Courier New" w:hAnsi="Courier New" w:cs="Courier New"/>
                <w:noProof/>
                <w:webHidden/>
              </w:rPr>
            </w:r>
            <w:r w:rsidRPr="006662CF">
              <w:rPr>
                <w:rFonts w:ascii="Courier New" w:hAnsi="Courier New" w:cs="Courier New"/>
                <w:noProof/>
                <w:webHidden/>
              </w:rPr>
              <w:fldChar w:fldCharType="separate"/>
            </w:r>
            <w:r w:rsidR="001135E2">
              <w:rPr>
                <w:rFonts w:ascii="Courier New" w:hAnsi="Courier New" w:cs="Courier New"/>
                <w:noProof/>
                <w:webHidden/>
              </w:rPr>
              <w:t>12</w:t>
            </w:r>
            <w:r w:rsidRPr="006662CF">
              <w:rPr>
                <w:rFonts w:ascii="Courier New" w:hAnsi="Courier New" w:cs="Courier New"/>
                <w:noProof/>
                <w:webHidden/>
              </w:rPr>
              <w:fldChar w:fldCharType="end"/>
            </w:r>
          </w:hyperlink>
        </w:p>
        <w:p w14:paraId="3CBD5EB0" w14:textId="7C738E2E" w:rsidR="006662CF" w:rsidRPr="006662CF" w:rsidRDefault="006662CF">
          <w:pPr>
            <w:pStyle w:val="Sommario2"/>
            <w:tabs>
              <w:tab w:val="right" w:leader="dot" w:pos="9628"/>
            </w:tabs>
            <w:rPr>
              <w:rFonts w:ascii="Courier New" w:eastAsiaTheme="minorEastAsia" w:hAnsi="Courier New" w:cs="Courier New"/>
              <w:noProof/>
              <w:kern w:val="0"/>
              <w:sz w:val="22"/>
              <w:szCs w:val="22"/>
              <w:lang w:eastAsia="it-IT" w:bidi="ar-SA"/>
            </w:rPr>
          </w:pPr>
          <w:hyperlink w:anchor="_Toc26774833" w:history="1">
            <w:r w:rsidRPr="006662CF">
              <w:rPr>
                <w:rStyle w:val="Collegamentoipertestuale"/>
                <w:rFonts w:ascii="Courier New" w:hAnsi="Courier New" w:cs="Courier New"/>
                <w:noProof/>
              </w:rPr>
              <w:t>Art. 11 – Contributo a titolo di rimborso per l’utilizzo di beni immobili e mobili metropolitani e provinciali da parte della Regione Emilia-Romagna e delle Destinazioni Turistiche</w:t>
            </w:r>
            <w:r w:rsidRPr="006662CF">
              <w:rPr>
                <w:rFonts w:ascii="Courier New" w:hAnsi="Courier New" w:cs="Courier New"/>
                <w:noProof/>
                <w:webHidden/>
              </w:rPr>
              <w:tab/>
            </w:r>
            <w:r w:rsidRPr="006662CF">
              <w:rPr>
                <w:rFonts w:ascii="Courier New" w:hAnsi="Courier New" w:cs="Courier New"/>
                <w:noProof/>
                <w:webHidden/>
              </w:rPr>
              <w:fldChar w:fldCharType="begin"/>
            </w:r>
            <w:r w:rsidRPr="006662CF">
              <w:rPr>
                <w:rFonts w:ascii="Courier New" w:hAnsi="Courier New" w:cs="Courier New"/>
                <w:noProof/>
                <w:webHidden/>
              </w:rPr>
              <w:instrText xml:space="preserve"> PAGEREF _Toc26774833 \h </w:instrText>
            </w:r>
            <w:r w:rsidRPr="006662CF">
              <w:rPr>
                <w:rFonts w:ascii="Courier New" w:hAnsi="Courier New" w:cs="Courier New"/>
                <w:noProof/>
                <w:webHidden/>
              </w:rPr>
            </w:r>
            <w:r w:rsidRPr="006662CF">
              <w:rPr>
                <w:rFonts w:ascii="Courier New" w:hAnsi="Courier New" w:cs="Courier New"/>
                <w:noProof/>
                <w:webHidden/>
              </w:rPr>
              <w:fldChar w:fldCharType="separate"/>
            </w:r>
            <w:r w:rsidR="001135E2">
              <w:rPr>
                <w:rFonts w:ascii="Courier New" w:hAnsi="Courier New" w:cs="Courier New"/>
                <w:noProof/>
                <w:webHidden/>
              </w:rPr>
              <w:t>12</w:t>
            </w:r>
            <w:r w:rsidRPr="006662CF">
              <w:rPr>
                <w:rFonts w:ascii="Courier New" w:hAnsi="Courier New" w:cs="Courier New"/>
                <w:noProof/>
                <w:webHidden/>
              </w:rPr>
              <w:fldChar w:fldCharType="end"/>
            </w:r>
          </w:hyperlink>
        </w:p>
        <w:p w14:paraId="47E655A9" w14:textId="5A852650" w:rsidR="006662CF" w:rsidRPr="006662CF" w:rsidRDefault="006662CF">
          <w:pPr>
            <w:pStyle w:val="Sommario2"/>
            <w:tabs>
              <w:tab w:val="right" w:leader="dot" w:pos="9628"/>
            </w:tabs>
            <w:rPr>
              <w:rFonts w:ascii="Courier New" w:eastAsiaTheme="minorEastAsia" w:hAnsi="Courier New" w:cs="Courier New"/>
              <w:noProof/>
              <w:kern w:val="0"/>
              <w:sz w:val="22"/>
              <w:szCs w:val="22"/>
              <w:lang w:eastAsia="it-IT" w:bidi="ar-SA"/>
            </w:rPr>
          </w:pPr>
          <w:hyperlink w:anchor="_Toc26774834" w:history="1">
            <w:r w:rsidRPr="006662CF">
              <w:rPr>
                <w:rStyle w:val="Collegamentoipertestuale"/>
                <w:rFonts w:ascii="Courier New" w:hAnsi="Courier New" w:cs="Courier New"/>
                <w:noProof/>
              </w:rPr>
              <w:t>Art. 12 - Finanziamento delle spese sostenute dalle Province e dalla Città metropolitana per l’esercizio delle funzioni conferite e delle attività assegnate ai sensi della L.r. 13/2015 e ss.mm.ii.</w:t>
            </w:r>
            <w:r w:rsidRPr="006662CF">
              <w:rPr>
                <w:rFonts w:ascii="Courier New" w:hAnsi="Courier New" w:cs="Courier New"/>
                <w:noProof/>
                <w:webHidden/>
              </w:rPr>
              <w:tab/>
            </w:r>
            <w:r w:rsidRPr="006662CF">
              <w:rPr>
                <w:rFonts w:ascii="Courier New" w:hAnsi="Courier New" w:cs="Courier New"/>
                <w:noProof/>
                <w:webHidden/>
              </w:rPr>
              <w:fldChar w:fldCharType="begin"/>
            </w:r>
            <w:r w:rsidRPr="006662CF">
              <w:rPr>
                <w:rFonts w:ascii="Courier New" w:hAnsi="Courier New" w:cs="Courier New"/>
                <w:noProof/>
                <w:webHidden/>
              </w:rPr>
              <w:instrText xml:space="preserve"> PAGEREF _Toc26774834 \h </w:instrText>
            </w:r>
            <w:r w:rsidRPr="006662CF">
              <w:rPr>
                <w:rFonts w:ascii="Courier New" w:hAnsi="Courier New" w:cs="Courier New"/>
                <w:noProof/>
                <w:webHidden/>
              </w:rPr>
            </w:r>
            <w:r w:rsidRPr="006662CF">
              <w:rPr>
                <w:rFonts w:ascii="Courier New" w:hAnsi="Courier New" w:cs="Courier New"/>
                <w:noProof/>
                <w:webHidden/>
              </w:rPr>
              <w:fldChar w:fldCharType="separate"/>
            </w:r>
            <w:r w:rsidR="001135E2">
              <w:rPr>
                <w:rFonts w:ascii="Courier New" w:hAnsi="Courier New" w:cs="Courier New"/>
                <w:noProof/>
                <w:webHidden/>
              </w:rPr>
              <w:t>14</w:t>
            </w:r>
            <w:r w:rsidRPr="006662CF">
              <w:rPr>
                <w:rFonts w:ascii="Courier New" w:hAnsi="Courier New" w:cs="Courier New"/>
                <w:noProof/>
                <w:webHidden/>
              </w:rPr>
              <w:fldChar w:fldCharType="end"/>
            </w:r>
          </w:hyperlink>
        </w:p>
        <w:p w14:paraId="6A71186C" w14:textId="60BF537B" w:rsidR="006662CF" w:rsidRPr="006662CF" w:rsidRDefault="006662CF">
          <w:pPr>
            <w:pStyle w:val="Sommario1"/>
            <w:rPr>
              <w:rFonts w:ascii="Courier New" w:eastAsiaTheme="minorEastAsia" w:hAnsi="Courier New" w:cs="Courier New"/>
              <w:noProof/>
              <w:kern w:val="0"/>
              <w:sz w:val="22"/>
              <w:szCs w:val="22"/>
              <w:lang w:eastAsia="it-IT" w:bidi="ar-SA"/>
            </w:rPr>
          </w:pPr>
          <w:hyperlink w:anchor="_Toc26774835" w:history="1">
            <w:r w:rsidRPr="006662CF">
              <w:rPr>
                <w:rStyle w:val="Collegamentoipertestuale"/>
                <w:rFonts w:ascii="Courier New" w:hAnsi="Courier New" w:cs="Courier New"/>
                <w:b/>
                <w:bCs/>
                <w:noProof/>
              </w:rPr>
              <w:t>CAPO III – ADEGUAMENTO DEGLI ORGANICI SU FUNZIONI CONFERITE E ATTIVITA’ ASSEGNATE NEL TRIENNIO 2019/2021</w:t>
            </w:r>
            <w:r w:rsidRPr="006662CF">
              <w:rPr>
                <w:rFonts w:ascii="Courier New" w:hAnsi="Courier New" w:cs="Courier New"/>
                <w:noProof/>
                <w:webHidden/>
              </w:rPr>
              <w:tab/>
            </w:r>
            <w:r w:rsidRPr="006662CF">
              <w:rPr>
                <w:rFonts w:ascii="Courier New" w:hAnsi="Courier New" w:cs="Courier New"/>
                <w:noProof/>
                <w:webHidden/>
              </w:rPr>
              <w:fldChar w:fldCharType="begin"/>
            </w:r>
            <w:r w:rsidRPr="006662CF">
              <w:rPr>
                <w:rFonts w:ascii="Courier New" w:hAnsi="Courier New" w:cs="Courier New"/>
                <w:noProof/>
                <w:webHidden/>
              </w:rPr>
              <w:instrText xml:space="preserve"> PAGEREF _Toc26774835 \h </w:instrText>
            </w:r>
            <w:r w:rsidRPr="006662CF">
              <w:rPr>
                <w:rFonts w:ascii="Courier New" w:hAnsi="Courier New" w:cs="Courier New"/>
                <w:noProof/>
                <w:webHidden/>
              </w:rPr>
            </w:r>
            <w:r w:rsidRPr="006662CF">
              <w:rPr>
                <w:rFonts w:ascii="Courier New" w:hAnsi="Courier New" w:cs="Courier New"/>
                <w:noProof/>
                <w:webHidden/>
              </w:rPr>
              <w:fldChar w:fldCharType="separate"/>
            </w:r>
            <w:r w:rsidR="001135E2">
              <w:rPr>
                <w:rFonts w:ascii="Courier New" w:hAnsi="Courier New" w:cs="Courier New"/>
                <w:noProof/>
                <w:webHidden/>
              </w:rPr>
              <w:t>15</w:t>
            </w:r>
            <w:r w:rsidRPr="006662CF">
              <w:rPr>
                <w:rFonts w:ascii="Courier New" w:hAnsi="Courier New" w:cs="Courier New"/>
                <w:noProof/>
                <w:webHidden/>
              </w:rPr>
              <w:fldChar w:fldCharType="end"/>
            </w:r>
          </w:hyperlink>
        </w:p>
        <w:p w14:paraId="0FC2D3E2" w14:textId="3DD5778B" w:rsidR="006662CF" w:rsidRPr="006662CF" w:rsidRDefault="006662CF">
          <w:pPr>
            <w:pStyle w:val="Sommario2"/>
            <w:tabs>
              <w:tab w:val="right" w:leader="dot" w:pos="9628"/>
            </w:tabs>
            <w:rPr>
              <w:rFonts w:ascii="Courier New" w:eastAsiaTheme="minorEastAsia" w:hAnsi="Courier New" w:cs="Courier New"/>
              <w:noProof/>
              <w:kern w:val="0"/>
              <w:sz w:val="22"/>
              <w:szCs w:val="22"/>
              <w:lang w:eastAsia="it-IT" w:bidi="ar-SA"/>
            </w:rPr>
          </w:pPr>
          <w:hyperlink w:anchor="_Toc26774836" w:history="1">
            <w:r w:rsidRPr="006662CF">
              <w:rPr>
                <w:rStyle w:val="Collegamentoipertestuale"/>
                <w:rFonts w:ascii="Courier New" w:hAnsi="Courier New" w:cs="Courier New"/>
                <w:noProof/>
              </w:rPr>
              <w:t xml:space="preserve">Art. 13 - Principi generali per la gestione transitoria degli </w:t>
            </w:r>
            <w:r w:rsidRPr="006662CF">
              <w:rPr>
                <w:rStyle w:val="Collegamentoipertestuale"/>
                <w:rFonts w:ascii="Courier New" w:hAnsi="Courier New" w:cs="Courier New"/>
                <w:noProof/>
              </w:rPr>
              <w:lastRenderedPageBreak/>
              <w:t>organici regionali distaccati, provinciali e metropolitani</w:t>
            </w:r>
            <w:r w:rsidRPr="006662CF">
              <w:rPr>
                <w:rFonts w:ascii="Courier New" w:hAnsi="Courier New" w:cs="Courier New"/>
                <w:noProof/>
                <w:webHidden/>
              </w:rPr>
              <w:tab/>
            </w:r>
            <w:r w:rsidRPr="006662CF">
              <w:rPr>
                <w:rFonts w:ascii="Courier New" w:hAnsi="Courier New" w:cs="Courier New"/>
                <w:noProof/>
                <w:webHidden/>
              </w:rPr>
              <w:fldChar w:fldCharType="begin"/>
            </w:r>
            <w:r w:rsidRPr="006662CF">
              <w:rPr>
                <w:rFonts w:ascii="Courier New" w:hAnsi="Courier New" w:cs="Courier New"/>
                <w:noProof/>
                <w:webHidden/>
              </w:rPr>
              <w:instrText xml:space="preserve"> PAGEREF _Toc26774836 \h </w:instrText>
            </w:r>
            <w:r w:rsidRPr="006662CF">
              <w:rPr>
                <w:rFonts w:ascii="Courier New" w:hAnsi="Courier New" w:cs="Courier New"/>
                <w:noProof/>
                <w:webHidden/>
              </w:rPr>
            </w:r>
            <w:r w:rsidRPr="006662CF">
              <w:rPr>
                <w:rFonts w:ascii="Courier New" w:hAnsi="Courier New" w:cs="Courier New"/>
                <w:noProof/>
                <w:webHidden/>
              </w:rPr>
              <w:fldChar w:fldCharType="separate"/>
            </w:r>
            <w:r w:rsidR="001135E2">
              <w:rPr>
                <w:rFonts w:ascii="Courier New" w:hAnsi="Courier New" w:cs="Courier New"/>
                <w:noProof/>
                <w:webHidden/>
              </w:rPr>
              <w:t>15</w:t>
            </w:r>
            <w:r w:rsidRPr="006662CF">
              <w:rPr>
                <w:rFonts w:ascii="Courier New" w:hAnsi="Courier New" w:cs="Courier New"/>
                <w:noProof/>
                <w:webHidden/>
              </w:rPr>
              <w:fldChar w:fldCharType="end"/>
            </w:r>
          </w:hyperlink>
        </w:p>
        <w:p w14:paraId="4047471D" w14:textId="61A87C0E" w:rsidR="006662CF" w:rsidRPr="006662CF" w:rsidRDefault="006662CF">
          <w:pPr>
            <w:pStyle w:val="Sommario2"/>
            <w:tabs>
              <w:tab w:val="right" w:leader="dot" w:pos="9628"/>
            </w:tabs>
            <w:rPr>
              <w:rFonts w:ascii="Courier New" w:eastAsiaTheme="minorEastAsia" w:hAnsi="Courier New" w:cs="Courier New"/>
              <w:noProof/>
              <w:kern w:val="0"/>
              <w:sz w:val="22"/>
              <w:szCs w:val="22"/>
              <w:lang w:eastAsia="it-IT" w:bidi="ar-SA"/>
            </w:rPr>
          </w:pPr>
          <w:hyperlink w:anchor="_Toc26774837" w:history="1">
            <w:r w:rsidRPr="006662CF">
              <w:rPr>
                <w:rStyle w:val="Collegamentoipertestuale"/>
                <w:rFonts w:ascii="Courier New" w:hAnsi="Courier New" w:cs="Courier New"/>
                <w:noProof/>
              </w:rPr>
              <w:t>Art. 14 - Trasferimento di quote di dotazione organica</w:t>
            </w:r>
            <w:r w:rsidRPr="006662CF">
              <w:rPr>
                <w:rFonts w:ascii="Courier New" w:hAnsi="Courier New" w:cs="Courier New"/>
                <w:noProof/>
                <w:webHidden/>
              </w:rPr>
              <w:tab/>
            </w:r>
            <w:r w:rsidRPr="006662CF">
              <w:rPr>
                <w:rFonts w:ascii="Courier New" w:hAnsi="Courier New" w:cs="Courier New"/>
                <w:noProof/>
                <w:webHidden/>
              </w:rPr>
              <w:fldChar w:fldCharType="begin"/>
            </w:r>
            <w:r w:rsidRPr="006662CF">
              <w:rPr>
                <w:rFonts w:ascii="Courier New" w:hAnsi="Courier New" w:cs="Courier New"/>
                <w:noProof/>
                <w:webHidden/>
              </w:rPr>
              <w:instrText xml:space="preserve"> PAGEREF _Toc26774837 \h </w:instrText>
            </w:r>
            <w:r w:rsidRPr="006662CF">
              <w:rPr>
                <w:rFonts w:ascii="Courier New" w:hAnsi="Courier New" w:cs="Courier New"/>
                <w:noProof/>
                <w:webHidden/>
              </w:rPr>
            </w:r>
            <w:r w:rsidRPr="006662CF">
              <w:rPr>
                <w:rFonts w:ascii="Courier New" w:hAnsi="Courier New" w:cs="Courier New"/>
                <w:noProof/>
                <w:webHidden/>
              </w:rPr>
              <w:fldChar w:fldCharType="separate"/>
            </w:r>
            <w:r w:rsidR="001135E2">
              <w:rPr>
                <w:rFonts w:ascii="Courier New" w:hAnsi="Courier New" w:cs="Courier New"/>
                <w:noProof/>
                <w:webHidden/>
              </w:rPr>
              <w:t>16</w:t>
            </w:r>
            <w:r w:rsidRPr="006662CF">
              <w:rPr>
                <w:rFonts w:ascii="Courier New" w:hAnsi="Courier New" w:cs="Courier New"/>
                <w:noProof/>
                <w:webHidden/>
              </w:rPr>
              <w:fldChar w:fldCharType="end"/>
            </w:r>
          </w:hyperlink>
        </w:p>
        <w:p w14:paraId="097FFE5A" w14:textId="3E5F44C0" w:rsidR="006662CF" w:rsidRPr="006662CF" w:rsidRDefault="006662CF">
          <w:pPr>
            <w:pStyle w:val="Sommario1"/>
            <w:rPr>
              <w:rFonts w:ascii="Courier New" w:eastAsiaTheme="minorEastAsia" w:hAnsi="Courier New" w:cs="Courier New"/>
              <w:noProof/>
              <w:kern w:val="0"/>
              <w:sz w:val="22"/>
              <w:szCs w:val="22"/>
              <w:lang w:eastAsia="it-IT" w:bidi="ar-SA"/>
            </w:rPr>
          </w:pPr>
          <w:hyperlink w:anchor="_Toc26774838" w:history="1">
            <w:r w:rsidRPr="006662CF">
              <w:rPr>
                <w:rStyle w:val="Collegamentoipertestuale"/>
                <w:rFonts w:ascii="Courier New" w:hAnsi="Courier New" w:cs="Courier New"/>
                <w:b/>
                <w:bCs/>
                <w:noProof/>
              </w:rPr>
              <w:t>CAPO IV - GESTIONE DEL PERSONALE REGIONALE IN POSIZIONE DI DISTACCO PER IL TRIENNIO 2019/2021</w:t>
            </w:r>
            <w:r w:rsidRPr="006662CF">
              <w:rPr>
                <w:rFonts w:ascii="Courier New" w:hAnsi="Courier New" w:cs="Courier New"/>
                <w:noProof/>
                <w:webHidden/>
              </w:rPr>
              <w:tab/>
            </w:r>
            <w:r w:rsidRPr="006662CF">
              <w:rPr>
                <w:rFonts w:ascii="Courier New" w:hAnsi="Courier New" w:cs="Courier New"/>
                <w:noProof/>
                <w:webHidden/>
              </w:rPr>
              <w:fldChar w:fldCharType="begin"/>
            </w:r>
            <w:r w:rsidRPr="006662CF">
              <w:rPr>
                <w:rFonts w:ascii="Courier New" w:hAnsi="Courier New" w:cs="Courier New"/>
                <w:noProof/>
                <w:webHidden/>
              </w:rPr>
              <w:instrText xml:space="preserve"> PAGEREF _Toc26774838 \h </w:instrText>
            </w:r>
            <w:r w:rsidRPr="006662CF">
              <w:rPr>
                <w:rFonts w:ascii="Courier New" w:hAnsi="Courier New" w:cs="Courier New"/>
                <w:noProof/>
                <w:webHidden/>
              </w:rPr>
            </w:r>
            <w:r w:rsidRPr="006662CF">
              <w:rPr>
                <w:rFonts w:ascii="Courier New" w:hAnsi="Courier New" w:cs="Courier New"/>
                <w:noProof/>
                <w:webHidden/>
              </w:rPr>
              <w:fldChar w:fldCharType="separate"/>
            </w:r>
            <w:r w:rsidR="001135E2">
              <w:rPr>
                <w:rFonts w:ascii="Courier New" w:hAnsi="Courier New" w:cs="Courier New"/>
                <w:noProof/>
                <w:webHidden/>
              </w:rPr>
              <w:t>17</w:t>
            </w:r>
            <w:r w:rsidRPr="006662CF">
              <w:rPr>
                <w:rFonts w:ascii="Courier New" w:hAnsi="Courier New" w:cs="Courier New"/>
                <w:noProof/>
                <w:webHidden/>
              </w:rPr>
              <w:fldChar w:fldCharType="end"/>
            </w:r>
          </w:hyperlink>
        </w:p>
        <w:p w14:paraId="0E4D7BDE" w14:textId="30192253" w:rsidR="006662CF" w:rsidRPr="006662CF" w:rsidRDefault="006662CF">
          <w:pPr>
            <w:pStyle w:val="Sommario2"/>
            <w:tabs>
              <w:tab w:val="right" w:leader="dot" w:pos="9628"/>
            </w:tabs>
            <w:rPr>
              <w:rFonts w:ascii="Courier New" w:eastAsiaTheme="minorEastAsia" w:hAnsi="Courier New" w:cs="Courier New"/>
              <w:noProof/>
              <w:kern w:val="0"/>
              <w:sz w:val="22"/>
              <w:szCs w:val="22"/>
              <w:lang w:eastAsia="it-IT" w:bidi="ar-SA"/>
            </w:rPr>
          </w:pPr>
          <w:hyperlink w:anchor="_Toc26774839" w:history="1">
            <w:r w:rsidRPr="006662CF">
              <w:rPr>
                <w:rStyle w:val="Collegamentoipertestuale"/>
                <w:rFonts w:ascii="Courier New" w:hAnsi="Courier New" w:cs="Courier New"/>
                <w:noProof/>
              </w:rPr>
              <w:t>Art. 15 - Principi generali</w:t>
            </w:r>
            <w:r w:rsidRPr="006662CF">
              <w:rPr>
                <w:rFonts w:ascii="Courier New" w:hAnsi="Courier New" w:cs="Courier New"/>
                <w:noProof/>
                <w:webHidden/>
              </w:rPr>
              <w:tab/>
            </w:r>
            <w:r w:rsidRPr="006662CF">
              <w:rPr>
                <w:rFonts w:ascii="Courier New" w:hAnsi="Courier New" w:cs="Courier New"/>
                <w:noProof/>
                <w:webHidden/>
              </w:rPr>
              <w:fldChar w:fldCharType="begin"/>
            </w:r>
            <w:r w:rsidRPr="006662CF">
              <w:rPr>
                <w:rFonts w:ascii="Courier New" w:hAnsi="Courier New" w:cs="Courier New"/>
                <w:noProof/>
                <w:webHidden/>
              </w:rPr>
              <w:instrText xml:space="preserve"> PAGEREF _Toc26774839 \h </w:instrText>
            </w:r>
            <w:r w:rsidRPr="006662CF">
              <w:rPr>
                <w:rFonts w:ascii="Courier New" w:hAnsi="Courier New" w:cs="Courier New"/>
                <w:noProof/>
                <w:webHidden/>
              </w:rPr>
            </w:r>
            <w:r w:rsidRPr="006662CF">
              <w:rPr>
                <w:rFonts w:ascii="Courier New" w:hAnsi="Courier New" w:cs="Courier New"/>
                <w:noProof/>
                <w:webHidden/>
              </w:rPr>
              <w:fldChar w:fldCharType="separate"/>
            </w:r>
            <w:r w:rsidR="001135E2">
              <w:rPr>
                <w:rFonts w:ascii="Courier New" w:hAnsi="Courier New" w:cs="Courier New"/>
                <w:noProof/>
                <w:webHidden/>
              </w:rPr>
              <w:t>17</w:t>
            </w:r>
            <w:r w:rsidRPr="006662CF">
              <w:rPr>
                <w:rFonts w:ascii="Courier New" w:hAnsi="Courier New" w:cs="Courier New"/>
                <w:noProof/>
                <w:webHidden/>
              </w:rPr>
              <w:fldChar w:fldCharType="end"/>
            </w:r>
          </w:hyperlink>
        </w:p>
        <w:p w14:paraId="4D95BDD4" w14:textId="5FFD87C2" w:rsidR="006662CF" w:rsidRPr="006662CF" w:rsidRDefault="006662CF">
          <w:pPr>
            <w:pStyle w:val="Sommario2"/>
            <w:tabs>
              <w:tab w:val="right" w:leader="dot" w:pos="9628"/>
            </w:tabs>
            <w:rPr>
              <w:rFonts w:ascii="Courier New" w:eastAsiaTheme="minorEastAsia" w:hAnsi="Courier New" w:cs="Courier New"/>
              <w:noProof/>
              <w:kern w:val="0"/>
              <w:sz w:val="22"/>
              <w:szCs w:val="22"/>
              <w:lang w:eastAsia="it-IT" w:bidi="ar-SA"/>
            </w:rPr>
          </w:pPr>
          <w:hyperlink w:anchor="_Toc26774840" w:history="1">
            <w:r w:rsidRPr="006662CF">
              <w:rPr>
                <w:rStyle w:val="Collegamentoipertestuale"/>
                <w:rFonts w:ascii="Courier New" w:hAnsi="Courier New" w:cs="Courier New"/>
                <w:noProof/>
              </w:rPr>
              <w:t>Art. 16 - Trattamento accessorio</w:t>
            </w:r>
            <w:r w:rsidRPr="006662CF">
              <w:rPr>
                <w:rFonts w:ascii="Courier New" w:hAnsi="Courier New" w:cs="Courier New"/>
                <w:noProof/>
                <w:webHidden/>
              </w:rPr>
              <w:tab/>
            </w:r>
            <w:r w:rsidRPr="006662CF">
              <w:rPr>
                <w:rFonts w:ascii="Courier New" w:hAnsi="Courier New" w:cs="Courier New"/>
                <w:noProof/>
                <w:webHidden/>
              </w:rPr>
              <w:fldChar w:fldCharType="begin"/>
            </w:r>
            <w:r w:rsidRPr="006662CF">
              <w:rPr>
                <w:rFonts w:ascii="Courier New" w:hAnsi="Courier New" w:cs="Courier New"/>
                <w:noProof/>
                <w:webHidden/>
              </w:rPr>
              <w:instrText xml:space="preserve"> PAGEREF _Toc26774840 \h </w:instrText>
            </w:r>
            <w:r w:rsidRPr="006662CF">
              <w:rPr>
                <w:rFonts w:ascii="Courier New" w:hAnsi="Courier New" w:cs="Courier New"/>
                <w:noProof/>
                <w:webHidden/>
              </w:rPr>
            </w:r>
            <w:r w:rsidRPr="006662CF">
              <w:rPr>
                <w:rFonts w:ascii="Courier New" w:hAnsi="Courier New" w:cs="Courier New"/>
                <w:noProof/>
                <w:webHidden/>
              </w:rPr>
              <w:fldChar w:fldCharType="separate"/>
            </w:r>
            <w:r w:rsidR="001135E2">
              <w:rPr>
                <w:rFonts w:ascii="Courier New" w:hAnsi="Courier New" w:cs="Courier New"/>
                <w:noProof/>
                <w:webHidden/>
              </w:rPr>
              <w:t>17</w:t>
            </w:r>
            <w:r w:rsidRPr="006662CF">
              <w:rPr>
                <w:rFonts w:ascii="Courier New" w:hAnsi="Courier New" w:cs="Courier New"/>
                <w:noProof/>
                <w:webHidden/>
              </w:rPr>
              <w:fldChar w:fldCharType="end"/>
            </w:r>
          </w:hyperlink>
        </w:p>
        <w:p w14:paraId="04A0411D" w14:textId="7B1D7628" w:rsidR="006662CF" w:rsidRPr="006662CF" w:rsidRDefault="006662CF">
          <w:pPr>
            <w:pStyle w:val="Sommario2"/>
            <w:tabs>
              <w:tab w:val="right" w:leader="dot" w:pos="9628"/>
            </w:tabs>
            <w:rPr>
              <w:rFonts w:ascii="Courier New" w:eastAsiaTheme="minorEastAsia" w:hAnsi="Courier New" w:cs="Courier New"/>
              <w:noProof/>
              <w:kern w:val="0"/>
              <w:sz w:val="22"/>
              <w:szCs w:val="22"/>
              <w:lang w:eastAsia="it-IT" w:bidi="ar-SA"/>
            </w:rPr>
          </w:pPr>
          <w:hyperlink w:anchor="_Toc26774841" w:history="1">
            <w:r w:rsidRPr="006662CF">
              <w:rPr>
                <w:rStyle w:val="Collegamentoipertestuale"/>
                <w:rFonts w:ascii="Courier New" w:hAnsi="Courier New" w:cs="Courier New"/>
                <w:noProof/>
              </w:rPr>
              <w:t>Art. 17 - Orario di lavoro</w:t>
            </w:r>
            <w:r w:rsidRPr="006662CF">
              <w:rPr>
                <w:rFonts w:ascii="Courier New" w:hAnsi="Courier New" w:cs="Courier New"/>
                <w:noProof/>
                <w:webHidden/>
              </w:rPr>
              <w:tab/>
            </w:r>
            <w:r w:rsidRPr="006662CF">
              <w:rPr>
                <w:rFonts w:ascii="Courier New" w:hAnsi="Courier New" w:cs="Courier New"/>
                <w:noProof/>
                <w:webHidden/>
              </w:rPr>
              <w:fldChar w:fldCharType="begin"/>
            </w:r>
            <w:r w:rsidRPr="006662CF">
              <w:rPr>
                <w:rFonts w:ascii="Courier New" w:hAnsi="Courier New" w:cs="Courier New"/>
                <w:noProof/>
                <w:webHidden/>
              </w:rPr>
              <w:instrText xml:space="preserve"> PAGEREF _Toc26774841 \h </w:instrText>
            </w:r>
            <w:r w:rsidRPr="006662CF">
              <w:rPr>
                <w:rFonts w:ascii="Courier New" w:hAnsi="Courier New" w:cs="Courier New"/>
                <w:noProof/>
                <w:webHidden/>
              </w:rPr>
            </w:r>
            <w:r w:rsidRPr="006662CF">
              <w:rPr>
                <w:rFonts w:ascii="Courier New" w:hAnsi="Courier New" w:cs="Courier New"/>
                <w:noProof/>
                <w:webHidden/>
              </w:rPr>
              <w:fldChar w:fldCharType="separate"/>
            </w:r>
            <w:r w:rsidR="001135E2">
              <w:rPr>
                <w:rFonts w:ascii="Courier New" w:hAnsi="Courier New" w:cs="Courier New"/>
                <w:noProof/>
                <w:webHidden/>
              </w:rPr>
              <w:t>18</w:t>
            </w:r>
            <w:r w:rsidRPr="006662CF">
              <w:rPr>
                <w:rFonts w:ascii="Courier New" w:hAnsi="Courier New" w:cs="Courier New"/>
                <w:noProof/>
                <w:webHidden/>
              </w:rPr>
              <w:fldChar w:fldCharType="end"/>
            </w:r>
          </w:hyperlink>
        </w:p>
        <w:p w14:paraId="12EEB9DF" w14:textId="3639B319" w:rsidR="006662CF" w:rsidRPr="006662CF" w:rsidRDefault="006662CF">
          <w:pPr>
            <w:pStyle w:val="Sommario2"/>
            <w:tabs>
              <w:tab w:val="right" w:leader="dot" w:pos="9628"/>
            </w:tabs>
            <w:rPr>
              <w:rFonts w:ascii="Courier New" w:eastAsiaTheme="minorEastAsia" w:hAnsi="Courier New" w:cs="Courier New"/>
              <w:noProof/>
              <w:kern w:val="0"/>
              <w:sz w:val="22"/>
              <w:szCs w:val="22"/>
              <w:lang w:eastAsia="it-IT" w:bidi="ar-SA"/>
            </w:rPr>
          </w:pPr>
          <w:hyperlink w:anchor="_Toc26774842" w:history="1">
            <w:r w:rsidRPr="006662CF">
              <w:rPr>
                <w:rStyle w:val="Collegamentoipertestuale"/>
                <w:rFonts w:ascii="Courier New" w:hAnsi="Courier New" w:cs="Courier New"/>
                <w:noProof/>
              </w:rPr>
              <w:t>Art. 18 - Assenze e permessi</w:t>
            </w:r>
            <w:r w:rsidRPr="006662CF">
              <w:rPr>
                <w:rFonts w:ascii="Courier New" w:hAnsi="Courier New" w:cs="Courier New"/>
                <w:noProof/>
                <w:webHidden/>
              </w:rPr>
              <w:tab/>
            </w:r>
            <w:r w:rsidRPr="006662CF">
              <w:rPr>
                <w:rFonts w:ascii="Courier New" w:hAnsi="Courier New" w:cs="Courier New"/>
                <w:noProof/>
                <w:webHidden/>
              </w:rPr>
              <w:fldChar w:fldCharType="begin"/>
            </w:r>
            <w:r w:rsidRPr="006662CF">
              <w:rPr>
                <w:rFonts w:ascii="Courier New" w:hAnsi="Courier New" w:cs="Courier New"/>
                <w:noProof/>
                <w:webHidden/>
              </w:rPr>
              <w:instrText xml:space="preserve"> PAGEREF _Toc26774842 \h </w:instrText>
            </w:r>
            <w:r w:rsidRPr="006662CF">
              <w:rPr>
                <w:rFonts w:ascii="Courier New" w:hAnsi="Courier New" w:cs="Courier New"/>
                <w:noProof/>
                <w:webHidden/>
              </w:rPr>
            </w:r>
            <w:r w:rsidRPr="006662CF">
              <w:rPr>
                <w:rFonts w:ascii="Courier New" w:hAnsi="Courier New" w:cs="Courier New"/>
                <w:noProof/>
                <w:webHidden/>
              </w:rPr>
              <w:fldChar w:fldCharType="separate"/>
            </w:r>
            <w:r w:rsidR="001135E2">
              <w:rPr>
                <w:rFonts w:ascii="Courier New" w:hAnsi="Courier New" w:cs="Courier New"/>
                <w:noProof/>
                <w:webHidden/>
              </w:rPr>
              <w:t>19</w:t>
            </w:r>
            <w:r w:rsidRPr="006662CF">
              <w:rPr>
                <w:rFonts w:ascii="Courier New" w:hAnsi="Courier New" w:cs="Courier New"/>
                <w:noProof/>
                <w:webHidden/>
              </w:rPr>
              <w:fldChar w:fldCharType="end"/>
            </w:r>
          </w:hyperlink>
        </w:p>
        <w:p w14:paraId="6B5D6CA9" w14:textId="1E72E6F9" w:rsidR="006662CF" w:rsidRPr="006662CF" w:rsidRDefault="006662CF">
          <w:pPr>
            <w:pStyle w:val="Sommario2"/>
            <w:tabs>
              <w:tab w:val="right" w:leader="dot" w:pos="9628"/>
            </w:tabs>
            <w:rPr>
              <w:rFonts w:ascii="Courier New" w:eastAsiaTheme="minorEastAsia" w:hAnsi="Courier New" w:cs="Courier New"/>
              <w:noProof/>
              <w:kern w:val="0"/>
              <w:sz w:val="22"/>
              <w:szCs w:val="22"/>
              <w:lang w:eastAsia="it-IT" w:bidi="ar-SA"/>
            </w:rPr>
          </w:pPr>
          <w:hyperlink w:anchor="_Toc26774843" w:history="1">
            <w:r w:rsidRPr="006662CF">
              <w:rPr>
                <w:rStyle w:val="Collegamentoipertestuale"/>
                <w:rFonts w:ascii="Courier New" w:hAnsi="Courier New" w:cs="Courier New"/>
                <w:noProof/>
              </w:rPr>
              <w:t>Art. 19 - Buoni pasto</w:t>
            </w:r>
            <w:r w:rsidRPr="006662CF">
              <w:rPr>
                <w:rFonts w:ascii="Courier New" w:hAnsi="Courier New" w:cs="Courier New"/>
                <w:noProof/>
                <w:webHidden/>
              </w:rPr>
              <w:tab/>
            </w:r>
            <w:r w:rsidRPr="006662CF">
              <w:rPr>
                <w:rFonts w:ascii="Courier New" w:hAnsi="Courier New" w:cs="Courier New"/>
                <w:noProof/>
                <w:webHidden/>
              </w:rPr>
              <w:fldChar w:fldCharType="begin"/>
            </w:r>
            <w:r w:rsidRPr="006662CF">
              <w:rPr>
                <w:rFonts w:ascii="Courier New" w:hAnsi="Courier New" w:cs="Courier New"/>
                <w:noProof/>
                <w:webHidden/>
              </w:rPr>
              <w:instrText xml:space="preserve"> PAGEREF _Toc26774843 \h </w:instrText>
            </w:r>
            <w:r w:rsidRPr="006662CF">
              <w:rPr>
                <w:rFonts w:ascii="Courier New" w:hAnsi="Courier New" w:cs="Courier New"/>
                <w:noProof/>
                <w:webHidden/>
              </w:rPr>
            </w:r>
            <w:r w:rsidRPr="006662CF">
              <w:rPr>
                <w:rFonts w:ascii="Courier New" w:hAnsi="Courier New" w:cs="Courier New"/>
                <w:noProof/>
                <w:webHidden/>
              </w:rPr>
              <w:fldChar w:fldCharType="separate"/>
            </w:r>
            <w:r w:rsidR="001135E2">
              <w:rPr>
                <w:rFonts w:ascii="Courier New" w:hAnsi="Courier New" w:cs="Courier New"/>
                <w:noProof/>
                <w:webHidden/>
              </w:rPr>
              <w:t>20</w:t>
            </w:r>
            <w:r w:rsidRPr="006662CF">
              <w:rPr>
                <w:rFonts w:ascii="Courier New" w:hAnsi="Courier New" w:cs="Courier New"/>
                <w:noProof/>
                <w:webHidden/>
              </w:rPr>
              <w:fldChar w:fldCharType="end"/>
            </w:r>
          </w:hyperlink>
        </w:p>
        <w:p w14:paraId="7A1E88A0" w14:textId="3F36EAF8" w:rsidR="006662CF" w:rsidRPr="006662CF" w:rsidRDefault="006662CF">
          <w:pPr>
            <w:pStyle w:val="Sommario2"/>
            <w:tabs>
              <w:tab w:val="right" w:leader="dot" w:pos="9628"/>
            </w:tabs>
            <w:rPr>
              <w:rFonts w:ascii="Courier New" w:eastAsiaTheme="minorEastAsia" w:hAnsi="Courier New" w:cs="Courier New"/>
              <w:noProof/>
              <w:kern w:val="0"/>
              <w:sz w:val="22"/>
              <w:szCs w:val="22"/>
              <w:lang w:eastAsia="it-IT" w:bidi="ar-SA"/>
            </w:rPr>
          </w:pPr>
          <w:hyperlink w:anchor="_Toc26774844" w:history="1">
            <w:r w:rsidRPr="006662CF">
              <w:rPr>
                <w:rStyle w:val="Collegamentoipertestuale"/>
                <w:rFonts w:ascii="Courier New" w:hAnsi="Courier New" w:cs="Courier New"/>
                <w:noProof/>
              </w:rPr>
              <w:t>Art. 20 - Part-time, telelavoro e smart-working</w:t>
            </w:r>
            <w:r w:rsidRPr="006662CF">
              <w:rPr>
                <w:rFonts w:ascii="Courier New" w:hAnsi="Courier New" w:cs="Courier New"/>
                <w:noProof/>
                <w:webHidden/>
              </w:rPr>
              <w:tab/>
            </w:r>
            <w:r w:rsidRPr="006662CF">
              <w:rPr>
                <w:rFonts w:ascii="Courier New" w:hAnsi="Courier New" w:cs="Courier New"/>
                <w:noProof/>
                <w:webHidden/>
              </w:rPr>
              <w:fldChar w:fldCharType="begin"/>
            </w:r>
            <w:r w:rsidRPr="006662CF">
              <w:rPr>
                <w:rFonts w:ascii="Courier New" w:hAnsi="Courier New" w:cs="Courier New"/>
                <w:noProof/>
                <w:webHidden/>
              </w:rPr>
              <w:instrText xml:space="preserve"> PAGEREF _Toc26774844 \h </w:instrText>
            </w:r>
            <w:r w:rsidRPr="006662CF">
              <w:rPr>
                <w:rFonts w:ascii="Courier New" w:hAnsi="Courier New" w:cs="Courier New"/>
                <w:noProof/>
                <w:webHidden/>
              </w:rPr>
            </w:r>
            <w:r w:rsidRPr="006662CF">
              <w:rPr>
                <w:rFonts w:ascii="Courier New" w:hAnsi="Courier New" w:cs="Courier New"/>
                <w:noProof/>
                <w:webHidden/>
              </w:rPr>
              <w:fldChar w:fldCharType="separate"/>
            </w:r>
            <w:r w:rsidR="001135E2">
              <w:rPr>
                <w:rFonts w:ascii="Courier New" w:hAnsi="Courier New" w:cs="Courier New"/>
                <w:noProof/>
                <w:webHidden/>
              </w:rPr>
              <w:t>20</w:t>
            </w:r>
            <w:r w:rsidRPr="006662CF">
              <w:rPr>
                <w:rFonts w:ascii="Courier New" w:hAnsi="Courier New" w:cs="Courier New"/>
                <w:noProof/>
                <w:webHidden/>
              </w:rPr>
              <w:fldChar w:fldCharType="end"/>
            </w:r>
          </w:hyperlink>
        </w:p>
        <w:p w14:paraId="006C5E6F" w14:textId="2CFDC45E" w:rsidR="006662CF" w:rsidRPr="006662CF" w:rsidRDefault="006662CF">
          <w:pPr>
            <w:pStyle w:val="Sommario2"/>
            <w:tabs>
              <w:tab w:val="right" w:leader="dot" w:pos="9628"/>
            </w:tabs>
            <w:rPr>
              <w:rFonts w:ascii="Courier New" w:eastAsiaTheme="minorEastAsia" w:hAnsi="Courier New" w:cs="Courier New"/>
              <w:noProof/>
              <w:kern w:val="0"/>
              <w:sz w:val="22"/>
              <w:szCs w:val="22"/>
              <w:lang w:eastAsia="it-IT" w:bidi="ar-SA"/>
            </w:rPr>
          </w:pPr>
          <w:hyperlink w:anchor="_Toc26774845" w:history="1">
            <w:r w:rsidRPr="006662CF">
              <w:rPr>
                <w:rStyle w:val="Collegamentoipertestuale"/>
                <w:rFonts w:ascii="Courier New" w:hAnsi="Courier New" w:cs="Courier New"/>
                <w:noProof/>
              </w:rPr>
              <w:t>Art. 21 - Trasferte e missioni</w:t>
            </w:r>
            <w:r w:rsidRPr="006662CF">
              <w:rPr>
                <w:rFonts w:ascii="Courier New" w:hAnsi="Courier New" w:cs="Courier New"/>
                <w:noProof/>
                <w:webHidden/>
              </w:rPr>
              <w:tab/>
            </w:r>
            <w:r w:rsidRPr="006662CF">
              <w:rPr>
                <w:rFonts w:ascii="Courier New" w:hAnsi="Courier New" w:cs="Courier New"/>
                <w:noProof/>
                <w:webHidden/>
              </w:rPr>
              <w:fldChar w:fldCharType="begin"/>
            </w:r>
            <w:r w:rsidRPr="006662CF">
              <w:rPr>
                <w:rFonts w:ascii="Courier New" w:hAnsi="Courier New" w:cs="Courier New"/>
                <w:noProof/>
                <w:webHidden/>
              </w:rPr>
              <w:instrText xml:space="preserve"> PAGEREF _Toc26774845 \h </w:instrText>
            </w:r>
            <w:r w:rsidRPr="006662CF">
              <w:rPr>
                <w:rFonts w:ascii="Courier New" w:hAnsi="Courier New" w:cs="Courier New"/>
                <w:noProof/>
                <w:webHidden/>
              </w:rPr>
            </w:r>
            <w:r w:rsidRPr="006662CF">
              <w:rPr>
                <w:rFonts w:ascii="Courier New" w:hAnsi="Courier New" w:cs="Courier New"/>
                <w:noProof/>
                <w:webHidden/>
              </w:rPr>
              <w:fldChar w:fldCharType="separate"/>
            </w:r>
            <w:r w:rsidR="001135E2">
              <w:rPr>
                <w:rFonts w:ascii="Courier New" w:hAnsi="Courier New" w:cs="Courier New"/>
                <w:noProof/>
                <w:webHidden/>
              </w:rPr>
              <w:t>20</w:t>
            </w:r>
            <w:r w:rsidRPr="006662CF">
              <w:rPr>
                <w:rFonts w:ascii="Courier New" w:hAnsi="Courier New" w:cs="Courier New"/>
                <w:noProof/>
                <w:webHidden/>
              </w:rPr>
              <w:fldChar w:fldCharType="end"/>
            </w:r>
          </w:hyperlink>
        </w:p>
        <w:p w14:paraId="586F88FC" w14:textId="5912B8FE" w:rsidR="006662CF" w:rsidRPr="006662CF" w:rsidRDefault="006662CF">
          <w:pPr>
            <w:pStyle w:val="Sommario2"/>
            <w:tabs>
              <w:tab w:val="right" w:leader="dot" w:pos="9628"/>
            </w:tabs>
            <w:rPr>
              <w:rFonts w:ascii="Courier New" w:eastAsiaTheme="minorEastAsia" w:hAnsi="Courier New" w:cs="Courier New"/>
              <w:noProof/>
              <w:kern w:val="0"/>
              <w:sz w:val="22"/>
              <w:szCs w:val="22"/>
              <w:lang w:eastAsia="it-IT" w:bidi="ar-SA"/>
            </w:rPr>
          </w:pPr>
          <w:hyperlink w:anchor="_Toc26774846" w:history="1">
            <w:r w:rsidRPr="006662CF">
              <w:rPr>
                <w:rStyle w:val="Collegamentoipertestuale"/>
                <w:rFonts w:ascii="Courier New" w:hAnsi="Courier New" w:cs="Courier New"/>
                <w:noProof/>
              </w:rPr>
              <w:t>Art. 22 - Straordinario</w:t>
            </w:r>
            <w:r w:rsidRPr="006662CF">
              <w:rPr>
                <w:rFonts w:ascii="Courier New" w:hAnsi="Courier New" w:cs="Courier New"/>
                <w:noProof/>
                <w:webHidden/>
              </w:rPr>
              <w:tab/>
            </w:r>
            <w:r w:rsidRPr="006662CF">
              <w:rPr>
                <w:rFonts w:ascii="Courier New" w:hAnsi="Courier New" w:cs="Courier New"/>
                <w:noProof/>
                <w:webHidden/>
              </w:rPr>
              <w:fldChar w:fldCharType="begin"/>
            </w:r>
            <w:r w:rsidRPr="006662CF">
              <w:rPr>
                <w:rFonts w:ascii="Courier New" w:hAnsi="Courier New" w:cs="Courier New"/>
                <w:noProof/>
                <w:webHidden/>
              </w:rPr>
              <w:instrText xml:space="preserve"> PAGEREF _Toc26774846 \h </w:instrText>
            </w:r>
            <w:r w:rsidRPr="006662CF">
              <w:rPr>
                <w:rFonts w:ascii="Courier New" w:hAnsi="Courier New" w:cs="Courier New"/>
                <w:noProof/>
                <w:webHidden/>
              </w:rPr>
            </w:r>
            <w:r w:rsidRPr="006662CF">
              <w:rPr>
                <w:rFonts w:ascii="Courier New" w:hAnsi="Courier New" w:cs="Courier New"/>
                <w:noProof/>
                <w:webHidden/>
              </w:rPr>
              <w:fldChar w:fldCharType="separate"/>
            </w:r>
            <w:r w:rsidR="001135E2">
              <w:rPr>
                <w:rFonts w:ascii="Courier New" w:hAnsi="Courier New" w:cs="Courier New"/>
                <w:noProof/>
                <w:webHidden/>
              </w:rPr>
              <w:t>20</w:t>
            </w:r>
            <w:r w:rsidRPr="006662CF">
              <w:rPr>
                <w:rFonts w:ascii="Courier New" w:hAnsi="Courier New" w:cs="Courier New"/>
                <w:noProof/>
                <w:webHidden/>
              </w:rPr>
              <w:fldChar w:fldCharType="end"/>
            </w:r>
          </w:hyperlink>
        </w:p>
        <w:p w14:paraId="49E72262" w14:textId="14388B53" w:rsidR="006662CF" w:rsidRPr="006662CF" w:rsidRDefault="006662CF">
          <w:pPr>
            <w:pStyle w:val="Sommario2"/>
            <w:tabs>
              <w:tab w:val="right" w:leader="dot" w:pos="9628"/>
            </w:tabs>
            <w:rPr>
              <w:rFonts w:ascii="Courier New" w:eastAsiaTheme="minorEastAsia" w:hAnsi="Courier New" w:cs="Courier New"/>
              <w:noProof/>
              <w:kern w:val="0"/>
              <w:sz w:val="22"/>
              <w:szCs w:val="22"/>
              <w:lang w:eastAsia="it-IT" w:bidi="ar-SA"/>
            </w:rPr>
          </w:pPr>
          <w:hyperlink w:anchor="_Toc26774847" w:history="1">
            <w:r w:rsidRPr="006662CF">
              <w:rPr>
                <w:rStyle w:val="Collegamentoipertestuale"/>
                <w:rFonts w:ascii="Courier New" w:hAnsi="Courier New" w:cs="Courier New"/>
                <w:noProof/>
              </w:rPr>
              <w:t>Art. 23 - Istituti vari</w:t>
            </w:r>
            <w:r w:rsidRPr="006662CF">
              <w:rPr>
                <w:rFonts w:ascii="Courier New" w:hAnsi="Courier New" w:cs="Courier New"/>
                <w:noProof/>
                <w:webHidden/>
              </w:rPr>
              <w:tab/>
            </w:r>
            <w:r w:rsidRPr="006662CF">
              <w:rPr>
                <w:rFonts w:ascii="Courier New" w:hAnsi="Courier New" w:cs="Courier New"/>
                <w:noProof/>
                <w:webHidden/>
              </w:rPr>
              <w:fldChar w:fldCharType="begin"/>
            </w:r>
            <w:r w:rsidRPr="006662CF">
              <w:rPr>
                <w:rFonts w:ascii="Courier New" w:hAnsi="Courier New" w:cs="Courier New"/>
                <w:noProof/>
                <w:webHidden/>
              </w:rPr>
              <w:instrText xml:space="preserve"> PAGEREF _Toc26774847 \h </w:instrText>
            </w:r>
            <w:r w:rsidRPr="006662CF">
              <w:rPr>
                <w:rFonts w:ascii="Courier New" w:hAnsi="Courier New" w:cs="Courier New"/>
                <w:noProof/>
                <w:webHidden/>
              </w:rPr>
            </w:r>
            <w:r w:rsidRPr="006662CF">
              <w:rPr>
                <w:rFonts w:ascii="Courier New" w:hAnsi="Courier New" w:cs="Courier New"/>
                <w:noProof/>
                <w:webHidden/>
              </w:rPr>
              <w:fldChar w:fldCharType="separate"/>
            </w:r>
            <w:r w:rsidR="001135E2">
              <w:rPr>
                <w:rFonts w:ascii="Courier New" w:hAnsi="Courier New" w:cs="Courier New"/>
                <w:noProof/>
                <w:webHidden/>
              </w:rPr>
              <w:t>21</w:t>
            </w:r>
            <w:r w:rsidRPr="006662CF">
              <w:rPr>
                <w:rFonts w:ascii="Courier New" w:hAnsi="Courier New" w:cs="Courier New"/>
                <w:noProof/>
                <w:webHidden/>
              </w:rPr>
              <w:fldChar w:fldCharType="end"/>
            </w:r>
          </w:hyperlink>
        </w:p>
        <w:p w14:paraId="431EF20D" w14:textId="01E47305" w:rsidR="006662CF" w:rsidRPr="006662CF" w:rsidRDefault="006662CF">
          <w:pPr>
            <w:pStyle w:val="Sommario2"/>
            <w:tabs>
              <w:tab w:val="right" w:leader="dot" w:pos="9628"/>
            </w:tabs>
            <w:rPr>
              <w:rFonts w:ascii="Courier New" w:eastAsiaTheme="minorEastAsia" w:hAnsi="Courier New" w:cs="Courier New"/>
              <w:noProof/>
              <w:kern w:val="0"/>
              <w:sz w:val="22"/>
              <w:szCs w:val="22"/>
              <w:lang w:eastAsia="it-IT" w:bidi="ar-SA"/>
            </w:rPr>
          </w:pPr>
          <w:hyperlink w:anchor="_Toc26774848" w:history="1">
            <w:r w:rsidRPr="006662CF">
              <w:rPr>
                <w:rStyle w:val="Collegamentoipertestuale"/>
                <w:rFonts w:ascii="Courier New" w:hAnsi="Courier New" w:cs="Courier New"/>
                <w:noProof/>
              </w:rPr>
              <w:t>Art. 24 - Valutazione</w:t>
            </w:r>
            <w:r w:rsidRPr="006662CF">
              <w:rPr>
                <w:rFonts w:ascii="Courier New" w:hAnsi="Courier New" w:cs="Courier New"/>
                <w:noProof/>
                <w:webHidden/>
              </w:rPr>
              <w:tab/>
            </w:r>
            <w:r w:rsidRPr="006662CF">
              <w:rPr>
                <w:rFonts w:ascii="Courier New" w:hAnsi="Courier New" w:cs="Courier New"/>
                <w:noProof/>
                <w:webHidden/>
              </w:rPr>
              <w:fldChar w:fldCharType="begin"/>
            </w:r>
            <w:r w:rsidRPr="006662CF">
              <w:rPr>
                <w:rFonts w:ascii="Courier New" w:hAnsi="Courier New" w:cs="Courier New"/>
                <w:noProof/>
                <w:webHidden/>
              </w:rPr>
              <w:instrText xml:space="preserve"> PAGEREF _Toc26774848 \h </w:instrText>
            </w:r>
            <w:r w:rsidRPr="006662CF">
              <w:rPr>
                <w:rFonts w:ascii="Courier New" w:hAnsi="Courier New" w:cs="Courier New"/>
                <w:noProof/>
                <w:webHidden/>
              </w:rPr>
            </w:r>
            <w:r w:rsidRPr="006662CF">
              <w:rPr>
                <w:rFonts w:ascii="Courier New" w:hAnsi="Courier New" w:cs="Courier New"/>
                <w:noProof/>
                <w:webHidden/>
              </w:rPr>
              <w:fldChar w:fldCharType="separate"/>
            </w:r>
            <w:r w:rsidR="001135E2">
              <w:rPr>
                <w:rFonts w:ascii="Courier New" w:hAnsi="Courier New" w:cs="Courier New"/>
                <w:noProof/>
                <w:webHidden/>
              </w:rPr>
              <w:t>21</w:t>
            </w:r>
            <w:r w:rsidRPr="006662CF">
              <w:rPr>
                <w:rFonts w:ascii="Courier New" w:hAnsi="Courier New" w:cs="Courier New"/>
                <w:noProof/>
                <w:webHidden/>
              </w:rPr>
              <w:fldChar w:fldCharType="end"/>
            </w:r>
          </w:hyperlink>
        </w:p>
        <w:p w14:paraId="1538BE82" w14:textId="5E7D9600" w:rsidR="006662CF" w:rsidRPr="006662CF" w:rsidRDefault="006662CF">
          <w:pPr>
            <w:pStyle w:val="Sommario2"/>
            <w:tabs>
              <w:tab w:val="right" w:leader="dot" w:pos="9628"/>
            </w:tabs>
            <w:rPr>
              <w:rFonts w:ascii="Courier New" w:eastAsiaTheme="minorEastAsia" w:hAnsi="Courier New" w:cs="Courier New"/>
              <w:noProof/>
              <w:kern w:val="0"/>
              <w:sz w:val="22"/>
              <w:szCs w:val="22"/>
              <w:lang w:eastAsia="it-IT" w:bidi="ar-SA"/>
            </w:rPr>
          </w:pPr>
          <w:hyperlink w:anchor="_Toc26774849" w:history="1">
            <w:r w:rsidRPr="006662CF">
              <w:rPr>
                <w:rStyle w:val="Collegamentoipertestuale"/>
                <w:rFonts w:ascii="Courier New" w:hAnsi="Courier New" w:cs="Courier New"/>
                <w:noProof/>
              </w:rPr>
              <w:t>Art. 25 - Progressioni economiche orizzontali</w:t>
            </w:r>
            <w:r w:rsidRPr="006662CF">
              <w:rPr>
                <w:rFonts w:ascii="Courier New" w:hAnsi="Courier New" w:cs="Courier New"/>
                <w:noProof/>
                <w:webHidden/>
              </w:rPr>
              <w:tab/>
            </w:r>
            <w:r w:rsidRPr="006662CF">
              <w:rPr>
                <w:rFonts w:ascii="Courier New" w:hAnsi="Courier New" w:cs="Courier New"/>
                <w:noProof/>
                <w:webHidden/>
              </w:rPr>
              <w:fldChar w:fldCharType="begin"/>
            </w:r>
            <w:r w:rsidRPr="006662CF">
              <w:rPr>
                <w:rFonts w:ascii="Courier New" w:hAnsi="Courier New" w:cs="Courier New"/>
                <w:noProof/>
                <w:webHidden/>
              </w:rPr>
              <w:instrText xml:space="preserve"> PAGEREF _Toc26774849 \h </w:instrText>
            </w:r>
            <w:r w:rsidRPr="006662CF">
              <w:rPr>
                <w:rFonts w:ascii="Courier New" w:hAnsi="Courier New" w:cs="Courier New"/>
                <w:noProof/>
                <w:webHidden/>
              </w:rPr>
            </w:r>
            <w:r w:rsidRPr="006662CF">
              <w:rPr>
                <w:rFonts w:ascii="Courier New" w:hAnsi="Courier New" w:cs="Courier New"/>
                <w:noProof/>
                <w:webHidden/>
              </w:rPr>
              <w:fldChar w:fldCharType="separate"/>
            </w:r>
            <w:r w:rsidR="001135E2">
              <w:rPr>
                <w:rFonts w:ascii="Courier New" w:hAnsi="Courier New" w:cs="Courier New"/>
                <w:noProof/>
                <w:webHidden/>
              </w:rPr>
              <w:t>22</w:t>
            </w:r>
            <w:r w:rsidRPr="006662CF">
              <w:rPr>
                <w:rFonts w:ascii="Courier New" w:hAnsi="Courier New" w:cs="Courier New"/>
                <w:noProof/>
                <w:webHidden/>
              </w:rPr>
              <w:fldChar w:fldCharType="end"/>
            </w:r>
          </w:hyperlink>
        </w:p>
        <w:p w14:paraId="3CF13647" w14:textId="29F65E50" w:rsidR="006662CF" w:rsidRPr="006662CF" w:rsidRDefault="006662CF">
          <w:pPr>
            <w:pStyle w:val="Sommario2"/>
            <w:tabs>
              <w:tab w:val="right" w:leader="dot" w:pos="9628"/>
            </w:tabs>
            <w:rPr>
              <w:rFonts w:ascii="Courier New" w:eastAsiaTheme="minorEastAsia" w:hAnsi="Courier New" w:cs="Courier New"/>
              <w:noProof/>
              <w:kern w:val="0"/>
              <w:sz w:val="22"/>
              <w:szCs w:val="22"/>
              <w:lang w:eastAsia="it-IT" w:bidi="ar-SA"/>
            </w:rPr>
          </w:pPr>
          <w:hyperlink w:anchor="_Toc26774850" w:history="1">
            <w:r w:rsidRPr="006662CF">
              <w:rPr>
                <w:rStyle w:val="Collegamentoipertestuale"/>
                <w:rFonts w:ascii="Courier New" w:hAnsi="Courier New" w:cs="Courier New"/>
                <w:noProof/>
              </w:rPr>
              <w:t>Art. 26 - Formazione</w:t>
            </w:r>
            <w:r w:rsidRPr="006662CF">
              <w:rPr>
                <w:rFonts w:ascii="Courier New" w:hAnsi="Courier New" w:cs="Courier New"/>
                <w:noProof/>
                <w:webHidden/>
              </w:rPr>
              <w:tab/>
            </w:r>
            <w:r w:rsidRPr="006662CF">
              <w:rPr>
                <w:rFonts w:ascii="Courier New" w:hAnsi="Courier New" w:cs="Courier New"/>
                <w:noProof/>
                <w:webHidden/>
              </w:rPr>
              <w:fldChar w:fldCharType="begin"/>
            </w:r>
            <w:r w:rsidRPr="006662CF">
              <w:rPr>
                <w:rFonts w:ascii="Courier New" w:hAnsi="Courier New" w:cs="Courier New"/>
                <w:noProof/>
                <w:webHidden/>
              </w:rPr>
              <w:instrText xml:space="preserve"> PAGEREF _Toc26774850 \h </w:instrText>
            </w:r>
            <w:r w:rsidRPr="006662CF">
              <w:rPr>
                <w:rFonts w:ascii="Courier New" w:hAnsi="Courier New" w:cs="Courier New"/>
                <w:noProof/>
                <w:webHidden/>
              </w:rPr>
            </w:r>
            <w:r w:rsidRPr="006662CF">
              <w:rPr>
                <w:rFonts w:ascii="Courier New" w:hAnsi="Courier New" w:cs="Courier New"/>
                <w:noProof/>
                <w:webHidden/>
              </w:rPr>
              <w:fldChar w:fldCharType="separate"/>
            </w:r>
            <w:r w:rsidR="001135E2">
              <w:rPr>
                <w:rFonts w:ascii="Courier New" w:hAnsi="Courier New" w:cs="Courier New"/>
                <w:noProof/>
                <w:webHidden/>
              </w:rPr>
              <w:t>22</w:t>
            </w:r>
            <w:r w:rsidRPr="006662CF">
              <w:rPr>
                <w:rFonts w:ascii="Courier New" w:hAnsi="Courier New" w:cs="Courier New"/>
                <w:noProof/>
                <w:webHidden/>
              </w:rPr>
              <w:fldChar w:fldCharType="end"/>
            </w:r>
          </w:hyperlink>
        </w:p>
        <w:p w14:paraId="0CBC0C5A" w14:textId="189B94F1" w:rsidR="006662CF" w:rsidRPr="006662CF" w:rsidRDefault="006662CF">
          <w:pPr>
            <w:pStyle w:val="Sommario2"/>
            <w:tabs>
              <w:tab w:val="right" w:leader="dot" w:pos="9628"/>
            </w:tabs>
            <w:rPr>
              <w:rFonts w:ascii="Courier New" w:eastAsiaTheme="minorEastAsia" w:hAnsi="Courier New" w:cs="Courier New"/>
              <w:noProof/>
              <w:kern w:val="0"/>
              <w:sz w:val="22"/>
              <w:szCs w:val="22"/>
              <w:lang w:eastAsia="it-IT" w:bidi="ar-SA"/>
            </w:rPr>
          </w:pPr>
          <w:hyperlink w:anchor="_Toc26774851" w:history="1">
            <w:r w:rsidRPr="006662CF">
              <w:rPr>
                <w:rStyle w:val="Collegamentoipertestuale"/>
                <w:rFonts w:ascii="Courier New" w:hAnsi="Courier New" w:cs="Courier New"/>
                <w:noProof/>
              </w:rPr>
              <w:t>Art. 27 - Procedimenti disciplinari</w:t>
            </w:r>
            <w:r w:rsidRPr="006662CF">
              <w:rPr>
                <w:rFonts w:ascii="Courier New" w:hAnsi="Courier New" w:cs="Courier New"/>
                <w:noProof/>
                <w:webHidden/>
              </w:rPr>
              <w:tab/>
            </w:r>
            <w:r w:rsidRPr="006662CF">
              <w:rPr>
                <w:rFonts w:ascii="Courier New" w:hAnsi="Courier New" w:cs="Courier New"/>
                <w:noProof/>
                <w:webHidden/>
              </w:rPr>
              <w:fldChar w:fldCharType="begin"/>
            </w:r>
            <w:r w:rsidRPr="006662CF">
              <w:rPr>
                <w:rFonts w:ascii="Courier New" w:hAnsi="Courier New" w:cs="Courier New"/>
                <w:noProof/>
                <w:webHidden/>
              </w:rPr>
              <w:instrText xml:space="preserve"> PAGEREF _Toc26774851 \h </w:instrText>
            </w:r>
            <w:r w:rsidRPr="006662CF">
              <w:rPr>
                <w:rFonts w:ascii="Courier New" w:hAnsi="Courier New" w:cs="Courier New"/>
                <w:noProof/>
                <w:webHidden/>
              </w:rPr>
            </w:r>
            <w:r w:rsidRPr="006662CF">
              <w:rPr>
                <w:rFonts w:ascii="Courier New" w:hAnsi="Courier New" w:cs="Courier New"/>
                <w:noProof/>
                <w:webHidden/>
              </w:rPr>
              <w:fldChar w:fldCharType="separate"/>
            </w:r>
            <w:r w:rsidR="001135E2">
              <w:rPr>
                <w:rFonts w:ascii="Courier New" w:hAnsi="Courier New" w:cs="Courier New"/>
                <w:noProof/>
                <w:webHidden/>
              </w:rPr>
              <w:t>22</w:t>
            </w:r>
            <w:r w:rsidRPr="006662CF">
              <w:rPr>
                <w:rFonts w:ascii="Courier New" w:hAnsi="Courier New" w:cs="Courier New"/>
                <w:noProof/>
                <w:webHidden/>
              </w:rPr>
              <w:fldChar w:fldCharType="end"/>
            </w:r>
          </w:hyperlink>
        </w:p>
        <w:p w14:paraId="253281E8" w14:textId="557FFC1C" w:rsidR="006662CF" w:rsidRPr="006662CF" w:rsidRDefault="006662CF">
          <w:pPr>
            <w:pStyle w:val="Sommario2"/>
            <w:tabs>
              <w:tab w:val="right" w:leader="dot" w:pos="9628"/>
            </w:tabs>
            <w:rPr>
              <w:rFonts w:ascii="Courier New" w:eastAsiaTheme="minorEastAsia" w:hAnsi="Courier New" w:cs="Courier New"/>
              <w:noProof/>
              <w:kern w:val="0"/>
              <w:sz w:val="22"/>
              <w:szCs w:val="22"/>
              <w:lang w:eastAsia="it-IT" w:bidi="ar-SA"/>
            </w:rPr>
          </w:pPr>
          <w:hyperlink w:anchor="_Toc26774852" w:history="1">
            <w:r w:rsidRPr="006662CF">
              <w:rPr>
                <w:rStyle w:val="Collegamentoipertestuale"/>
                <w:rFonts w:ascii="Courier New" w:hAnsi="Courier New" w:cs="Courier New"/>
                <w:noProof/>
              </w:rPr>
              <w:t>Art. 28 - Report mensile su presenze e assenze</w:t>
            </w:r>
            <w:r w:rsidRPr="006662CF">
              <w:rPr>
                <w:rFonts w:ascii="Courier New" w:hAnsi="Courier New" w:cs="Courier New"/>
                <w:noProof/>
                <w:webHidden/>
              </w:rPr>
              <w:tab/>
            </w:r>
            <w:r w:rsidRPr="006662CF">
              <w:rPr>
                <w:rFonts w:ascii="Courier New" w:hAnsi="Courier New" w:cs="Courier New"/>
                <w:noProof/>
                <w:webHidden/>
              </w:rPr>
              <w:fldChar w:fldCharType="begin"/>
            </w:r>
            <w:r w:rsidRPr="006662CF">
              <w:rPr>
                <w:rFonts w:ascii="Courier New" w:hAnsi="Courier New" w:cs="Courier New"/>
                <w:noProof/>
                <w:webHidden/>
              </w:rPr>
              <w:instrText xml:space="preserve"> PAGEREF _Toc26774852 \h </w:instrText>
            </w:r>
            <w:r w:rsidRPr="006662CF">
              <w:rPr>
                <w:rFonts w:ascii="Courier New" w:hAnsi="Courier New" w:cs="Courier New"/>
                <w:noProof/>
                <w:webHidden/>
              </w:rPr>
            </w:r>
            <w:r w:rsidRPr="006662CF">
              <w:rPr>
                <w:rFonts w:ascii="Courier New" w:hAnsi="Courier New" w:cs="Courier New"/>
                <w:noProof/>
                <w:webHidden/>
              </w:rPr>
              <w:fldChar w:fldCharType="separate"/>
            </w:r>
            <w:r w:rsidR="001135E2">
              <w:rPr>
                <w:rFonts w:ascii="Courier New" w:hAnsi="Courier New" w:cs="Courier New"/>
                <w:noProof/>
                <w:webHidden/>
              </w:rPr>
              <w:t>23</w:t>
            </w:r>
            <w:r w:rsidRPr="006662CF">
              <w:rPr>
                <w:rFonts w:ascii="Courier New" w:hAnsi="Courier New" w:cs="Courier New"/>
                <w:noProof/>
                <w:webHidden/>
              </w:rPr>
              <w:fldChar w:fldCharType="end"/>
            </w:r>
          </w:hyperlink>
        </w:p>
        <w:p w14:paraId="1DAE7760" w14:textId="1CEB219B" w:rsidR="006662CF" w:rsidRPr="006662CF" w:rsidRDefault="006662CF">
          <w:pPr>
            <w:pStyle w:val="Sommario2"/>
            <w:tabs>
              <w:tab w:val="right" w:leader="dot" w:pos="9628"/>
            </w:tabs>
            <w:rPr>
              <w:rFonts w:ascii="Courier New" w:eastAsiaTheme="minorEastAsia" w:hAnsi="Courier New" w:cs="Courier New"/>
              <w:noProof/>
              <w:kern w:val="0"/>
              <w:sz w:val="22"/>
              <w:szCs w:val="22"/>
              <w:lang w:eastAsia="it-IT" w:bidi="ar-SA"/>
            </w:rPr>
          </w:pPr>
          <w:hyperlink w:anchor="_Toc26774853" w:history="1">
            <w:r w:rsidRPr="006662CF">
              <w:rPr>
                <w:rStyle w:val="Collegamentoipertestuale"/>
                <w:rFonts w:ascii="Courier New" w:hAnsi="Courier New" w:cs="Courier New"/>
                <w:noProof/>
              </w:rPr>
              <w:t>Art. 29 - Sicurezza</w:t>
            </w:r>
            <w:r w:rsidRPr="006662CF">
              <w:rPr>
                <w:rFonts w:ascii="Courier New" w:hAnsi="Courier New" w:cs="Courier New"/>
                <w:noProof/>
                <w:webHidden/>
              </w:rPr>
              <w:tab/>
            </w:r>
            <w:r w:rsidRPr="006662CF">
              <w:rPr>
                <w:rFonts w:ascii="Courier New" w:hAnsi="Courier New" w:cs="Courier New"/>
                <w:noProof/>
                <w:webHidden/>
              </w:rPr>
              <w:fldChar w:fldCharType="begin"/>
            </w:r>
            <w:r w:rsidRPr="006662CF">
              <w:rPr>
                <w:rFonts w:ascii="Courier New" w:hAnsi="Courier New" w:cs="Courier New"/>
                <w:noProof/>
                <w:webHidden/>
              </w:rPr>
              <w:instrText xml:space="preserve"> PAGEREF _Toc26774853 \h </w:instrText>
            </w:r>
            <w:r w:rsidRPr="006662CF">
              <w:rPr>
                <w:rFonts w:ascii="Courier New" w:hAnsi="Courier New" w:cs="Courier New"/>
                <w:noProof/>
                <w:webHidden/>
              </w:rPr>
            </w:r>
            <w:r w:rsidRPr="006662CF">
              <w:rPr>
                <w:rFonts w:ascii="Courier New" w:hAnsi="Courier New" w:cs="Courier New"/>
                <w:noProof/>
                <w:webHidden/>
              </w:rPr>
              <w:fldChar w:fldCharType="separate"/>
            </w:r>
            <w:r w:rsidR="001135E2">
              <w:rPr>
                <w:rFonts w:ascii="Courier New" w:hAnsi="Courier New" w:cs="Courier New"/>
                <w:noProof/>
                <w:webHidden/>
              </w:rPr>
              <w:t>23</w:t>
            </w:r>
            <w:r w:rsidRPr="006662CF">
              <w:rPr>
                <w:rFonts w:ascii="Courier New" w:hAnsi="Courier New" w:cs="Courier New"/>
                <w:noProof/>
                <w:webHidden/>
              </w:rPr>
              <w:fldChar w:fldCharType="end"/>
            </w:r>
          </w:hyperlink>
        </w:p>
        <w:p w14:paraId="49266C66" w14:textId="39D8563E" w:rsidR="006662CF" w:rsidRPr="006662CF" w:rsidRDefault="006662CF">
          <w:pPr>
            <w:pStyle w:val="Sommario2"/>
            <w:tabs>
              <w:tab w:val="right" w:leader="dot" w:pos="9628"/>
            </w:tabs>
            <w:rPr>
              <w:rFonts w:ascii="Courier New" w:eastAsiaTheme="minorEastAsia" w:hAnsi="Courier New" w:cs="Courier New"/>
              <w:noProof/>
              <w:kern w:val="0"/>
              <w:sz w:val="22"/>
              <w:szCs w:val="22"/>
              <w:lang w:eastAsia="it-IT" w:bidi="ar-SA"/>
            </w:rPr>
          </w:pPr>
          <w:hyperlink w:anchor="_Toc26774854" w:history="1">
            <w:r w:rsidRPr="006662CF">
              <w:rPr>
                <w:rStyle w:val="Collegamentoipertestuale"/>
                <w:rFonts w:ascii="Courier New" w:hAnsi="Courier New" w:cs="Courier New"/>
                <w:noProof/>
              </w:rPr>
              <w:t>Art. 30 - Responsabilità</w:t>
            </w:r>
            <w:r w:rsidRPr="006662CF">
              <w:rPr>
                <w:rFonts w:ascii="Courier New" w:hAnsi="Courier New" w:cs="Courier New"/>
                <w:noProof/>
                <w:webHidden/>
              </w:rPr>
              <w:tab/>
            </w:r>
            <w:r w:rsidRPr="006662CF">
              <w:rPr>
                <w:rFonts w:ascii="Courier New" w:hAnsi="Courier New" w:cs="Courier New"/>
                <w:noProof/>
                <w:webHidden/>
              </w:rPr>
              <w:fldChar w:fldCharType="begin"/>
            </w:r>
            <w:r w:rsidRPr="006662CF">
              <w:rPr>
                <w:rFonts w:ascii="Courier New" w:hAnsi="Courier New" w:cs="Courier New"/>
                <w:noProof/>
                <w:webHidden/>
              </w:rPr>
              <w:instrText xml:space="preserve"> PAGEREF _Toc26774854 \h </w:instrText>
            </w:r>
            <w:r w:rsidRPr="006662CF">
              <w:rPr>
                <w:rFonts w:ascii="Courier New" w:hAnsi="Courier New" w:cs="Courier New"/>
                <w:noProof/>
                <w:webHidden/>
              </w:rPr>
            </w:r>
            <w:r w:rsidRPr="006662CF">
              <w:rPr>
                <w:rFonts w:ascii="Courier New" w:hAnsi="Courier New" w:cs="Courier New"/>
                <w:noProof/>
                <w:webHidden/>
              </w:rPr>
              <w:fldChar w:fldCharType="separate"/>
            </w:r>
            <w:r w:rsidR="001135E2">
              <w:rPr>
                <w:rFonts w:ascii="Courier New" w:hAnsi="Courier New" w:cs="Courier New"/>
                <w:noProof/>
                <w:webHidden/>
              </w:rPr>
              <w:t>24</w:t>
            </w:r>
            <w:r w:rsidRPr="006662CF">
              <w:rPr>
                <w:rFonts w:ascii="Courier New" w:hAnsi="Courier New" w:cs="Courier New"/>
                <w:noProof/>
                <w:webHidden/>
              </w:rPr>
              <w:fldChar w:fldCharType="end"/>
            </w:r>
          </w:hyperlink>
        </w:p>
        <w:p w14:paraId="62196CAE" w14:textId="0422C623" w:rsidR="006662CF" w:rsidRPr="006662CF" w:rsidRDefault="006662CF">
          <w:pPr>
            <w:pStyle w:val="Sommario2"/>
            <w:tabs>
              <w:tab w:val="right" w:leader="dot" w:pos="9628"/>
            </w:tabs>
            <w:rPr>
              <w:rFonts w:ascii="Courier New" w:eastAsiaTheme="minorEastAsia" w:hAnsi="Courier New" w:cs="Courier New"/>
              <w:noProof/>
              <w:kern w:val="0"/>
              <w:sz w:val="22"/>
              <w:szCs w:val="22"/>
              <w:lang w:eastAsia="it-IT" w:bidi="ar-SA"/>
            </w:rPr>
          </w:pPr>
          <w:hyperlink w:anchor="_Toc26774855" w:history="1">
            <w:r w:rsidRPr="006662CF">
              <w:rPr>
                <w:rStyle w:val="Collegamentoipertestuale"/>
                <w:rFonts w:ascii="Courier New" w:hAnsi="Courier New" w:cs="Courier New"/>
                <w:noProof/>
              </w:rPr>
              <w:t>Art. 31 - Trattamento dei dati personali</w:t>
            </w:r>
            <w:r w:rsidRPr="006662CF">
              <w:rPr>
                <w:rFonts w:ascii="Courier New" w:hAnsi="Courier New" w:cs="Courier New"/>
                <w:noProof/>
                <w:webHidden/>
              </w:rPr>
              <w:tab/>
            </w:r>
            <w:r w:rsidRPr="006662CF">
              <w:rPr>
                <w:rFonts w:ascii="Courier New" w:hAnsi="Courier New" w:cs="Courier New"/>
                <w:noProof/>
                <w:webHidden/>
              </w:rPr>
              <w:fldChar w:fldCharType="begin"/>
            </w:r>
            <w:r w:rsidRPr="006662CF">
              <w:rPr>
                <w:rFonts w:ascii="Courier New" w:hAnsi="Courier New" w:cs="Courier New"/>
                <w:noProof/>
                <w:webHidden/>
              </w:rPr>
              <w:instrText xml:space="preserve"> PAGEREF _Toc26774855 \h </w:instrText>
            </w:r>
            <w:r w:rsidRPr="006662CF">
              <w:rPr>
                <w:rFonts w:ascii="Courier New" w:hAnsi="Courier New" w:cs="Courier New"/>
                <w:noProof/>
                <w:webHidden/>
              </w:rPr>
            </w:r>
            <w:r w:rsidRPr="006662CF">
              <w:rPr>
                <w:rFonts w:ascii="Courier New" w:hAnsi="Courier New" w:cs="Courier New"/>
                <w:noProof/>
                <w:webHidden/>
              </w:rPr>
              <w:fldChar w:fldCharType="separate"/>
            </w:r>
            <w:r w:rsidR="001135E2">
              <w:rPr>
                <w:rFonts w:ascii="Courier New" w:hAnsi="Courier New" w:cs="Courier New"/>
                <w:noProof/>
                <w:webHidden/>
              </w:rPr>
              <w:t>24</w:t>
            </w:r>
            <w:r w:rsidRPr="006662CF">
              <w:rPr>
                <w:rFonts w:ascii="Courier New" w:hAnsi="Courier New" w:cs="Courier New"/>
                <w:noProof/>
                <w:webHidden/>
              </w:rPr>
              <w:fldChar w:fldCharType="end"/>
            </w:r>
          </w:hyperlink>
        </w:p>
        <w:p w14:paraId="046B3112" w14:textId="42846C81" w:rsidR="006662CF" w:rsidRPr="006662CF" w:rsidRDefault="006662CF">
          <w:pPr>
            <w:pStyle w:val="Sommario1"/>
            <w:rPr>
              <w:rFonts w:ascii="Courier New" w:eastAsiaTheme="minorEastAsia" w:hAnsi="Courier New" w:cs="Courier New"/>
              <w:noProof/>
              <w:kern w:val="0"/>
              <w:sz w:val="22"/>
              <w:szCs w:val="22"/>
              <w:lang w:eastAsia="it-IT" w:bidi="ar-SA"/>
            </w:rPr>
          </w:pPr>
          <w:hyperlink w:anchor="_Toc26774856" w:history="1">
            <w:r w:rsidRPr="006662CF">
              <w:rPr>
                <w:rStyle w:val="Collegamentoipertestuale"/>
                <w:rFonts w:ascii="Courier New" w:hAnsi="Courier New" w:cs="Courier New"/>
                <w:b/>
                <w:bCs/>
                <w:noProof/>
              </w:rPr>
              <w:t>CAPO V - DISPOSIZIONI FINALI</w:t>
            </w:r>
            <w:r w:rsidRPr="006662CF">
              <w:rPr>
                <w:rFonts w:ascii="Courier New" w:hAnsi="Courier New" w:cs="Courier New"/>
                <w:noProof/>
                <w:webHidden/>
              </w:rPr>
              <w:tab/>
            </w:r>
            <w:r w:rsidRPr="006662CF">
              <w:rPr>
                <w:rFonts w:ascii="Courier New" w:hAnsi="Courier New" w:cs="Courier New"/>
                <w:noProof/>
                <w:webHidden/>
              </w:rPr>
              <w:fldChar w:fldCharType="begin"/>
            </w:r>
            <w:r w:rsidRPr="006662CF">
              <w:rPr>
                <w:rFonts w:ascii="Courier New" w:hAnsi="Courier New" w:cs="Courier New"/>
                <w:noProof/>
                <w:webHidden/>
              </w:rPr>
              <w:instrText xml:space="preserve"> PAGEREF _Toc26774856 \h </w:instrText>
            </w:r>
            <w:r w:rsidRPr="006662CF">
              <w:rPr>
                <w:rFonts w:ascii="Courier New" w:hAnsi="Courier New" w:cs="Courier New"/>
                <w:noProof/>
                <w:webHidden/>
              </w:rPr>
            </w:r>
            <w:r w:rsidRPr="006662CF">
              <w:rPr>
                <w:rFonts w:ascii="Courier New" w:hAnsi="Courier New" w:cs="Courier New"/>
                <w:noProof/>
                <w:webHidden/>
              </w:rPr>
              <w:fldChar w:fldCharType="separate"/>
            </w:r>
            <w:r w:rsidR="001135E2">
              <w:rPr>
                <w:rFonts w:ascii="Courier New" w:hAnsi="Courier New" w:cs="Courier New"/>
                <w:noProof/>
                <w:webHidden/>
              </w:rPr>
              <w:t>24</w:t>
            </w:r>
            <w:r w:rsidRPr="006662CF">
              <w:rPr>
                <w:rFonts w:ascii="Courier New" w:hAnsi="Courier New" w:cs="Courier New"/>
                <w:noProof/>
                <w:webHidden/>
              </w:rPr>
              <w:fldChar w:fldCharType="end"/>
            </w:r>
          </w:hyperlink>
        </w:p>
        <w:p w14:paraId="1F463B8F" w14:textId="4DF411FA" w:rsidR="006662CF" w:rsidRPr="006662CF" w:rsidRDefault="006662CF">
          <w:pPr>
            <w:pStyle w:val="Sommario2"/>
            <w:tabs>
              <w:tab w:val="right" w:leader="dot" w:pos="9628"/>
            </w:tabs>
            <w:rPr>
              <w:rFonts w:ascii="Courier New" w:eastAsiaTheme="minorEastAsia" w:hAnsi="Courier New" w:cs="Courier New"/>
              <w:noProof/>
              <w:kern w:val="0"/>
              <w:sz w:val="22"/>
              <w:szCs w:val="22"/>
              <w:lang w:eastAsia="it-IT" w:bidi="ar-SA"/>
            </w:rPr>
          </w:pPr>
          <w:hyperlink w:anchor="_Toc26774857" w:history="1">
            <w:r w:rsidRPr="006662CF">
              <w:rPr>
                <w:rStyle w:val="Collegamentoipertestuale"/>
                <w:rFonts w:ascii="Courier New" w:hAnsi="Courier New" w:cs="Courier New"/>
                <w:noProof/>
              </w:rPr>
              <w:t>Art. 32 - Durata della convenzione</w:t>
            </w:r>
            <w:r w:rsidRPr="006662CF">
              <w:rPr>
                <w:rFonts w:ascii="Courier New" w:hAnsi="Courier New" w:cs="Courier New"/>
                <w:noProof/>
                <w:webHidden/>
              </w:rPr>
              <w:tab/>
            </w:r>
            <w:r w:rsidRPr="006662CF">
              <w:rPr>
                <w:rFonts w:ascii="Courier New" w:hAnsi="Courier New" w:cs="Courier New"/>
                <w:noProof/>
                <w:webHidden/>
              </w:rPr>
              <w:fldChar w:fldCharType="begin"/>
            </w:r>
            <w:r w:rsidRPr="006662CF">
              <w:rPr>
                <w:rFonts w:ascii="Courier New" w:hAnsi="Courier New" w:cs="Courier New"/>
                <w:noProof/>
                <w:webHidden/>
              </w:rPr>
              <w:instrText xml:space="preserve"> PAGEREF _Toc26774857 \h </w:instrText>
            </w:r>
            <w:r w:rsidRPr="006662CF">
              <w:rPr>
                <w:rFonts w:ascii="Courier New" w:hAnsi="Courier New" w:cs="Courier New"/>
                <w:noProof/>
                <w:webHidden/>
              </w:rPr>
            </w:r>
            <w:r w:rsidRPr="006662CF">
              <w:rPr>
                <w:rFonts w:ascii="Courier New" w:hAnsi="Courier New" w:cs="Courier New"/>
                <w:noProof/>
                <w:webHidden/>
              </w:rPr>
              <w:fldChar w:fldCharType="separate"/>
            </w:r>
            <w:r w:rsidR="001135E2">
              <w:rPr>
                <w:rFonts w:ascii="Courier New" w:hAnsi="Courier New" w:cs="Courier New"/>
                <w:noProof/>
                <w:webHidden/>
              </w:rPr>
              <w:t>24</w:t>
            </w:r>
            <w:r w:rsidRPr="006662CF">
              <w:rPr>
                <w:rFonts w:ascii="Courier New" w:hAnsi="Courier New" w:cs="Courier New"/>
                <w:noProof/>
                <w:webHidden/>
              </w:rPr>
              <w:fldChar w:fldCharType="end"/>
            </w:r>
          </w:hyperlink>
        </w:p>
        <w:p w14:paraId="6467A361" w14:textId="08E3096A" w:rsidR="006662CF" w:rsidRPr="006662CF" w:rsidRDefault="006662CF">
          <w:pPr>
            <w:pStyle w:val="Sommario2"/>
            <w:tabs>
              <w:tab w:val="right" w:leader="dot" w:pos="9628"/>
            </w:tabs>
            <w:rPr>
              <w:rFonts w:ascii="Courier New" w:eastAsiaTheme="minorEastAsia" w:hAnsi="Courier New" w:cs="Courier New"/>
              <w:noProof/>
              <w:kern w:val="0"/>
              <w:sz w:val="22"/>
              <w:szCs w:val="22"/>
              <w:lang w:eastAsia="it-IT" w:bidi="ar-SA"/>
            </w:rPr>
          </w:pPr>
          <w:hyperlink w:anchor="_Toc26774858" w:history="1">
            <w:r w:rsidRPr="006662CF">
              <w:rPr>
                <w:rStyle w:val="Collegamentoipertestuale"/>
                <w:rFonts w:ascii="Courier New" w:hAnsi="Courier New" w:cs="Courier New"/>
                <w:noProof/>
              </w:rPr>
              <w:t>Art. 33 - Disposizioni fiscali</w:t>
            </w:r>
            <w:r w:rsidRPr="006662CF">
              <w:rPr>
                <w:rFonts w:ascii="Courier New" w:hAnsi="Courier New" w:cs="Courier New"/>
                <w:noProof/>
                <w:webHidden/>
              </w:rPr>
              <w:tab/>
            </w:r>
            <w:r w:rsidRPr="006662CF">
              <w:rPr>
                <w:rFonts w:ascii="Courier New" w:hAnsi="Courier New" w:cs="Courier New"/>
                <w:noProof/>
                <w:webHidden/>
              </w:rPr>
              <w:fldChar w:fldCharType="begin"/>
            </w:r>
            <w:r w:rsidRPr="006662CF">
              <w:rPr>
                <w:rFonts w:ascii="Courier New" w:hAnsi="Courier New" w:cs="Courier New"/>
                <w:noProof/>
                <w:webHidden/>
              </w:rPr>
              <w:instrText xml:space="preserve"> PAGEREF _Toc26774858 \h </w:instrText>
            </w:r>
            <w:r w:rsidRPr="006662CF">
              <w:rPr>
                <w:rFonts w:ascii="Courier New" w:hAnsi="Courier New" w:cs="Courier New"/>
                <w:noProof/>
                <w:webHidden/>
              </w:rPr>
            </w:r>
            <w:r w:rsidRPr="006662CF">
              <w:rPr>
                <w:rFonts w:ascii="Courier New" w:hAnsi="Courier New" w:cs="Courier New"/>
                <w:noProof/>
                <w:webHidden/>
              </w:rPr>
              <w:fldChar w:fldCharType="separate"/>
            </w:r>
            <w:r w:rsidR="001135E2">
              <w:rPr>
                <w:rFonts w:ascii="Courier New" w:hAnsi="Courier New" w:cs="Courier New"/>
                <w:noProof/>
                <w:webHidden/>
              </w:rPr>
              <w:t>25</w:t>
            </w:r>
            <w:r w:rsidRPr="006662CF">
              <w:rPr>
                <w:rFonts w:ascii="Courier New" w:hAnsi="Courier New" w:cs="Courier New"/>
                <w:noProof/>
                <w:webHidden/>
              </w:rPr>
              <w:fldChar w:fldCharType="end"/>
            </w:r>
          </w:hyperlink>
        </w:p>
        <w:p w14:paraId="1421EA1F" w14:textId="76F3B68C" w:rsidR="0040297B" w:rsidRPr="006662CF" w:rsidRDefault="0040297B" w:rsidP="0040297B">
          <w:pPr>
            <w:rPr>
              <w:rFonts w:ascii="Courier New" w:hAnsi="Courier New" w:cs="Courier New"/>
            </w:rPr>
          </w:pPr>
          <w:r w:rsidRPr="006662CF">
            <w:rPr>
              <w:rFonts w:ascii="Courier New" w:hAnsi="Courier New" w:cs="Courier New"/>
              <w:b/>
              <w:bCs/>
            </w:rPr>
            <w:fldChar w:fldCharType="end"/>
          </w:r>
        </w:p>
      </w:sdtContent>
    </w:sdt>
    <w:p w14:paraId="38598A84" w14:textId="77777777" w:rsidR="007C7821" w:rsidRDefault="007C7821" w:rsidP="007C7821">
      <w:pPr>
        <w:pStyle w:val="Standard"/>
        <w:rPr>
          <w:rFonts w:ascii="Courier New" w:hAnsi="Courier New" w:cs="Courier New"/>
          <w:b/>
          <w:bCs/>
        </w:rPr>
      </w:pPr>
    </w:p>
    <w:p w14:paraId="50BEAAED" w14:textId="3DB026AE" w:rsidR="007674DA" w:rsidRDefault="007674DA">
      <w:pPr>
        <w:suppressAutoHyphens w:val="0"/>
        <w:rPr>
          <w:rFonts w:ascii="Courier New" w:hAnsi="Courier New" w:cs="Courier New"/>
          <w:b/>
          <w:bCs/>
          <w:sz w:val="22"/>
          <w:szCs w:val="22"/>
        </w:rPr>
      </w:pPr>
      <w:r>
        <w:rPr>
          <w:rFonts w:ascii="Courier New" w:hAnsi="Courier New" w:cs="Courier New"/>
          <w:b/>
          <w:bCs/>
          <w:sz w:val="22"/>
          <w:szCs w:val="22"/>
        </w:rPr>
        <w:br w:type="page"/>
      </w:r>
    </w:p>
    <w:p w14:paraId="29C8C039" w14:textId="77777777" w:rsidR="007674DA" w:rsidRDefault="007674DA">
      <w:pPr>
        <w:pStyle w:val="Standard"/>
        <w:jc w:val="both"/>
        <w:rPr>
          <w:rFonts w:ascii="Courier New" w:hAnsi="Courier New" w:cs="Courier New"/>
          <w:b/>
          <w:bCs/>
          <w:sz w:val="22"/>
          <w:szCs w:val="22"/>
        </w:rPr>
      </w:pPr>
    </w:p>
    <w:p w14:paraId="091F5993" w14:textId="1614F526" w:rsidR="00A835EB" w:rsidRPr="00A835EB" w:rsidRDefault="00A835EB" w:rsidP="00A835EB">
      <w:pPr>
        <w:pStyle w:val="Standard"/>
        <w:jc w:val="center"/>
        <w:rPr>
          <w:rFonts w:ascii="Courier New" w:hAnsi="Courier New" w:cs="Courier New"/>
          <w:b/>
          <w:bCs/>
        </w:rPr>
      </w:pPr>
      <w:r w:rsidRPr="00A835EB">
        <w:rPr>
          <w:rFonts w:ascii="Courier New" w:hAnsi="Courier New" w:cs="Courier New"/>
          <w:b/>
          <w:bCs/>
        </w:rPr>
        <w:t xml:space="preserve">CONVENZIONE FRA LA REGIONE EMILIA–ROMAGNA, LE PROVINCE E LA CITTA' METROPOLITANA DI BOLOGNA PER L’ESERCIZIO DELLE FUNZIONI REGIONALI CONFERITE E DELLE ATTIVITA’ ASSEGNATE AI SENSI DELLA L.R. 13/2015 E </w:t>
      </w:r>
      <w:bookmarkStart w:id="1" w:name="_Hlk26355239"/>
      <w:r w:rsidRPr="00A835EB">
        <w:rPr>
          <w:rFonts w:ascii="Courier New" w:hAnsi="Courier New" w:cs="Courier New"/>
          <w:b/>
          <w:bCs/>
        </w:rPr>
        <w:t>S</w:t>
      </w:r>
      <w:r w:rsidR="0057397B">
        <w:rPr>
          <w:rFonts w:ascii="Courier New" w:hAnsi="Courier New" w:cs="Courier New"/>
          <w:b/>
          <w:bCs/>
        </w:rPr>
        <w:t>UCCESSIVE MODIFICHE E INTEGRAZIONI</w:t>
      </w:r>
      <w:bookmarkEnd w:id="1"/>
    </w:p>
    <w:p w14:paraId="02A7D672" w14:textId="77777777" w:rsidR="00404AE7" w:rsidRPr="0096380A" w:rsidRDefault="00404AE7">
      <w:pPr>
        <w:pStyle w:val="Standard"/>
        <w:jc w:val="center"/>
        <w:rPr>
          <w:rFonts w:ascii="Courier New" w:eastAsia="ArialMT" w:hAnsi="Courier New" w:cs="Courier New"/>
          <w:sz w:val="22"/>
          <w:szCs w:val="22"/>
        </w:rPr>
      </w:pPr>
    </w:p>
    <w:p w14:paraId="560BD7F5" w14:textId="77777777" w:rsidR="00FE0FDB" w:rsidRPr="0096380A" w:rsidRDefault="00D03BD4">
      <w:pPr>
        <w:pStyle w:val="Standard"/>
        <w:autoSpaceDE w:val="0"/>
        <w:jc w:val="center"/>
        <w:rPr>
          <w:rFonts w:ascii="Courier New" w:eastAsia="ArialMT" w:hAnsi="Courier New" w:cs="Courier New"/>
          <w:sz w:val="22"/>
          <w:szCs w:val="22"/>
        </w:rPr>
      </w:pPr>
      <w:r w:rsidRPr="0096380A">
        <w:rPr>
          <w:rFonts w:ascii="Courier New" w:eastAsia="ArialMT" w:hAnsi="Courier New" w:cs="Courier New"/>
          <w:sz w:val="22"/>
          <w:szCs w:val="22"/>
        </w:rPr>
        <w:t>LE SOTTOSCRITTE AMMINISTRAZIONI</w:t>
      </w:r>
    </w:p>
    <w:p w14:paraId="1F68C89E" w14:textId="77777777" w:rsidR="00FE0FDB" w:rsidRPr="0096380A" w:rsidRDefault="00FE0FDB">
      <w:pPr>
        <w:pStyle w:val="Standard"/>
        <w:autoSpaceDE w:val="0"/>
        <w:jc w:val="center"/>
        <w:rPr>
          <w:rFonts w:ascii="Courier New" w:eastAsia="ArialMT" w:hAnsi="Courier New" w:cs="Courier New"/>
          <w:sz w:val="22"/>
          <w:szCs w:val="22"/>
        </w:rPr>
      </w:pPr>
    </w:p>
    <w:p w14:paraId="11E51D7C" w14:textId="4398980A" w:rsidR="00FE0FDB" w:rsidRPr="00955386" w:rsidRDefault="00D03BD4" w:rsidP="00EF358B">
      <w:pPr>
        <w:pStyle w:val="Standard"/>
        <w:numPr>
          <w:ilvl w:val="0"/>
          <w:numId w:val="11"/>
        </w:numPr>
        <w:spacing w:line="360" w:lineRule="auto"/>
        <w:ind w:left="360"/>
        <w:jc w:val="both"/>
        <w:rPr>
          <w:rFonts w:ascii="Courier New" w:hAnsi="Courier New" w:cs="Courier New"/>
          <w:sz w:val="22"/>
          <w:szCs w:val="22"/>
        </w:rPr>
      </w:pPr>
      <w:r w:rsidRPr="0096380A">
        <w:rPr>
          <w:rFonts w:ascii="Courier New" w:eastAsia="ArialMT" w:hAnsi="Courier New" w:cs="Courier New"/>
          <w:sz w:val="22"/>
          <w:szCs w:val="22"/>
        </w:rPr>
        <w:t xml:space="preserve">Regione Emilia-Romagna con sede in Bologna, Viale A. Moro, n. 52, rappresentata per la sottoscrizione della presente convenzione dal Direttore </w:t>
      </w:r>
      <w:r w:rsidRPr="00955386">
        <w:rPr>
          <w:rFonts w:ascii="Courier New" w:eastAsia="ArialMT" w:hAnsi="Courier New" w:cs="Courier New"/>
          <w:sz w:val="22"/>
          <w:szCs w:val="22"/>
        </w:rPr>
        <w:t>generale Risorse Europa Innovazione Istituzioni, ai sensi della deliberazione della Giunta Regionale n.</w:t>
      </w:r>
      <w:r w:rsidR="00F70F02" w:rsidRPr="00955386">
        <w:rPr>
          <w:rFonts w:ascii="Courier New" w:eastAsia="ArialMT" w:hAnsi="Courier New" w:cs="Courier New"/>
          <w:sz w:val="22"/>
          <w:szCs w:val="22"/>
        </w:rPr>
        <w:t xml:space="preserve"> </w:t>
      </w:r>
      <w:proofErr w:type="spellStart"/>
      <w:r w:rsidR="00F70F02" w:rsidRPr="00955386">
        <w:rPr>
          <w:rFonts w:ascii="Courier New" w:eastAsia="ArialMT" w:hAnsi="Courier New" w:cs="Courier New"/>
          <w:sz w:val="22"/>
          <w:szCs w:val="22"/>
        </w:rPr>
        <w:t>x</w:t>
      </w:r>
      <w:r w:rsidR="007B14AE" w:rsidRPr="00955386">
        <w:rPr>
          <w:rFonts w:ascii="Courier New" w:eastAsia="ArialMT" w:hAnsi="Courier New" w:cs="Courier New"/>
          <w:sz w:val="22"/>
          <w:szCs w:val="22"/>
        </w:rPr>
        <w:t>xxx</w:t>
      </w:r>
      <w:proofErr w:type="spellEnd"/>
      <w:r w:rsidR="00F70F02" w:rsidRPr="00955386">
        <w:rPr>
          <w:rFonts w:ascii="Courier New" w:eastAsia="ArialMT" w:hAnsi="Courier New" w:cs="Courier New"/>
          <w:sz w:val="22"/>
          <w:szCs w:val="22"/>
        </w:rPr>
        <w:t xml:space="preserve"> del </w:t>
      </w:r>
      <w:r w:rsidR="007B14AE" w:rsidRPr="00955386">
        <w:rPr>
          <w:rFonts w:ascii="Courier New" w:eastAsia="ArialMT" w:hAnsi="Courier New" w:cs="Courier New"/>
          <w:sz w:val="22"/>
          <w:szCs w:val="22"/>
        </w:rPr>
        <w:t>22/11/2019</w:t>
      </w:r>
      <w:r w:rsidR="00F70F02" w:rsidRPr="00955386">
        <w:rPr>
          <w:rFonts w:ascii="Courier New" w:eastAsia="ArialMT" w:hAnsi="Courier New" w:cs="Courier New"/>
          <w:sz w:val="22"/>
          <w:szCs w:val="22"/>
        </w:rPr>
        <w:t>;</w:t>
      </w:r>
      <w:r w:rsidR="00F70F02" w:rsidRPr="00955386">
        <w:rPr>
          <w:rFonts w:ascii="Courier New" w:hAnsi="Courier New" w:cs="Courier New"/>
          <w:sz w:val="22"/>
          <w:szCs w:val="22"/>
        </w:rPr>
        <w:t xml:space="preserve"> </w:t>
      </w:r>
    </w:p>
    <w:p w14:paraId="6EF9A4AE" w14:textId="6DE33073" w:rsidR="00FE0FDB" w:rsidRPr="0096380A" w:rsidRDefault="00D03BD4" w:rsidP="00EF358B">
      <w:pPr>
        <w:pStyle w:val="Standard"/>
        <w:numPr>
          <w:ilvl w:val="0"/>
          <w:numId w:val="11"/>
        </w:numPr>
        <w:spacing w:before="240" w:line="360" w:lineRule="auto"/>
        <w:ind w:left="360"/>
        <w:jc w:val="both"/>
        <w:rPr>
          <w:rFonts w:ascii="Courier New" w:eastAsia="ArialMT" w:hAnsi="Courier New" w:cs="Courier New"/>
          <w:sz w:val="22"/>
          <w:szCs w:val="22"/>
        </w:rPr>
      </w:pPr>
      <w:r w:rsidRPr="0096380A">
        <w:rPr>
          <w:rFonts w:ascii="Courier New" w:eastAsia="ArialMT" w:hAnsi="Courier New" w:cs="Courier New"/>
          <w:sz w:val="22"/>
          <w:szCs w:val="22"/>
        </w:rPr>
        <w:t>Città metropolitana di Bologna, con sede in Bologna via Zamboni, 13, legalmente rappresentata da</w:t>
      </w:r>
      <w:r w:rsidR="009D68F7">
        <w:rPr>
          <w:rFonts w:ascii="Courier New" w:eastAsia="ArialMT" w:hAnsi="Courier New" w:cs="Courier New"/>
          <w:sz w:val="22"/>
          <w:szCs w:val="22"/>
        </w:rPr>
        <w:t>___________</w:t>
      </w:r>
      <w:r w:rsidRPr="0096380A">
        <w:rPr>
          <w:rFonts w:ascii="Courier New" w:eastAsia="ArialMT" w:hAnsi="Courier New" w:cs="Courier New"/>
          <w:sz w:val="22"/>
          <w:szCs w:val="22"/>
        </w:rPr>
        <w:t>;</w:t>
      </w:r>
    </w:p>
    <w:p w14:paraId="0DAA0820" w14:textId="64E5AF3C" w:rsidR="00FE0FDB" w:rsidRPr="0096380A" w:rsidRDefault="00D03BD4" w:rsidP="00EF358B">
      <w:pPr>
        <w:pStyle w:val="Standard"/>
        <w:numPr>
          <w:ilvl w:val="0"/>
          <w:numId w:val="11"/>
        </w:numPr>
        <w:spacing w:before="240" w:line="360" w:lineRule="auto"/>
        <w:ind w:left="360"/>
        <w:jc w:val="both"/>
        <w:rPr>
          <w:rFonts w:ascii="Courier New" w:hAnsi="Courier New" w:cs="Courier New"/>
          <w:sz w:val="22"/>
          <w:szCs w:val="22"/>
        </w:rPr>
      </w:pPr>
      <w:r w:rsidRPr="0096380A">
        <w:rPr>
          <w:rFonts w:ascii="Courier New" w:eastAsia="ArialMT" w:hAnsi="Courier New" w:cs="Courier New"/>
          <w:sz w:val="22"/>
          <w:szCs w:val="22"/>
        </w:rPr>
        <w:t>Provincia di Ferrara, con sede in Ferrara, Castello Estense, legalmente rappresentata da</w:t>
      </w:r>
      <w:r w:rsidR="009D68F7">
        <w:rPr>
          <w:rFonts w:ascii="Courier New" w:eastAsia="ArialMT" w:hAnsi="Courier New" w:cs="Courier New"/>
          <w:sz w:val="22"/>
          <w:szCs w:val="22"/>
        </w:rPr>
        <w:t>_______________</w:t>
      </w:r>
      <w:r w:rsidRPr="0096380A">
        <w:rPr>
          <w:rFonts w:ascii="Courier New" w:eastAsia="ArialMT" w:hAnsi="Courier New" w:cs="Courier New"/>
          <w:sz w:val="22"/>
          <w:szCs w:val="22"/>
        </w:rPr>
        <w:t>;</w:t>
      </w:r>
    </w:p>
    <w:p w14:paraId="445A9A5C" w14:textId="3FC69A86" w:rsidR="00FE0FDB" w:rsidRPr="0096380A" w:rsidRDefault="00D03BD4" w:rsidP="00EF358B">
      <w:pPr>
        <w:pStyle w:val="Standard"/>
        <w:numPr>
          <w:ilvl w:val="0"/>
          <w:numId w:val="11"/>
        </w:numPr>
        <w:spacing w:before="240" w:line="360" w:lineRule="auto"/>
        <w:ind w:left="360"/>
        <w:jc w:val="both"/>
        <w:rPr>
          <w:rFonts w:ascii="Courier New" w:eastAsia="ArialMT" w:hAnsi="Courier New" w:cs="Courier New"/>
          <w:sz w:val="22"/>
          <w:szCs w:val="22"/>
        </w:rPr>
      </w:pPr>
      <w:r w:rsidRPr="0096380A">
        <w:rPr>
          <w:rFonts w:ascii="Courier New" w:eastAsia="ArialMT" w:hAnsi="Courier New" w:cs="Courier New"/>
          <w:sz w:val="22"/>
          <w:szCs w:val="22"/>
        </w:rPr>
        <w:t>Provincia di Forlì-Cesena, con sede in Forlì, P.zza Morgagni, 9, legalmente rappresentata da</w:t>
      </w:r>
      <w:r w:rsidR="009D68F7">
        <w:rPr>
          <w:rFonts w:ascii="Courier New" w:eastAsia="ArialMT" w:hAnsi="Courier New" w:cs="Courier New"/>
          <w:sz w:val="22"/>
          <w:szCs w:val="22"/>
        </w:rPr>
        <w:t>______________</w:t>
      </w:r>
      <w:r w:rsidRPr="0096380A">
        <w:rPr>
          <w:rFonts w:ascii="Courier New" w:eastAsia="ArialMT" w:hAnsi="Courier New" w:cs="Courier New"/>
          <w:sz w:val="22"/>
          <w:szCs w:val="22"/>
        </w:rPr>
        <w:t>;</w:t>
      </w:r>
    </w:p>
    <w:p w14:paraId="5A2A5B46" w14:textId="3588BBA4" w:rsidR="00FE0FDB" w:rsidRPr="0096380A" w:rsidRDefault="00D03BD4" w:rsidP="00EF358B">
      <w:pPr>
        <w:pStyle w:val="Standard"/>
        <w:numPr>
          <w:ilvl w:val="0"/>
          <w:numId w:val="11"/>
        </w:numPr>
        <w:spacing w:before="240" w:line="360" w:lineRule="auto"/>
        <w:ind w:left="360"/>
        <w:jc w:val="both"/>
        <w:rPr>
          <w:rFonts w:ascii="Courier New" w:eastAsia="ArialMT" w:hAnsi="Courier New" w:cs="Courier New"/>
          <w:sz w:val="22"/>
          <w:szCs w:val="22"/>
        </w:rPr>
      </w:pPr>
      <w:r w:rsidRPr="0096380A">
        <w:rPr>
          <w:rFonts w:ascii="Courier New" w:eastAsia="ArialMT" w:hAnsi="Courier New" w:cs="Courier New"/>
          <w:sz w:val="22"/>
          <w:szCs w:val="22"/>
        </w:rPr>
        <w:t>Provincia di Modena, con sede in Modena, V.le Martiri della Libertà, 34, legalmente rappresentata da</w:t>
      </w:r>
      <w:r w:rsidR="009D68F7">
        <w:rPr>
          <w:rFonts w:ascii="Courier New" w:eastAsia="ArialMT" w:hAnsi="Courier New" w:cs="Courier New"/>
          <w:sz w:val="22"/>
          <w:szCs w:val="22"/>
        </w:rPr>
        <w:t>__________</w:t>
      </w:r>
      <w:r w:rsidRPr="0096380A">
        <w:rPr>
          <w:rFonts w:ascii="Courier New" w:eastAsia="ArialMT" w:hAnsi="Courier New" w:cs="Courier New"/>
          <w:sz w:val="22"/>
          <w:szCs w:val="22"/>
        </w:rPr>
        <w:t>;</w:t>
      </w:r>
    </w:p>
    <w:p w14:paraId="5FA42E76" w14:textId="6C4E10BF" w:rsidR="00FE0FDB" w:rsidRPr="0096380A" w:rsidRDefault="00D03BD4" w:rsidP="00EF358B">
      <w:pPr>
        <w:pStyle w:val="Standard"/>
        <w:numPr>
          <w:ilvl w:val="0"/>
          <w:numId w:val="11"/>
        </w:numPr>
        <w:spacing w:before="240" w:line="360" w:lineRule="auto"/>
        <w:ind w:left="360"/>
        <w:jc w:val="both"/>
        <w:rPr>
          <w:rFonts w:ascii="Courier New" w:hAnsi="Courier New" w:cs="Courier New"/>
          <w:sz w:val="22"/>
          <w:szCs w:val="22"/>
        </w:rPr>
      </w:pPr>
      <w:r w:rsidRPr="0096380A">
        <w:rPr>
          <w:rFonts w:ascii="Courier New" w:hAnsi="Courier New" w:cs="Courier New"/>
          <w:sz w:val="22"/>
          <w:szCs w:val="22"/>
        </w:rPr>
        <w:t>Provincia di Parma, con sede in Parma, P.zza Pace, legalmente rappresentata da</w:t>
      </w:r>
      <w:r w:rsidR="009D68F7">
        <w:rPr>
          <w:rFonts w:ascii="Courier New" w:hAnsi="Courier New" w:cs="Courier New"/>
          <w:sz w:val="22"/>
          <w:szCs w:val="22"/>
        </w:rPr>
        <w:t>____________________</w:t>
      </w:r>
      <w:r w:rsidRPr="0096380A">
        <w:rPr>
          <w:rFonts w:ascii="Courier New" w:hAnsi="Courier New" w:cs="Courier New"/>
          <w:sz w:val="22"/>
          <w:szCs w:val="22"/>
        </w:rPr>
        <w:t>;</w:t>
      </w:r>
    </w:p>
    <w:p w14:paraId="1DF42FED" w14:textId="68D3AD46" w:rsidR="00FE0FDB" w:rsidRPr="0096380A" w:rsidRDefault="00D03BD4" w:rsidP="00EF358B">
      <w:pPr>
        <w:pStyle w:val="Standard"/>
        <w:numPr>
          <w:ilvl w:val="0"/>
          <w:numId w:val="11"/>
        </w:numPr>
        <w:spacing w:before="240" w:line="360" w:lineRule="auto"/>
        <w:ind w:left="360"/>
        <w:jc w:val="both"/>
        <w:rPr>
          <w:rFonts w:ascii="Courier New" w:hAnsi="Courier New" w:cs="Courier New"/>
          <w:sz w:val="22"/>
          <w:szCs w:val="22"/>
        </w:rPr>
      </w:pPr>
      <w:r w:rsidRPr="0096380A">
        <w:rPr>
          <w:rFonts w:ascii="Courier New" w:hAnsi="Courier New" w:cs="Courier New"/>
          <w:sz w:val="22"/>
          <w:szCs w:val="22"/>
        </w:rPr>
        <w:t>Provincia di Piacenza, con sede in Piacenza, via Garibaldi, 50, legalmente rappresentata</w:t>
      </w:r>
      <w:r w:rsidR="009D68F7">
        <w:rPr>
          <w:rFonts w:ascii="Courier New" w:hAnsi="Courier New" w:cs="Courier New"/>
          <w:sz w:val="22"/>
          <w:szCs w:val="22"/>
        </w:rPr>
        <w:t>_____________</w:t>
      </w:r>
      <w:r w:rsidRPr="0096380A">
        <w:rPr>
          <w:rFonts w:ascii="Courier New" w:hAnsi="Courier New" w:cs="Courier New"/>
          <w:sz w:val="22"/>
          <w:szCs w:val="22"/>
        </w:rPr>
        <w:t>;</w:t>
      </w:r>
    </w:p>
    <w:p w14:paraId="049808E6" w14:textId="523850F0" w:rsidR="00FE0FDB" w:rsidRPr="0096380A" w:rsidRDefault="00D03BD4" w:rsidP="00EF358B">
      <w:pPr>
        <w:pStyle w:val="Standard"/>
        <w:numPr>
          <w:ilvl w:val="0"/>
          <w:numId w:val="11"/>
        </w:numPr>
        <w:spacing w:before="240" w:line="360" w:lineRule="auto"/>
        <w:ind w:left="360"/>
        <w:jc w:val="both"/>
        <w:rPr>
          <w:rFonts w:ascii="Courier New" w:eastAsia="ArialMT" w:hAnsi="Courier New" w:cs="Courier New"/>
          <w:sz w:val="22"/>
          <w:szCs w:val="22"/>
        </w:rPr>
      </w:pPr>
      <w:r w:rsidRPr="0096380A">
        <w:rPr>
          <w:rFonts w:ascii="Courier New" w:eastAsia="ArialMT" w:hAnsi="Courier New" w:cs="Courier New"/>
          <w:sz w:val="22"/>
          <w:szCs w:val="22"/>
        </w:rPr>
        <w:t>Provincia di Ravenna, con sede in Ravenna, P.zza Caduti della Libertà, 24, legalmente rappresentata da</w:t>
      </w:r>
      <w:r w:rsidR="009D68F7">
        <w:rPr>
          <w:rFonts w:ascii="Courier New" w:eastAsia="ArialMT" w:hAnsi="Courier New" w:cs="Courier New"/>
          <w:sz w:val="22"/>
          <w:szCs w:val="22"/>
        </w:rPr>
        <w:t>______</w:t>
      </w:r>
      <w:r w:rsidRPr="0096380A">
        <w:rPr>
          <w:rFonts w:ascii="Courier New" w:eastAsia="ArialMT" w:hAnsi="Courier New" w:cs="Courier New"/>
          <w:sz w:val="22"/>
          <w:szCs w:val="22"/>
        </w:rPr>
        <w:t>;</w:t>
      </w:r>
    </w:p>
    <w:p w14:paraId="4E9F1725" w14:textId="0CF750B9" w:rsidR="00FE0FDB" w:rsidRPr="0096380A" w:rsidRDefault="00D03BD4" w:rsidP="00EF358B">
      <w:pPr>
        <w:pStyle w:val="Standard"/>
        <w:numPr>
          <w:ilvl w:val="0"/>
          <w:numId w:val="11"/>
        </w:numPr>
        <w:spacing w:before="240" w:line="360" w:lineRule="auto"/>
        <w:ind w:left="360"/>
        <w:jc w:val="both"/>
        <w:rPr>
          <w:rFonts w:ascii="Courier New" w:eastAsia="ArialMT" w:hAnsi="Courier New" w:cs="Courier New"/>
          <w:sz w:val="22"/>
          <w:szCs w:val="22"/>
        </w:rPr>
      </w:pPr>
      <w:r w:rsidRPr="0096380A">
        <w:rPr>
          <w:rFonts w:ascii="Courier New" w:eastAsia="ArialMT" w:hAnsi="Courier New" w:cs="Courier New"/>
          <w:sz w:val="22"/>
          <w:szCs w:val="22"/>
        </w:rPr>
        <w:t>Provincia di Reggio Emilia, con sede in Reggio Emilia, Corso Garibaldi, 59, legalmente rappresentata</w:t>
      </w:r>
      <w:r w:rsidR="009D68F7">
        <w:rPr>
          <w:rFonts w:ascii="Courier New" w:eastAsia="ArialMT" w:hAnsi="Courier New" w:cs="Courier New"/>
          <w:sz w:val="22"/>
          <w:szCs w:val="22"/>
        </w:rPr>
        <w:t>_______</w:t>
      </w:r>
      <w:r w:rsidRPr="0096380A">
        <w:rPr>
          <w:rFonts w:ascii="Courier New" w:eastAsia="ArialMT" w:hAnsi="Courier New" w:cs="Courier New"/>
          <w:sz w:val="22"/>
          <w:szCs w:val="22"/>
        </w:rPr>
        <w:t>;</w:t>
      </w:r>
    </w:p>
    <w:p w14:paraId="03BF5ACC" w14:textId="6B7DE9C5" w:rsidR="00FE0FDB" w:rsidRPr="0096380A" w:rsidRDefault="00D03BD4" w:rsidP="00EF358B">
      <w:pPr>
        <w:pStyle w:val="Standard"/>
        <w:numPr>
          <w:ilvl w:val="0"/>
          <w:numId w:val="11"/>
        </w:numPr>
        <w:spacing w:before="240" w:line="360" w:lineRule="auto"/>
        <w:ind w:left="360"/>
        <w:jc w:val="both"/>
        <w:rPr>
          <w:rFonts w:ascii="Courier New" w:eastAsia="ArialMT" w:hAnsi="Courier New" w:cs="Courier New"/>
          <w:sz w:val="22"/>
          <w:szCs w:val="22"/>
        </w:rPr>
      </w:pPr>
      <w:r w:rsidRPr="0096380A">
        <w:rPr>
          <w:rFonts w:ascii="Courier New" w:eastAsia="ArialMT" w:hAnsi="Courier New" w:cs="Courier New"/>
          <w:sz w:val="22"/>
          <w:szCs w:val="22"/>
        </w:rPr>
        <w:t>Provincia di Rimini, con sede in Rimini, P.zza Malatesta, 28, legalmente rappresentata da</w:t>
      </w:r>
      <w:r w:rsidR="009D68F7">
        <w:rPr>
          <w:rFonts w:ascii="Courier New" w:eastAsia="ArialMT" w:hAnsi="Courier New" w:cs="Courier New"/>
          <w:sz w:val="22"/>
          <w:szCs w:val="22"/>
        </w:rPr>
        <w:t>__________</w:t>
      </w:r>
      <w:r w:rsidRPr="0096380A">
        <w:rPr>
          <w:rFonts w:ascii="Courier New" w:eastAsia="ArialMT" w:hAnsi="Courier New" w:cs="Courier New"/>
          <w:sz w:val="22"/>
          <w:szCs w:val="22"/>
        </w:rPr>
        <w:t>;</w:t>
      </w:r>
    </w:p>
    <w:p w14:paraId="5F0AFC87" w14:textId="77777777" w:rsidR="00FE0FDB" w:rsidRPr="0096380A" w:rsidRDefault="00FE0FDB" w:rsidP="00540221">
      <w:pPr>
        <w:pStyle w:val="Standard"/>
        <w:spacing w:line="360" w:lineRule="auto"/>
        <w:jc w:val="both"/>
        <w:rPr>
          <w:rFonts w:ascii="Courier New" w:hAnsi="Courier New" w:cs="Courier New"/>
          <w:sz w:val="22"/>
          <w:szCs w:val="22"/>
        </w:rPr>
      </w:pPr>
    </w:p>
    <w:p w14:paraId="4386BEA1" w14:textId="5CDA140E" w:rsidR="00FE0FDB" w:rsidRPr="0096380A" w:rsidRDefault="00D03BD4" w:rsidP="00540221">
      <w:pPr>
        <w:pStyle w:val="Standard"/>
        <w:spacing w:line="360" w:lineRule="auto"/>
        <w:jc w:val="center"/>
        <w:rPr>
          <w:rFonts w:ascii="Courier New" w:hAnsi="Courier New" w:cs="Courier New"/>
          <w:sz w:val="22"/>
          <w:szCs w:val="22"/>
        </w:rPr>
      </w:pPr>
      <w:r w:rsidRPr="0096380A">
        <w:rPr>
          <w:rFonts w:ascii="Courier New" w:hAnsi="Courier New" w:cs="Courier New"/>
          <w:sz w:val="22"/>
          <w:szCs w:val="22"/>
        </w:rPr>
        <w:t>PREMESS</w:t>
      </w:r>
      <w:r w:rsidR="00C27E9D">
        <w:rPr>
          <w:rFonts w:ascii="Courier New" w:hAnsi="Courier New" w:cs="Courier New"/>
          <w:sz w:val="22"/>
          <w:szCs w:val="22"/>
        </w:rPr>
        <w:t>O</w:t>
      </w:r>
    </w:p>
    <w:p w14:paraId="58D981E1" w14:textId="77777777" w:rsidR="00C27E9D" w:rsidRDefault="00C27E9D" w:rsidP="00C27E9D">
      <w:pPr>
        <w:pStyle w:val="Standard"/>
        <w:spacing w:line="360" w:lineRule="auto"/>
        <w:jc w:val="both"/>
        <w:rPr>
          <w:rFonts w:ascii="Courier New" w:eastAsia="CourierNewPSMT" w:hAnsi="Courier New" w:cs="Courier New"/>
          <w:sz w:val="22"/>
          <w:szCs w:val="22"/>
        </w:rPr>
      </w:pPr>
    </w:p>
    <w:p w14:paraId="75707E0C" w14:textId="7BBE914F" w:rsidR="008B0C89" w:rsidRPr="003F1413" w:rsidRDefault="00A0702A" w:rsidP="00C27E9D">
      <w:pPr>
        <w:pStyle w:val="Standard"/>
        <w:spacing w:line="360" w:lineRule="auto"/>
        <w:jc w:val="both"/>
        <w:rPr>
          <w:rFonts w:ascii="Courier New" w:eastAsia="CourierNewPSMT" w:hAnsi="Courier New" w:cs="Courier New"/>
          <w:sz w:val="22"/>
          <w:szCs w:val="22"/>
        </w:rPr>
      </w:pPr>
      <w:r w:rsidRPr="002F6C5E">
        <w:rPr>
          <w:rFonts w:ascii="Courier New" w:eastAsia="CourierNewPSMT" w:hAnsi="Courier New" w:cs="Courier New"/>
          <w:sz w:val="22"/>
          <w:szCs w:val="22"/>
        </w:rPr>
        <w:t>che</w:t>
      </w:r>
      <w:r w:rsidR="00F2381B" w:rsidRPr="002F6C5E">
        <w:rPr>
          <w:rFonts w:ascii="Courier New" w:eastAsia="CourierNewPSMT" w:hAnsi="Courier New" w:cs="Courier New"/>
          <w:sz w:val="22"/>
          <w:szCs w:val="22"/>
        </w:rPr>
        <w:t xml:space="preserve"> i rapporti tra la Regione Emilia-Romagna, la </w:t>
      </w:r>
      <w:r w:rsidR="00E52CEB">
        <w:rPr>
          <w:rFonts w:ascii="Courier New" w:eastAsia="CourierNewPSMT" w:hAnsi="Courier New" w:cs="Courier New"/>
          <w:sz w:val="22"/>
          <w:szCs w:val="22"/>
        </w:rPr>
        <w:t>C</w:t>
      </w:r>
      <w:r w:rsidR="00F2381B" w:rsidRPr="002F6C5E">
        <w:rPr>
          <w:rFonts w:ascii="Courier New" w:eastAsia="CourierNewPSMT" w:hAnsi="Courier New" w:cs="Courier New"/>
          <w:sz w:val="22"/>
          <w:szCs w:val="22"/>
        </w:rPr>
        <w:t>itt</w:t>
      </w:r>
      <w:r w:rsidR="008B0C89" w:rsidRPr="002F6C5E">
        <w:rPr>
          <w:rFonts w:ascii="Courier New" w:eastAsia="CourierNewPSMT" w:hAnsi="Courier New" w:cs="Courier New"/>
          <w:sz w:val="22"/>
          <w:szCs w:val="22"/>
        </w:rPr>
        <w:t xml:space="preserve">à </w:t>
      </w:r>
      <w:r w:rsidR="00946FB9">
        <w:rPr>
          <w:rFonts w:ascii="Courier New" w:eastAsia="CourierNewPSMT" w:hAnsi="Courier New" w:cs="Courier New"/>
          <w:sz w:val="22"/>
          <w:szCs w:val="22"/>
        </w:rPr>
        <w:t>M</w:t>
      </w:r>
      <w:r w:rsidR="008B0C89" w:rsidRPr="002F6C5E">
        <w:rPr>
          <w:rFonts w:ascii="Courier New" w:eastAsia="CourierNewPSMT" w:hAnsi="Courier New" w:cs="Courier New"/>
          <w:sz w:val="22"/>
          <w:szCs w:val="22"/>
        </w:rPr>
        <w:t xml:space="preserve">etropolitana di </w:t>
      </w:r>
      <w:r w:rsidR="008B0C89" w:rsidRPr="003F1413">
        <w:rPr>
          <w:rFonts w:ascii="Courier New" w:eastAsia="CourierNewPSMT" w:hAnsi="Courier New" w:cs="Courier New"/>
          <w:sz w:val="22"/>
          <w:szCs w:val="22"/>
        </w:rPr>
        <w:lastRenderedPageBreak/>
        <w:t xml:space="preserve">Bologna e le province </w:t>
      </w:r>
      <w:r w:rsidR="00E9644E" w:rsidRPr="003F1413">
        <w:rPr>
          <w:rFonts w:ascii="Courier New" w:eastAsia="CourierNewPSMT" w:hAnsi="Courier New" w:cs="Courier New"/>
          <w:sz w:val="22"/>
          <w:szCs w:val="22"/>
        </w:rPr>
        <w:t xml:space="preserve">in materia di funzioni </w:t>
      </w:r>
      <w:r w:rsidR="000476AB" w:rsidRPr="003F1413">
        <w:rPr>
          <w:rFonts w:ascii="Courier New" w:eastAsia="CourierNewPSMT" w:hAnsi="Courier New" w:cs="Courier New"/>
          <w:sz w:val="22"/>
          <w:szCs w:val="22"/>
        </w:rPr>
        <w:t>confe</w:t>
      </w:r>
      <w:r w:rsidR="00C4389C" w:rsidRPr="003F1413">
        <w:rPr>
          <w:rFonts w:ascii="Courier New" w:eastAsia="CourierNewPSMT" w:hAnsi="Courier New" w:cs="Courier New"/>
          <w:sz w:val="22"/>
          <w:szCs w:val="22"/>
        </w:rPr>
        <w:t>rite</w:t>
      </w:r>
      <w:r w:rsidR="00E9644E" w:rsidRPr="003F1413">
        <w:rPr>
          <w:rFonts w:ascii="Courier New" w:eastAsia="CourierNewPSMT" w:hAnsi="Courier New" w:cs="Courier New"/>
          <w:sz w:val="22"/>
          <w:szCs w:val="22"/>
        </w:rPr>
        <w:t xml:space="preserve"> </w:t>
      </w:r>
      <w:r w:rsidR="00C71B98" w:rsidRPr="003F1413">
        <w:rPr>
          <w:rFonts w:ascii="Courier New" w:eastAsia="CourierNewPSMT" w:hAnsi="Courier New" w:cs="Courier New"/>
          <w:sz w:val="22"/>
          <w:szCs w:val="22"/>
        </w:rPr>
        <w:t xml:space="preserve">dalla L.r. 13/2015 richiamate </w:t>
      </w:r>
      <w:r w:rsidR="008B0C89" w:rsidRPr="003F1413">
        <w:rPr>
          <w:rFonts w:ascii="Courier New" w:eastAsia="CourierNewPSMT" w:hAnsi="Courier New" w:cs="Courier New"/>
          <w:sz w:val="22"/>
          <w:szCs w:val="22"/>
        </w:rPr>
        <w:t>sono stati regolat</w:t>
      </w:r>
      <w:r w:rsidR="00987BA8" w:rsidRPr="003F1413">
        <w:rPr>
          <w:rFonts w:ascii="Courier New" w:eastAsia="CourierNewPSMT" w:hAnsi="Courier New" w:cs="Courier New"/>
          <w:sz w:val="22"/>
          <w:szCs w:val="22"/>
        </w:rPr>
        <w:t>i</w:t>
      </w:r>
      <w:r w:rsidR="00E14AF3" w:rsidRPr="003F1413">
        <w:rPr>
          <w:rFonts w:ascii="Courier New" w:eastAsia="CourierNewPSMT" w:hAnsi="Courier New" w:cs="Courier New"/>
          <w:sz w:val="22"/>
          <w:szCs w:val="22"/>
        </w:rPr>
        <w:t xml:space="preserve"> nel triennio 2016/2018</w:t>
      </w:r>
      <w:r w:rsidR="008B0C89" w:rsidRPr="003F1413">
        <w:rPr>
          <w:rFonts w:ascii="Courier New" w:eastAsia="CourierNewPSMT" w:hAnsi="Courier New" w:cs="Courier New"/>
          <w:sz w:val="22"/>
          <w:szCs w:val="22"/>
        </w:rPr>
        <w:t>:</w:t>
      </w:r>
    </w:p>
    <w:p w14:paraId="3342045B" w14:textId="0CB0E7DF" w:rsidR="00A0702A" w:rsidRPr="003F1413" w:rsidRDefault="00987BA8" w:rsidP="00EF358B">
      <w:pPr>
        <w:pStyle w:val="Textbody"/>
        <w:numPr>
          <w:ilvl w:val="0"/>
          <w:numId w:val="12"/>
        </w:numPr>
        <w:spacing w:line="360" w:lineRule="auto"/>
        <w:jc w:val="both"/>
        <w:rPr>
          <w:rFonts w:ascii="Courier New" w:hAnsi="Courier New" w:cs="Courier New"/>
          <w:sz w:val="22"/>
          <w:szCs w:val="22"/>
        </w:rPr>
      </w:pPr>
      <w:r w:rsidRPr="003F1413">
        <w:rPr>
          <w:rFonts w:ascii="Courier New" w:hAnsi="Courier New" w:cs="Courier New"/>
          <w:sz w:val="22"/>
          <w:szCs w:val="22"/>
        </w:rPr>
        <w:t>dal</w:t>
      </w:r>
      <w:r w:rsidR="00A0702A" w:rsidRPr="003F1413">
        <w:rPr>
          <w:rFonts w:ascii="Courier New" w:hAnsi="Courier New" w:cs="Courier New"/>
          <w:sz w:val="22"/>
          <w:szCs w:val="22"/>
        </w:rPr>
        <w:t>l</w:t>
      </w:r>
      <w:r w:rsidR="00842FFE" w:rsidRPr="003F1413">
        <w:rPr>
          <w:rFonts w:ascii="Courier New" w:hAnsi="Courier New" w:cs="Courier New"/>
          <w:sz w:val="22"/>
          <w:szCs w:val="22"/>
        </w:rPr>
        <w:t>a Convenzione fra la Regione Emilia</w:t>
      </w:r>
      <w:r w:rsidR="00E52CEB" w:rsidRPr="003F1413">
        <w:rPr>
          <w:rFonts w:ascii="Courier New" w:hAnsi="Courier New" w:cs="Courier New"/>
          <w:sz w:val="22"/>
          <w:szCs w:val="22"/>
        </w:rPr>
        <w:t>-</w:t>
      </w:r>
      <w:r w:rsidR="00842FFE" w:rsidRPr="003F1413">
        <w:rPr>
          <w:rFonts w:ascii="Courier New" w:hAnsi="Courier New" w:cs="Courier New"/>
          <w:sz w:val="22"/>
          <w:szCs w:val="22"/>
        </w:rPr>
        <w:t>Romagna</w:t>
      </w:r>
      <w:r w:rsidR="00E52CEB" w:rsidRPr="003F1413">
        <w:rPr>
          <w:rFonts w:ascii="Courier New" w:hAnsi="Courier New" w:cs="Courier New"/>
          <w:sz w:val="22"/>
          <w:szCs w:val="22"/>
        </w:rPr>
        <w:t>,</w:t>
      </w:r>
      <w:r w:rsidR="00DA49DB" w:rsidRPr="003F1413">
        <w:rPr>
          <w:rFonts w:ascii="Courier New" w:hAnsi="Courier New" w:cs="Courier New"/>
          <w:sz w:val="22"/>
          <w:szCs w:val="22"/>
        </w:rPr>
        <w:t xml:space="preserve"> </w:t>
      </w:r>
      <w:r w:rsidR="00E52CEB" w:rsidRPr="003F1413">
        <w:rPr>
          <w:rFonts w:ascii="Courier New" w:hAnsi="Courier New" w:cs="Courier New"/>
          <w:sz w:val="22"/>
          <w:szCs w:val="22"/>
        </w:rPr>
        <w:t>l</w:t>
      </w:r>
      <w:r w:rsidR="00842FFE" w:rsidRPr="003F1413">
        <w:rPr>
          <w:rFonts w:ascii="Courier New" w:hAnsi="Courier New" w:cs="Courier New"/>
          <w:sz w:val="22"/>
          <w:szCs w:val="22"/>
        </w:rPr>
        <w:t>e Province e la Città metropolitana di Bologna per la gestione</w:t>
      </w:r>
      <w:r w:rsidR="00DA49DB" w:rsidRPr="003F1413">
        <w:rPr>
          <w:rFonts w:ascii="Courier New" w:hAnsi="Courier New" w:cs="Courier New"/>
          <w:sz w:val="22"/>
          <w:szCs w:val="22"/>
        </w:rPr>
        <w:t xml:space="preserve"> </w:t>
      </w:r>
      <w:r w:rsidR="00842FFE" w:rsidRPr="003F1413">
        <w:rPr>
          <w:rFonts w:ascii="Courier New" w:hAnsi="Courier New" w:cs="Courier New"/>
          <w:sz w:val="22"/>
          <w:szCs w:val="22"/>
        </w:rPr>
        <w:t>dei rapporti intercorrenti in seguito al trasferimento di</w:t>
      </w:r>
      <w:r w:rsidR="00DA49DB" w:rsidRPr="003F1413">
        <w:rPr>
          <w:rFonts w:ascii="Courier New" w:hAnsi="Courier New" w:cs="Courier New"/>
          <w:sz w:val="22"/>
          <w:szCs w:val="22"/>
        </w:rPr>
        <w:t xml:space="preserve"> </w:t>
      </w:r>
      <w:r w:rsidR="00842FFE" w:rsidRPr="003F1413">
        <w:rPr>
          <w:rFonts w:ascii="Courier New" w:hAnsi="Courier New" w:cs="Courier New"/>
          <w:sz w:val="22"/>
          <w:szCs w:val="22"/>
        </w:rPr>
        <w:t>personale effettuato ai sensi della L.r. 13/</w:t>
      </w:r>
      <w:r w:rsidR="00DA49DB" w:rsidRPr="003F1413">
        <w:rPr>
          <w:rFonts w:ascii="Courier New" w:hAnsi="Courier New" w:cs="Courier New"/>
          <w:sz w:val="22"/>
          <w:szCs w:val="22"/>
        </w:rPr>
        <w:t xml:space="preserve">2015 approvata con deliberazione della Giunta Regionale n. </w:t>
      </w:r>
      <w:r w:rsidR="00357C97" w:rsidRPr="003F1413">
        <w:rPr>
          <w:rFonts w:ascii="Courier New" w:hAnsi="Courier New" w:cs="Courier New"/>
          <w:sz w:val="22"/>
          <w:szCs w:val="22"/>
        </w:rPr>
        <w:t>2161 del 5 dicembre 2016</w:t>
      </w:r>
      <w:r w:rsidR="003A6A7B" w:rsidRPr="003F1413">
        <w:rPr>
          <w:rFonts w:ascii="Courier New" w:hAnsi="Courier New" w:cs="Courier New"/>
          <w:sz w:val="22"/>
          <w:szCs w:val="22"/>
        </w:rPr>
        <w:t>,</w:t>
      </w:r>
      <w:r w:rsidR="004B75E4" w:rsidRPr="003F1413">
        <w:rPr>
          <w:rFonts w:ascii="Courier New" w:hAnsi="Courier New" w:cs="Courier New"/>
          <w:sz w:val="22"/>
          <w:szCs w:val="22"/>
        </w:rPr>
        <w:t xml:space="preserve"> cessat</w:t>
      </w:r>
      <w:r w:rsidR="003A0DF8" w:rsidRPr="003F1413">
        <w:rPr>
          <w:rFonts w:ascii="Courier New" w:hAnsi="Courier New" w:cs="Courier New"/>
          <w:sz w:val="22"/>
          <w:szCs w:val="22"/>
        </w:rPr>
        <w:t>a</w:t>
      </w:r>
      <w:r w:rsidR="004B75E4" w:rsidRPr="003F1413">
        <w:rPr>
          <w:rFonts w:ascii="Courier New" w:hAnsi="Courier New" w:cs="Courier New"/>
          <w:sz w:val="22"/>
          <w:szCs w:val="22"/>
        </w:rPr>
        <w:t xml:space="preserve"> in data 31/12/2018 </w:t>
      </w:r>
      <w:r w:rsidR="00CF3C75" w:rsidRPr="003F1413">
        <w:rPr>
          <w:rFonts w:ascii="Courier New" w:hAnsi="Courier New" w:cs="Courier New"/>
          <w:sz w:val="22"/>
          <w:szCs w:val="22"/>
        </w:rPr>
        <w:t xml:space="preserve">e </w:t>
      </w:r>
      <w:r w:rsidR="004B75E4" w:rsidRPr="003F1413">
        <w:rPr>
          <w:rFonts w:ascii="Courier New" w:hAnsi="Courier New" w:cs="Courier New"/>
          <w:sz w:val="22"/>
          <w:szCs w:val="22"/>
        </w:rPr>
        <w:t>prorogat</w:t>
      </w:r>
      <w:r w:rsidR="003A0DF8" w:rsidRPr="003F1413">
        <w:rPr>
          <w:rFonts w:ascii="Courier New" w:hAnsi="Courier New" w:cs="Courier New"/>
          <w:sz w:val="22"/>
          <w:szCs w:val="22"/>
        </w:rPr>
        <w:t>a</w:t>
      </w:r>
      <w:r w:rsidR="004B75E4" w:rsidRPr="003F1413">
        <w:rPr>
          <w:rFonts w:ascii="Courier New" w:hAnsi="Courier New" w:cs="Courier New"/>
          <w:sz w:val="22"/>
          <w:szCs w:val="22"/>
        </w:rPr>
        <w:t xml:space="preserve"> </w:t>
      </w:r>
      <w:r w:rsidR="00CF3C75" w:rsidRPr="003F1413">
        <w:rPr>
          <w:rFonts w:ascii="Courier New" w:hAnsi="Courier New" w:cs="Courier New"/>
          <w:sz w:val="22"/>
          <w:szCs w:val="22"/>
        </w:rPr>
        <w:t xml:space="preserve">al 31/12/2019 </w:t>
      </w:r>
      <w:r w:rsidR="00894C7E" w:rsidRPr="003F1413">
        <w:rPr>
          <w:rFonts w:ascii="Courier New" w:hAnsi="Courier New" w:cs="Courier New"/>
          <w:sz w:val="22"/>
          <w:szCs w:val="22"/>
        </w:rPr>
        <w:t xml:space="preserve">con DGR </w:t>
      </w:r>
      <w:r w:rsidR="007847D2" w:rsidRPr="003F1413">
        <w:rPr>
          <w:rFonts w:ascii="Courier New" w:hAnsi="Courier New" w:cs="Courier New"/>
          <w:sz w:val="22"/>
          <w:szCs w:val="22"/>
        </w:rPr>
        <w:t>2249</w:t>
      </w:r>
      <w:r w:rsidR="00894C7E" w:rsidRPr="003F1413">
        <w:rPr>
          <w:rFonts w:ascii="Courier New" w:hAnsi="Courier New" w:cs="Courier New"/>
          <w:sz w:val="22"/>
          <w:szCs w:val="22"/>
        </w:rPr>
        <w:t>/2018</w:t>
      </w:r>
      <w:r w:rsidR="00CF3C75" w:rsidRPr="003F1413">
        <w:rPr>
          <w:rFonts w:ascii="Courier New" w:hAnsi="Courier New" w:cs="Courier New"/>
          <w:sz w:val="22"/>
          <w:szCs w:val="22"/>
        </w:rPr>
        <w:t xml:space="preserve"> al solo scopo di permettere un riordino complessivo di tutti gli istituti convenzionali alla luce delle evoluzioni dei rapporti intercorsi nel triennio 2016/2018 </w:t>
      </w:r>
      <w:r w:rsidR="00A0702A" w:rsidRPr="003F1413">
        <w:rPr>
          <w:rFonts w:ascii="Courier New" w:hAnsi="Courier New" w:cs="Courier New"/>
          <w:sz w:val="22"/>
          <w:szCs w:val="22"/>
        </w:rPr>
        <w:t>;</w:t>
      </w:r>
    </w:p>
    <w:p w14:paraId="28C05A3A" w14:textId="1E92B010" w:rsidR="00352639" w:rsidRPr="003F1413" w:rsidRDefault="00A67741" w:rsidP="00EF358B">
      <w:pPr>
        <w:pStyle w:val="Textbody"/>
        <w:numPr>
          <w:ilvl w:val="0"/>
          <w:numId w:val="12"/>
        </w:numPr>
        <w:spacing w:line="360" w:lineRule="auto"/>
        <w:jc w:val="both"/>
        <w:rPr>
          <w:rFonts w:ascii="Courier New" w:hAnsi="Courier New" w:cs="Courier New"/>
          <w:sz w:val="22"/>
          <w:szCs w:val="22"/>
        </w:rPr>
      </w:pPr>
      <w:r w:rsidRPr="003F1413">
        <w:rPr>
          <w:rFonts w:ascii="Courier New" w:hAnsi="Courier New" w:cs="Courier New"/>
          <w:sz w:val="22"/>
          <w:szCs w:val="22"/>
        </w:rPr>
        <w:t xml:space="preserve">dalla convenzione approvata con Delibera di Giunta n. </w:t>
      </w:r>
      <w:r w:rsidR="008A2236" w:rsidRPr="003F1413">
        <w:rPr>
          <w:rFonts w:ascii="Courier New" w:hAnsi="Courier New" w:cs="Courier New"/>
          <w:sz w:val="22"/>
          <w:szCs w:val="22"/>
        </w:rPr>
        <w:t xml:space="preserve">1715 del 12 novembre 2015 che </w:t>
      </w:r>
      <w:r w:rsidR="006E28FC" w:rsidRPr="003F1413">
        <w:rPr>
          <w:rFonts w:ascii="Courier New" w:hAnsi="Courier New" w:cs="Courier New"/>
          <w:sz w:val="22"/>
          <w:szCs w:val="22"/>
        </w:rPr>
        <w:t xml:space="preserve">ha affidato alla Città Metropolitana di Bologna e alle province le </w:t>
      </w:r>
      <w:r w:rsidR="006933C0" w:rsidRPr="003F1413">
        <w:rPr>
          <w:rFonts w:ascii="Courier New" w:hAnsi="Courier New" w:cs="Courier New"/>
          <w:sz w:val="22"/>
          <w:szCs w:val="22"/>
        </w:rPr>
        <w:t>attività</w:t>
      </w:r>
      <w:r w:rsidR="006E28FC" w:rsidRPr="003F1413">
        <w:rPr>
          <w:rFonts w:ascii="Courier New" w:hAnsi="Courier New" w:cs="Courier New"/>
          <w:sz w:val="22"/>
          <w:szCs w:val="22"/>
        </w:rPr>
        <w:t xml:space="preserve"> </w:t>
      </w:r>
      <w:r w:rsidR="0008081B" w:rsidRPr="003F1413">
        <w:rPr>
          <w:rFonts w:ascii="Courier New" w:hAnsi="Courier New" w:cs="Courier New"/>
          <w:sz w:val="22"/>
          <w:szCs w:val="22"/>
        </w:rPr>
        <w:t xml:space="preserve">in materia di Organismo intermedio FSE, </w:t>
      </w:r>
      <w:r w:rsidR="006E28FC" w:rsidRPr="003F1413">
        <w:rPr>
          <w:rFonts w:ascii="Courier New" w:hAnsi="Courier New" w:cs="Courier New"/>
          <w:sz w:val="22"/>
          <w:szCs w:val="22"/>
        </w:rPr>
        <w:t xml:space="preserve">di cui all’art. 50, comma 2 </w:t>
      </w:r>
      <w:r w:rsidR="000012D2" w:rsidRPr="003F1413">
        <w:rPr>
          <w:rFonts w:ascii="Courier New" w:hAnsi="Courier New" w:cs="Courier New"/>
          <w:sz w:val="22"/>
          <w:szCs w:val="22"/>
        </w:rPr>
        <w:t>della L.r. 13/201</w:t>
      </w:r>
      <w:r w:rsidR="0031438F" w:rsidRPr="003F1413">
        <w:rPr>
          <w:rFonts w:ascii="Courier New" w:hAnsi="Courier New" w:cs="Courier New"/>
          <w:sz w:val="22"/>
          <w:szCs w:val="22"/>
        </w:rPr>
        <w:t>5 richiamata;</w:t>
      </w:r>
    </w:p>
    <w:p w14:paraId="1D87CAB0" w14:textId="6FFBAD28" w:rsidR="002B221B" w:rsidRPr="003F1413" w:rsidRDefault="00987BA8" w:rsidP="00EF358B">
      <w:pPr>
        <w:pStyle w:val="Textbody"/>
        <w:numPr>
          <w:ilvl w:val="0"/>
          <w:numId w:val="12"/>
        </w:numPr>
        <w:spacing w:line="360" w:lineRule="auto"/>
        <w:jc w:val="both"/>
        <w:rPr>
          <w:rFonts w:ascii="Courier New" w:hAnsi="Courier New" w:cs="Courier New"/>
          <w:sz w:val="22"/>
          <w:szCs w:val="22"/>
        </w:rPr>
      </w:pPr>
      <w:r w:rsidRPr="003F1413">
        <w:rPr>
          <w:rFonts w:ascii="Courier New" w:hAnsi="Courier New" w:cs="Courier New"/>
          <w:sz w:val="22"/>
          <w:szCs w:val="22"/>
        </w:rPr>
        <w:t xml:space="preserve">dall’accordo </w:t>
      </w:r>
      <w:r w:rsidR="00762889" w:rsidRPr="003F1413">
        <w:rPr>
          <w:rFonts w:ascii="Courier New" w:hAnsi="Courier New" w:cs="Courier New"/>
          <w:sz w:val="22"/>
          <w:szCs w:val="22"/>
        </w:rPr>
        <w:t>tra Regione Emilia-Romagna, UPI Emilia-Romagna e Città metropolitana di Bologna</w:t>
      </w:r>
      <w:r w:rsidR="001D15C4" w:rsidRPr="003F1413">
        <w:rPr>
          <w:rFonts w:ascii="Courier New" w:hAnsi="Courier New" w:cs="Courier New"/>
          <w:sz w:val="22"/>
          <w:szCs w:val="22"/>
        </w:rPr>
        <w:t xml:space="preserve"> </w:t>
      </w:r>
      <w:r w:rsidR="00762889" w:rsidRPr="003F1413">
        <w:rPr>
          <w:rFonts w:ascii="Courier New" w:hAnsi="Courier New" w:cs="Courier New"/>
          <w:sz w:val="22"/>
          <w:szCs w:val="22"/>
        </w:rPr>
        <w:t>per la definizione di un corrispettivo economico derivante</w:t>
      </w:r>
      <w:r w:rsidR="001D15C4" w:rsidRPr="003F1413">
        <w:rPr>
          <w:rFonts w:ascii="Courier New" w:hAnsi="Courier New" w:cs="Courier New"/>
          <w:sz w:val="22"/>
          <w:szCs w:val="22"/>
        </w:rPr>
        <w:t xml:space="preserve"> </w:t>
      </w:r>
      <w:r w:rsidR="00762889" w:rsidRPr="003F1413">
        <w:rPr>
          <w:rFonts w:ascii="Courier New" w:hAnsi="Courier New" w:cs="Courier New"/>
          <w:sz w:val="22"/>
          <w:szCs w:val="22"/>
        </w:rPr>
        <w:t>dall’utilizzo degli immobili delle Province e della Città</w:t>
      </w:r>
      <w:r w:rsidR="001D15C4" w:rsidRPr="003F1413">
        <w:rPr>
          <w:rFonts w:ascii="Courier New" w:hAnsi="Courier New" w:cs="Courier New"/>
          <w:sz w:val="22"/>
          <w:szCs w:val="22"/>
        </w:rPr>
        <w:t xml:space="preserve"> </w:t>
      </w:r>
      <w:r w:rsidR="00762889" w:rsidRPr="003F1413">
        <w:rPr>
          <w:rFonts w:ascii="Courier New" w:hAnsi="Courier New" w:cs="Courier New"/>
          <w:sz w:val="22"/>
          <w:szCs w:val="22"/>
        </w:rPr>
        <w:t>metropolitana da parte della Regione</w:t>
      </w:r>
      <w:r w:rsidR="001D15C4" w:rsidRPr="003F1413">
        <w:rPr>
          <w:rFonts w:ascii="Courier New" w:hAnsi="Courier New" w:cs="Courier New"/>
          <w:sz w:val="22"/>
          <w:szCs w:val="22"/>
        </w:rPr>
        <w:t xml:space="preserve"> per </w:t>
      </w:r>
      <w:r w:rsidR="00CB4028" w:rsidRPr="003F1413">
        <w:rPr>
          <w:rFonts w:ascii="Courier New" w:hAnsi="Courier New" w:cs="Courier New"/>
          <w:sz w:val="22"/>
          <w:szCs w:val="22"/>
        </w:rPr>
        <w:t xml:space="preserve">l’esercizio 2018 </w:t>
      </w:r>
      <w:r w:rsidR="00D2373E" w:rsidRPr="003F1413">
        <w:rPr>
          <w:rFonts w:ascii="Courier New" w:hAnsi="Courier New" w:cs="Courier New"/>
          <w:sz w:val="22"/>
          <w:szCs w:val="22"/>
        </w:rPr>
        <w:t xml:space="preserve">approvato con delibera di Giunta n. </w:t>
      </w:r>
      <w:r w:rsidR="00352639" w:rsidRPr="003F1413">
        <w:rPr>
          <w:rFonts w:ascii="Courier New" w:hAnsi="Courier New" w:cs="Courier New"/>
          <w:sz w:val="22"/>
          <w:szCs w:val="22"/>
        </w:rPr>
        <w:t>2049 del 3/12/2018;</w:t>
      </w:r>
    </w:p>
    <w:p w14:paraId="107F2BB8" w14:textId="06D48743" w:rsidR="003476D1" w:rsidRPr="002F6C5E" w:rsidRDefault="00C27E9D" w:rsidP="00C27E9D">
      <w:pPr>
        <w:pStyle w:val="Standard"/>
        <w:spacing w:before="240" w:line="360" w:lineRule="auto"/>
        <w:jc w:val="both"/>
        <w:rPr>
          <w:rFonts w:ascii="Courier New" w:hAnsi="Courier New" w:cs="Courier New"/>
          <w:sz w:val="22"/>
          <w:szCs w:val="22"/>
        </w:rPr>
      </w:pPr>
      <w:r w:rsidRPr="003F1413">
        <w:rPr>
          <w:rFonts w:ascii="Courier New" w:eastAsia="CourierNewPSMT" w:hAnsi="Courier New" w:cs="Courier New"/>
          <w:sz w:val="22"/>
          <w:szCs w:val="22"/>
        </w:rPr>
        <w:t xml:space="preserve">Che </w:t>
      </w:r>
      <w:r w:rsidR="003476D1" w:rsidRPr="003F1413">
        <w:rPr>
          <w:rFonts w:ascii="Courier New" w:eastAsia="CourierNewPSMT" w:hAnsi="Courier New" w:cs="Courier New"/>
          <w:sz w:val="22"/>
          <w:szCs w:val="22"/>
        </w:rPr>
        <w:t>in attuazione dell’accordo sindacale sottoscritto dall’Amministrazione in data 15/11/2018, è stata effettuata una rilevazione rivolta ai collaboratori regionali di ruolo distaccati, finalizzata a verificare la volontà dei medesimi rispetto alla opzione di proseguire il distacco, o il comando</w:t>
      </w:r>
      <w:r w:rsidR="00581F3D" w:rsidRPr="003F1413">
        <w:rPr>
          <w:rFonts w:ascii="Courier New" w:eastAsia="CourierNewPSMT" w:hAnsi="Courier New" w:cs="Courier New"/>
          <w:sz w:val="22"/>
          <w:szCs w:val="22"/>
        </w:rPr>
        <w:t>,</w:t>
      </w:r>
      <w:r w:rsidR="003476D1" w:rsidRPr="003F1413">
        <w:rPr>
          <w:rFonts w:ascii="Courier New" w:eastAsia="CourierNewPSMT" w:hAnsi="Courier New" w:cs="Courier New"/>
          <w:sz w:val="22"/>
          <w:szCs w:val="22"/>
        </w:rPr>
        <w:t xml:space="preserve"> per un periodo massimo di 36 mesi </w:t>
      </w:r>
      <w:r w:rsidR="006102D3" w:rsidRPr="003F1413">
        <w:rPr>
          <w:rFonts w:ascii="Courier New" w:eastAsia="CourierNewPSMT" w:hAnsi="Courier New" w:cs="Courier New"/>
          <w:sz w:val="22"/>
          <w:szCs w:val="22"/>
        </w:rPr>
        <w:t xml:space="preserve">decorrenti dal 1 gennaio 2019 </w:t>
      </w:r>
      <w:r w:rsidR="003476D1" w:rsidRPr="003F1413">
        <w:rPr>
          <w:rFonts w:ascii="Courier New" w:eastAsia="CourierNewPSMT" w:hAnsi="Courier New" w:cs="Courier New"/>
          <w:sz w:val="22"/>
          <w:szCs w:val="22"/>
        </w:rPr>
        <w:t>o di rientrare negli organici della Regione nell’arco massimo di 12 mesi</w:t>
      </w:r>
      <w:r w:rsidR="003476D1" w:rsidRPr="002F6C5E">
        <w:rPr>
          <w:rFonts w:ascii="Courier New" w:eastAsia="CourierNewPSMT" w:hAnsi="Courier New" w:cs="Courier New"/>
          <w:sz w:val="22"/>
          <w:szCs w:val="22"/>
        </w:rPr>
        <w:t xml:space="preserve"> </w:t>
      </w:r>
      <w:r w:rsidR="00AF0E37">
        <w:rPr>
          <w:rFonts w:ascii="Courier New" w:eastAsia="CourierNewPSMT" w:hAnsi="Courier New" w:cs="Courier New"/>
          <w:sz w:val="22"/>
          <w:szCs w:val="22"/>
        </w:rPr>
        <w:t>dell’eserci</w:t>
      </w:r>
      <w:r w:rsidR="009F6C76">
        <w:rPr>
          <w:rFonts w:ascii="Courier New" w:eastAsia="CourierNewPSMT" w:hAnsi="Courier New" w:cs="Courier New"/>
          <w:sz w:val="22"/>
          <w:szCs w:val="22"/>
        </w:rPr>
        <w:t>zio successivo alla richiesta</w:t>
      </w:r>
      <w:r w:rsidR="00924917">
        <w:rPr>
          <w:rFonts w:ascii="Courier New" w:eastAsia="CourierNewPSMT" w:hAnsi="Courier New" w:cs="Courier New"/>
          <w:sz w:val="22"/>
          <w:szCs w:val="22"/>
        </w:rPr>
        <w:t xml:space="preserve"> di rientro</w:t>
      </w:r>
      <w:r w:rsidR="003476D1" w:rsidRPr="002F6C5E">
        <w:rPr>
          <w:rFonts w:ascii="Courier New" w:eastAsia="CourierNewPSMT" w:hAnsi="Courier New" w:cs="Courier New"/>
          <w:sz w:val="22"/>
          <w:szCs w:val="22"/>
        </w:rPr>
        <w:t xml:space="preserve">, il tutto al fine di agevolare la programmazione del fabbisogno di risorse umane da parte </w:t>
      </w:r>
      <w:r w:rsidR="00E85AE8" w:rsidRPr="002F6C5E">
        <w:rPr>
          <w:rFonts w:ascii="Courier New" w:eastAsia="CourierNewPSMT" w:hAnsi="Courier New" w:cs="Courier New"/>
          <w:sz w:val="22"/>
          <w:szCs w:val="22"/>
        </w:rPr>
        <w:t>della Città Metropolitana di Bologna e delle province</w:t>
      </w:r>
      <w:r w:rsidR="003476D1" w:rsidRPr="002F6C5E">
        <w:rPr>
          <w:rFonts w:ascii="Courier New" w:eastAsia="CourierNewPSMT" w:hAnsi="Courier New" w:cs="Courier New"/>
          <w:sz w:val="22"/>
          <w:szCs w:val="22"/>
        </w:rPr>
        <w:t xml:space="preserve"> per esercitare le </w:t>
      </w:r>
      <w:r w:rsidR="003476D1" w:rsidRPr="00E5223A">
        <w:rPr>
          <w:rFonts w:ascii="Courier New" w:eastAsia="CourierNewPSMT" w:hAnsi="Courier New" w:cs="Courier New"/>
          <w:sz w:val="22"/>
          <w:szCs w:val="22"/>
        </w:rPr>
        <w:t xml:space="preserve">funzioni </w:t>
      </w:r>
      <w:r w:rsidR="00C4389C">
        <w:rPr>
          <w:rFonts w:ascii="Courier New" w:eastAsia="CourierNewPSMT" w:hAnsi="Courier New" w:cs="Courier New"/>
          <w:sz w:val="22"/>
          <w:szCs w:val="22"/>
        </w:rPr>
        <w:t xml:space="preserve">conferite </w:t>
      </w:r>
      <w:r w:rsidR="002C4935">
        <w:rPr>
          <w:rFonts w:ascii="Courier New" w:eastAsia="CourierNewPSMT" w:hAnsi="Courier New" w:cs="Courier New"/>
          <w:sz w:val="22"/>
          <w:szCs w:val="22"/>
        </w:rPr>
        <w:t>e le attività assegnate</w:t>
      </w:r>
      <w:r w:rsidR="00E5223A" w:rsidRPr="00E5223A">
        <w:rPr>
          <w:rFonts w:ascii="Courier New" w:eastAsia="CourierNewPSMT" w:hAnsi="Courier New" w:cs="Courier New"/>
          <w:sz w:val="22"/>
          <w:szCs w:val="22"/>
        </w:rPr>
        <w:t xml:space="preserve"> </w:t>
      </w:r>
      <w:r w:rsidR="00E5223A">
        <w:rPr>
          <w:rFonts w:ascii="Courier New" w:eastAsia="CourierNewPSMT" w:hAnsi="Courier New" w:cs="Courier New"/>
          <w:sz w:val="22"/>
          <w:szCs w:val="22"/>
        </w:rPr>
        <w:t>dalla</w:t>
      </w:r>
      <w:r w:rsidR="00E5223A" w:rsidRPr="00E5223A">
        <w:rPr>
          <w:rFonts w:ascii="Courier New" w:eastAsia="CourierNewPSMT" w:hAnsi="Courier New" w:cs="Courier New"/>
          <w:sz w:val="22"/>
          <w:szCs w:val="22"/>
        </w:rPr>
        <w:t xml:space="preserve"> LR. 13/2015</w:t>
      </w:r>
      <w:r w:rsidR="003476D1" w:rsidRPr="00E5223A">
        <w:rPr>
          <w:rFonts w:ascii="Courier New" w:eastAsia="CourierNewPSMT" w:hAnsi="Courier New" w:cs="Courier New"/>
          <w:sz w:val="22"/>
          <w:szCs w:val="22"/>
        </w:rPr>
        <w:t xml:space="preserve">; </w:t>
      </w:r>
    </w:p>
    <w:p w14:paraId="7D63FBEA" w14:textId="6627ECD0" w:rsidR="006433F3" w:rsidRDefault="00C27E9D" w:rsidP="00C27E9D">
      <w:pPr>
        <w:pStyle w:val="Standard"/>
        <w:spacing w:before="240" w:line="360" w:lineRule="auto"/>
        <w:jc w:val="both"/>
        <w:rPr>
          <w:rFonts w:ascii="Courier New" w:eastAsia="CourierNewPSMT" w:hAnsi="Courier New" w:cs="Courier New"/>
          <w:sz w:val="22"/>
          <w:szCs w:val="22"/>
        </w:rPr>
      </w:pPr>
      <w:r>
        <w:rPr>
          <w:rFonts w:ascii="Courier New" w:eastAsia="CourierNewPSMT" w:hAnsi="Courier New" w:cs="Courier New"/>
          <w:sz w:val="22"/>
          <w:szCs w:val="22"/>
        </w:rPr>
        <w:t xml:space="preserve">che </w:t>
      </w:r>
      <w:r w:rsidR="00AD1547" w:rsidRPr="00AD1547">
        <w:rPr>
          <w:rFonts w:ascii="Courier New" w:eastAsia="CourierNewPSMT" w:hAnsi="Courier New" w:cs="Courier New"/>
          <w:sz w:val="22"/>
          <w:szCs w:val="22"/>
        </w:rPr>
        <w:t xml:space="preserve">ad oltre 36 mesi dalla sottoscrizione delle convenzioni richiamate e alla luce delle modifiche legislative intervenute, nonché dello stato d’avanzamento del piano di razionalizzazione degli immobili e delle infrastrutture tecnologiche regionali, </w:t>
      </w:r>
      <w:r>
        <w:rPr>
          <w:rFonts w:ascii="Courier New" w:eastAsia="CourierNewPSMT" w:hAnsi="Courier New" w:cs="Courier New"/>
          <w:sz w:val="22"/>
          <w:szCs w:val="22"/>
        </w:rPr>
        <w:t xml:space="preserve">le parti convengono sulla necessità </w:t>
      </w:r>
      <w:r w:rsidR="00AD1547" w:rsidRPr="00AD1547">
        <w:rPr>
          <w:rFonts w:ascii="Courier New" w:eastAsia="CourierNewPSMT" w:hAnsi="Courier New" w:cs="Courier New"/>
          <w:sz w:val="22"/>
          <w:szCs w:val="22"/>
        </w:rPr>
        <w:t xml:space="preserve">di riordinare complessivamente i rapporti tra la Regione Emilia-Romagna, la Città Metropolitana di Bologna e le Province disciplinando con un’unica </w:t>
      </w:r>
      <w:r w:rsidR="00AD1547" w:rsidRPr="00AD1547">
        <w:rPr>
          <w:rFonts w:ascii="Courier New" w:eastAsia="CourierNewPSMT" w:hAnsi="Courier New" w:cs="Courier New"/>
          <w:sz w:val="22"/>
          <w:szCs w:val="22"/>
        </w:rPr>
        <w:lastRenderedPageBreak/>
        <w:t>convenzione che definisca:</w:t>
      </w:r>
    </w:p>
    <w:p w14:paraId="4E14B7EE" w14:textId="07C9F4DF" w:rsidR="00CB117E" w:rsidRPr="003F1413" w:rsidRDefault="00CB117E" w:rsidP="00EF358B">
      <w:pPr>
        <w:pStyle w:val="Standard"/>
        <w:numPr>
          <w:ilvl w:val="0"/>
          <w:numId w:val="12"/>
        </w:numPr>
        <w:spacing w:before="240" w:line="360" w:lineRule="auto"/>
        <w:jc w:val="both"/>
        <w:rPr>
          <w:rFonts w:ascii="Courier New" w:hAnsi="Courier New" w:cs="Courier New"/>
          <w:sz w:val="22"/>
          <w:szCs w:val="22"/>
        </w:rPr>
      </w:pPr>
      <w:r w:rsidRPr="003F1413">
        <w:rPr>
          <w:rFonts w:ascii="Courier New" w:hAnsi="Courier New" w:cs="Courier New"/>
          <w:sz w:val="22"/>
          <w:szCs w:val="22"/>
        </w:rPr>
        <w:t>le modalità di esercizio e di finanziamento</w:t>
      </w:r>
      <w:r w:rsidR="00593D91" w:rsidRPr="003F1413">
        <w:rPr>
          <w:rFonts w:ascii="Courier New" w:hAnsi="Courier New" w:cs="Courier New"/>
          <w:sz w:val="22"/>
          <w:szCs w:val="22"/>
        </w:rPr>
        <w:t xml:space="preserve"> </w:t>
      </w:r>
      <w:r w:rsidR="00AA070C" w:rsidRPr="003F1413">
        <w:rPr>
          <w:rFonts w:ascii="Courier New" w:hAnsi="Courier New" w:cs="Courier New"/>
          <w:sz w:val="22"/>
          <w:szCs w:val="22"/>
        </w:rPr>
        <w:t xml:space="preserve">da parte della </w:t>
      </w:r>
      <w:r w:rsidR="00686FA6" w:rsidRPr="003F1413">
        <w:rPr>
          <w:rFonts w:ascii="Courier New" w:hAnsi="Courier New" w:cs="Courier New"/>
          <w:sz w:val="22"/>
          <w:szCs w:val="22"/>
        </w:rPr>
        <w:t>R</w:t>
      </w:r>
      <w:r w:rsidR="0051350C" w:rsidRPr="003F1413">
        <w:rPr>
          <w:rFonts w:ascii="Courier New" w:hAnsi="Courier New" w:cs="Courier New"/>
          <w:sz w:val="22"/>
          <w:szCs w:val="22"/>
        </w:rPr>
        <w:t>e</w:t>
      </w:r>
      <w:r w:rsidR="00473983" w:rsidRPr="003F1413">
        <w:rPr>
          <w:rFonts w:ascii="Courier New" w:hAnsi="Courier New" w:cs="Courier New"/>
          <w:sz w:val="22"/>
          <w:szCs w:val="22"/>
        </w:rPr>
        <w:t xml:space="preserve">gione </w:t>
      </w:r>
      <w:r w:rsidRPr="003F1413">
        <w:rPr>
          <w:rFonts w:ascii="Courier New" w:hAnsi="Courier New" w:cs="Courier New"/>
          <w:sz w:val="22"/>
          <w:szCs w:val="22"/>
        </w:rPr>
        <w:t xml:space="preserve">delle funzioni </w:t>
      </w:r>
      <w:r w:rsidR="00920EC2" w:rsidRPr="003F1413">
        <w:rPr>
          <w:rFonts w:ascii="Courier New" w:hAnsi="Courier New" w:cs="Courier New"/>
          <w:sz w:val="22"/>
          <w:szCs w:val="22"/>
        </w:rPr>
        <w:t xml:space="preserve">esercitate dalla Città Metropolitana e dalle Province </w:t>
      </w:r>
      <w:r w:rsidRPr="003F1413">
        <w:rPr>
          <w:rFonts w:ascii="Courier New" w:hAnsi="Courier New" w:cs="Courier New"/>
          <w:sz w:val="22"/>
          <w:szCs w:val="22"/>
        </w:rPr>
        <w:t xml:space="preserve">in materia di </w:t>
      </w:r>
      <w:r w:rsidR="00FC5C08" w:rsidRPr="003F1413">
        <w:rPr>
          <w:rFonts w:ascii="Courier New" w:hAnsi="Courier New" w:cs="Courier New"/>
          <w:sz w:val="22"/>
          <w:szCs w:val="22"/>
        </w:rPr>
        <w:t xml:space="preserve">vigilanza, applicazione di sanzioni amministrative e di attuazione dei piani di controllo della fauna selvatica e dei programmi di intervento in materia di </w:t>
      </w:r>
      <w:r w:rsidR="00495AFB" w:rsidRPr="003F1413">
        <w:rPr>
          <w:rFonts w:ascii="Courier New" w:hAnsi="Courier New" w:cs="Courier New"/>
          <w:sz w:val="22"/>
          <w:szCs w:val="22"/>
        </w:rPr>
        <w:t xml:space="preserve">protezione della fauna selvatica ed esercizio dell'attività venatoria, di tutela della fauna ittica ed esercizio della pesca nelle acque interne </w:t>
      </w:r>
      <w:r w:rsidR="002108B1" w:rsidRPr="003F1413">
        <w:rPr>
          <w:rFonts w:ascii="Courier New" w:hAnsi="Courier New" w:cs="Courier New"/>
          <w:sz w:val="22"/>
          <w:szCs w:val="22"/>
        </w:rPr>
        <w:t>ai sensi de</w:t>
      </w:r>
      <w:r w:rsidR="00113CF4" w:rsidRPr="003F1413">
        <w:rPr>
          <w:rFonts w:ascii="Courier New" w:hAnsi="Courier New" w:cs="Courier New"/>
          <w:sz w:val="22"/>
          <w:szCs w:val="22"/>
        </w:rPr>
        <w:t>ll’</w:t>
      </w:r>
      <w:r w:rsidR="002108B1" w:rsidRPr="003F1413">
        <w:rPr>
          <w:rFonts w:ascii="Courier New" w:hAnsi="Courier New" w:cs="Courier New"/>
          <w:sz w:val="22"/>
          <w:szCs w:val="22"/>
        </w:rPr>
        <w:t xml:space="preserve">art. </w:t>
      </w:r>
      <w:r w:rsidR="00593D91" w:rsidRPr="003F1413">
        <w:rPr>
          <w:rFonts w:ascii="Courier New" w:hAnsi="Courier New" w:cs="Courier New"/>
          <w:sz w:val="22"/>
          <w:szCs w:val="22"/>
        </w:rPr>
        <w:t>40 della L.r. 13/2015</w:t>
      </w:r>
      <w:r w:rsidR="00371576" w:rsidRPr="003F1413">
        <w:rPr>
          <w:rFonts w:ascii="Courier New" w:hAnsi="Courier New" w:cs="Courier New"/>
          <w:sz w:val="22"/>
          <w:szCs w:val="22"/>
        </w:rPr>
        <w:t>, compreso il finanziamento</w:t>
      </w:r>
      <w:r w:rsidR="00982F45" w:rsidRPr="003F1413">
        <w:rPr>
          <w:rFonts w:ascii="Courier New" w:hAnsi="Courier New" w:cs="Courier New"/>
          <w:sz w:val="22"/>
          <w:szCs w:val="22"/>
        </w:rPr>
        <w:t>,</w:t>
      </w:r>
      <w:r w:rsidR="00371576" w:rsidRPr="003F1413">
        <w:rPr>
          <w:rFonts w:ascii="Courier New" w:hAnsi="Courier New" w:cs="Courier New"/>
          <w:sz w:val="22"/>
          <w:szCs w:val="22"/>
        </w:rPr>
        <w:t xml:space="preserve"> per il solo esercizio 2019</w:t>
      </w:r>
      <w:r w:rsidR="00982F45" w:rsidRPr="003F1413">
        <w:rPr>
          <w:rFonts w:ascii="Courier New" w:hAnsi="Courier New" w:cs="Courier New"/>
          <w:sz w:val="22"/>
          <w:szCs w:val="22"/>
        </w:rPr>
        <w:t>,</w:t>
      </w:r>
      <w:r w:rsidR="00371576" w:rsidRPr="003F1413">
        <w:rPr>
          <w:rFonts w:ascii="Courier New" w:hAnsi="Courier New" w:cs="Courier New"/>
          <w:sz w:val="22"/>
          <w:szCs w:val="22"/>
        </w:rPr>
        <w:t xml:space="preserve"> finalizzato ad attivare azioni di miglioramento organizzativo e strumentale</w:t>
      </w:r>
      <w:r w:rsidR="00593D91" w:rsidRPr="003F1413">
        <w:rPr>
          <w:rFonts w:ascii="Courier New" w:hAnsi="Courier New" w:cs="Courier New"/>
          <w:sz w:val="22"/>
          <w:szCs w:val="22"/>
        </w:rPr>
        <w:t>;</w:t>
      </w:r>
    </w:p>
    <w:p w14:paraId="3A1C5145" w14:textId="27046BEC" w:rsidR="006433F3" w:rsidRPr="003F1413" w:rsidRDefault="003476D1" w:rsidP="00EF358B">
      <w:pPr>
        <w:pStyle w:val="Standard"/>
        <w:numPr>
          <w:ilvl w:val="0"/>
          <w:numId w:val="12"/>
        </w:numPr>
        <w:spacing w:before="240" w:line="360" w:lineRule="auto"/>
        <w:jc w:val="both"/>
        <w:rPr>
          <w:rFonts w:ascii="Courier New" w:hAnsi="Courier New" w:cs="Courier New"/>
          <w:sz w:val="22"/>
          <w:szCs w:val="22"/>
        </w:rPr>
      </w:pPr>
      <w:r w:rsidRPr="003F1413">
        <w:rPr>
          <w:rFonts w:ascii="Courier New" w:eastAsia="CourierNewPSMT" w:hAnsi="Courier New" w:cs="Courier New"/>
          <w:sz w:val="22"/>
          <w:szCs w:val="22"/>
        </w:rPr>
        <w:t xml:space="preserve">le modalità di </w:t>
      </w:r>
      <w:r w:rsidR="00D83D40" w:rsidRPr="003F1413">
        <w:rPr>
          <w:rFonts w:ascii="Courier New" w:eastAsia="CourierNewPSMT" w:hAnsi="Courier New" w:cs="Courier New"/>
          <w:sz w:val="22"/>
          <w:szCs w:val="22"/>
        </w:rPr>
        <w:t>finanziamento</w:t>
      </w:r>
      <w:r w:rsidRPr="003F1413">
        <w:rPr>
          <w:rFonts w:ascii="Courier New" w:eastAsia="CourierNewPSMT" w:hAnsi="Courier New" w:cs="Courier New"/>
          <w:sz w:val="22"/>
          <w:szCs w:val="22"/>
        </w:rPr>
        <w:t xml:space="preserve"> </w:t>
      </w:r>
      <w:r w:rsidR="1EF7E77B" w:rsidRPr="003F1413">
        <w:rPr>
          <w:rFonts w:ascii="Courier New" w:hAnsi="Courier New" w:cs="Courier New"/>
          <w:sz w:val="22"/>
          <w:szCs w:val="22"/>
        </w:rPr>
        <w:t>da parte della Regione</w:t>
      </w:r>
      <w:r w:rsidR="0060264B" w:rsidRPr="003F1413">
        <w:rPr>
          <w:rFonts w:ascii="Courier New" w:hAnsi="Courier New" w:cs="Courier New"/>
          <w:sz w:val="22"/>
          <w:szCs w:val="22"/>
        </w:rPr>
        <w:t xml:space="preserve"> </w:t>
      </w:r>
      <w:r w:rsidR="00E05142" w:rsidRPr="003F1413">
        <w:rPr>
          <w:rFonts w:ascii="Courier New" w:eastAsia="CourierNewPSMT" w:hAnsi="Courier New" w:cs="Courier New"/>
          <w:sz w:val="22"/>
          <w:szCs w:val="22"/>
        </w:rPr>
        <w:t xml:space="preserve">per l’organizzazione delle </w:t>
      </w:r>
      <w:r w:rsidRPr="003F1413">
        <w:rPr>
          <w:rFonts w:ascii="Courier New" w:eastAsia="CourierNewPSMT" w:hAnsi="Courier New" w:cs="Courier New"/>
          <w:sz w:val="22"/>
          <w:szCs w:val="22"/>
        </w:rPr>
        <w:t xml:space="preserve">funzioni </w:t>
      </w:r>
      <w:r w:rsidR="002C4935" w:rsidRPr="003F1413">
        <w:rPr>
          <w:rFonts w:ascii="Courier New" w:eastAsia="CourierNewPSMT" w:hAnsi="Courier New" w:cs="Courier New"/>
          <w:sz w:val="22"/>
          <w:szCs w:val="22"/>
        </w:rPr>
        <w:t>conferite</w:t>
      </w:r>
      <w:r w:rsidR="00E52CEB" w:rsidRPr="003F1413">
        <w:rPr>
          <w:rFonts w:ascii="Courier New" w:eastAsia="CourierNewPSMT" w:hAnsi="Courier New" w:cs="Courier New"/>
          <w:sz w:val="22"/>
          <w:szCs w:val="22"/>
        </w:rPr>
        <w:t xml:space="preserve"> </w:t>
      </w:r>
      <w:r w:rsidR="002230DD" w:rsidRPr="003F1413">
        <w:rPr>
          <w:rFonts w:ascii="Courier New" w:eastAsia="CourierNewPSMT" w:hAnsi="Courier New" w:cs="Courier New"/>
          <w:sz w:val="22"/>
          <w:szCs w:val="22"/>
        </w:rPr>
        <w:t>alla Città Metropolitana e all</w:t>
      </w:r>
      <w:r w:rsidR="00CF76A3" w:rsidRPr="003F1413">
        <w:rPr>
          <w:rFonts w:ascii="Courier New" w:eastAsia="CourierNewPSMT" w:hAnsi="Courier New" w:cs="Courier New"/>
          <w:sz w:val="22"/>
          <w:szCs w:val="22"/>
        </w:rPr>
        <w:t>e</w:t>
      </w:r>
      <w:r w:rsidR="002230DD" w:rsidRPr="003F1413">
        <w:rPr>
          <w:rFonts w:ascii="Courier New" w:eastAsia="CourierNewPSMT" w:hAnsi="Courier New" w:cs="Courier New"/>
          <w:sz w:val="22"/>
          <w:szCs w:val="22"/>
        </w:rPr>
        <w:t xml:space="preserve"> Province </w:t>
      </w:r>
      <w:r w:rsidRPr="003F1413">
        <w:rPr>
          <w:rFonts w:ascii="Courier New" w:eastAsia="CourierNewPSMT" w:hAnsi="Courier New" w:cs="Courier New"/>
          <w:sz w:val="22"/>
          <w:szCs w:val="22"/>
        </w:rPr>
        <w:t xml:space="preserve">ai sensi </w:t>
      </w:r>
      <w:r w:rsidR="00826EC1" w:rsidRPr="003F1413">
        <w:rPr>
          <w:rFonts w:ascii="Courier New" w:eastAsia="CourierNewPSMT" w:hAnsi="Courier New" w:cs="Courier New"/>
          <w:sz w:val="22"/>
          <w:szCs w:val="22"/>
        </w:rPr>
        <w:t>de</w:t>
      </w:r>
      <w:r w:rsidR="00FC64C2" w:rsidRPr="003F1413">
        <w:rPr>
          <w:rFonts w:ascii="Courier New" w:eastAsia="CourierNewPSMT" w:hAnsi="Courier New" w:cs="Courier New"/>
          <w:sz w:val="22"/>
          <w:szCs w:val="22"/>
        </w:rPr>
        <w:t xml:space="preserve">gli </w:t>
      </w:r>
      <w:r w:rsidR="00826EC1" w:rsidRPr="003F1413">
        <w:rPr>
          <w:rFonts w:ascii="Courier New" w:eastAsia="CourierNewPSMT" w:hAnsi="Courier New" w:cs="Courier New"/>
          <w:sz w:val="22"/>
          <w:szCs w:val="22"/>
        </w:rPr>
        <w:t>articol</w:t>
      </w:r>
      <w:r w:rsidR="00FC64C2" w:rsidRPr="003F1413">
        <w:rPr>
          <w:rFonts w:ascii="Courier New" w:eastAsia="CourierNewPSMT" w:hAnsi="Courier New" w:cs="Courier New"/>
          <w:sz w:val="22"/>
          <w:szCs w:val="22"/>
        </w:rPr>
        <w:t>i</w:t>
      </w:r>
      <w:r w:rsidR="00826EC1" w:rsidRPr="003F1413">
        <w:rPr>
          <w:rFonts w:ascii="Courier New" w:eastAsia="CourierNewPSMT" w:hAnsi="Courier New" w:cs="Courier New"/>
          <w:sz w:val="22"/>
          <w:szCs w:val="22"/>
        </w:rPr>
        <w:t xml:space="preserve"> </w:t>
      </w:r>
      <w:r w:rsidR="00162AC0" w:rsidRPr="003F1413">
        <w:rPr>
          <w:rFonts w:ascii="Courier New" w:eastAsia="CourierNewPSMT" w:hAnsi="Courier New" w:cs="Courier New"/>
          <w:sz w:val="22"/>
          <w:szCs w:val="22"/>
        </w:rPr>
        <w:t xml:space="preserve">dal </w:t>
      </w:r>
      <w:r w:rsidR="0069423E" w:rsidRPr="003F1413">
        <w:rPr>
          <w:rFonts w:ascii="Courier New" w:eastAsia="CourierNewPSMT" w:hAnsi="Courier New" w:cs="Courier New"/>
          <w:sz w:val="22"/>
          <w:szCs w:val="22"/>
        </w:rPr>
        <w:t>46</w:t>
      </w:r>
      <w:r w:rsidR="006933C0" w:rsidRPr="003F1413">
        <w:rPr>
          <w:rFonts w:ascii="Courier New" w:eastAsia="CourierNewPSMT" w:hAnsi="Courier New" w:cs="Courier New"/>
          <w:sz w:val="22"/>
          <w:szCs w:val="22"/>
        </w:rPr>
        <w:t>, 47</w:t>
      </w:r>
      <w:r w:rsidR="1EF7E77B" w:rsidRPr="003F1413">
        <w:rPr>
          <w:rFonts w:ascii="Courier New" w:eastAsia="CourierNewPSMT" w:hAnsi="Courier New" w:cs="Courier New"/>
          <w:sz w:val="22"/>
          <w:szCs w:val="22"/>
        </w:rPr>
        <w:t xml:space="preserve"> </w:t>
      </w:r>
      <w:r w:rsidR="0083238E" w:rsidRPr="003F1413">
        <w:rPr>
          <w:rFonts w:ascii="Courier New" w:eastAsia="CourierNewPSMT" w:hAnsi="Courier New" w:cs="Courier New"/>
          <w:sz w:val="22"/>
          <w:szCs w:val="22"/>
        </w:rPr>
        <w:t>e</w:t>
      </w:r>
      <w:r w:rsidR="00162AC0" w:rsidRPr="003F1413">
        <w:rPr>
          <w:rFonts w:ascii="Courier New" w:eastAsia="CourierNewPSMT" w:hAnsi="Courier New" w:cs="Courier New"/>
          <w:sz w:val="22"/>
          <w:szCs w:val="22"/>
        </w:rPr>
        <w:t xml:space="preserve"> </w:t>
      </w:r>
      <w:r w:rsidR="00FC64C2" w:rsidRPr="003F1413">
        <w:rPr>
          <w:rFonts w:ascii="Courier New" w:eastAsia="CourierNewPSMT" w:hAnsi="Courier New" w:cs="Courier New"/>
          <w:sz w:val="22"/>
          <w:szCs w:val="22"/>
        </w:rPr>
        <w:t xml:space="preserve">51 </w:t>
      </w:r>
      <w:r w:rsidR="0069423E" w:rsidRPr="003F1413">
        <w:rPr>
          <w:rFonts w:ascii="Courier New" w:eastAsia="CourierNewPSMT" w:hAnsi="Courier New" w:cs="Courier New"/>
          <w:sz w:val="22"/>
          <w:szCs w:val="22"/>
        </w:rPr>
        <w:t>della</w:t>
      </w:r>
      <w:r w:rsidRPr="003F1413">
        <w:rPr>
          <w:rFonts w:ascii="Courier New" w:eastAsia="CourierNewPSMT" w:hAnsi="Courier New" w:cs="Courier New"/>
          <w:sz w:val="22"/>
          <w:szCs w:val="22"/>
        </w:rPr>
        <w:t xml:space="preserve"> L.r. </w:t>
      </w:r>
      <w:r w:rsidR="1EF7E77B" w:rsidRPr="003F1413">
        <w:rPr>
          <w:rFonts w:ascii="Courier New" w:eastAsia="CourierNewPSMT" w:hAnsi="Courier New" w:cs="Courier New"/>
          <w:sz w:val="22"/>
          <w:szCs w:val="22"/>
        </w:rPr>
        <w:t xml:space="preserve">13/2015 </w:t>
      </w:r>
      <w:r w:rsidR="00F72A39" w:rsidRPr="003F1413">
        <w:rPr>
          <w:rFonts w:ascii="Courier New" w:eastAsia="CourierNewPSMT" w:hAnsi="Courier New" w:cs="Courier New"/>
          <w:sz w:val="22"/>
          <w:szCs w:val="22"/>
        </w:rPr>
        <w:t xml:space="preserve">in materia di </w:t>
      </w:r>
      <w:r w:rsidR="00AA04A6" w:rsidRPr="003F1413">
        <w:rPr>
          <w:rFonts w:ascii="Courier New" w:eastAsia="CourierNewPSMT" w:hAnsi="Courier New" w:cs="Courier New"/>
          <w:b/>
          <w:bCs/>
          <w:sz w:val="22"/>
          <w:szCs w:val="22"/>
        </w:rPr>
        <w:t xml:space="preserve">rete degli sportelli unici </w:t>
      </w:r>
      <w:r w:rsidR="006D2433" w:rsidRPr="003F1413">
        <w:rPr>
          <w:rFonts w:ascii="Courier New" w:eastAsia="CourierNewPSMT" w:hAnsi="Courier New" w:cs="Courier New"/>
          <w:b/>
          <w:bCs/>
          <w:sz w:val="22"/>
          <w:szCs w:val="22"/>
        </w:rPr>
        <w:t xml:space="preserve">delle </w:t>
      </w:r>
      <w:r w:rsidR="00274C22" w:rsidRPr="003F1413">
        <w:rPr>
          <w:rFonts w:ascii="Courier New" w:eastAsia="CourierNewPSMT" w:hAnsi="Courier New" w:cs="Courier New"/>
          <w:b/>
          <w:bCs/>
          <w:sz w:val="22"/>
          <w:szCs w:val="22"/>
        </w:rPr>
        <w:t>a</w:t>
      </w:r>
      <w:r w:rsidR="00B81D5D" w:rsidRPr="003F1413">
        <w:rPr>
          <w:rFonts w:ascii="Courier New" w:eastAsia="CourierNewPSMT" w:hAnsi="Courier New" w:cs="Courier New"/>
          <w:b/>
          <w:bCs/>
          <w:sz w:val="22"/>
          <w:szCs w:val="22"/>
        </w:rPr>
        <w:t>ttività produttive</w:t>
      </w:r>
      <w:r w:rsidR="00F2251F" w:rsidRPr="003F1413">
        <w:rPr>
          <w:rFonts w:ascii="Courier New" w:eastAsia="CourierNewPSMT" w:hAnsi="Courier New" w:cs="Courier New"/>
          <w:b/>
          <w:bCs/>
          <w:sz w:val="22"/>
          <w:szCs w:val="22"/>
        </w:rPr>
        <w:t>, commercio</w:t>
      </w:r>
      <w:r w:rsidR="00FC64C2" w:rsidRPr="003F1413">
        <w:rPr>
          <w:rFonts w:ascii="Courier New" w:eastAsia="CourierNewPSMT" w:hAnsi="Courier New" w:cs="Courier New"/>
          <w:b/>
          <w:bCs/>
          <w:sz w:val="22"/>
          <w:szCs w:val="22"/>
        </w:rPr>
        <w:t xml:space="preserve">, </w:t>
      </w:r>
      <w:r w:rsidR="006D2433" w:rsidRPr="003F1413">
        <w:rPr>
          <w:rFonts w:ascii="Courier New" w:eastAsia="CourierNewPSMT" w:hAnsi="Courier New" w:cs="Courier New"/>
          <w:b/>
          <w:bCs/>
          <w:sz w:val="22"/>
          <w:szCs w:val="22"/>
        </w:rPr>
        <w:t>turismo</w:t>
      </w:r>
      <w:r w:rsidR="00FC64C2" w:rsidRPr="003F1413">
        <w:rPr>
          <w:rFonts w:ascii="Courier New" w:eastAsia="CourierNewPSMT" w:hAnsi="Courier New" w:cs="Courier New"/>
          <w:b/>
          <w:bCs/>
          <w:sz w:val="22"/>
          <w:szCs w:val="22"/>
        </w:rPr>
        <w:t xml:space="preserve">, </w:t>
      </w:r>
      <w:r w:rsidR="001110D2" w:rsidRPr="003F1413">
        <w:rPr>
          <w:rFonts w:ascii="Courier New" w:eastAsia="CourierNewPSMT" w:hAnsi="Courier New" w:cs="Courier New"/>
          <w:b/>
          <w:bCs/>
          <w:sz w:val="22"/>
          <w:szCs w:val="22"/>
        </w:rPr>
        <w:t>istruzione</w:t>
      </w:r>
      <w:r w:rsidR="000C1D14" w:rsidRPr="003F1413">
        <w:rPr>
          <w:rFonts w:ascii="Courier New" w:eastAsia="CourierNewPSMT" w:hAnsi="Courier New" w:cs="Courier New"/>
          <w:sz w:val="22"/>
          <w:szCs w:val="22"/>
        </w:rPr>
        <w:t>;</w:t>
      </w:r>
    </w:p>
    <w:p w14:paraId="711E2357" w14:textId="550DA70D" w:rsidR="00045D7F" w:rsidRPr="003F1413" w:rsidRDefault="00045D7F" w:rsidP="03BF1F92">
      <w:pPr>
        <w:pStyle w:val="Standard"/>
        <w:numPr>
          <w:ilvl w:val="0"/>
          <w:numId w:val="12"/>
        </w:numPr>
        <w:spacing w:before="240" w:line="360" w:lineRule="auto"/>
        <w:jc w:val="both"/>
        <w:rPr>
          <w:rFonts w:ascii="Courier New" w:hAnsi="Courier New" w:cs="Courier New"/>
          <w:sz w:val="22"/>
          <w:szCs w:val="22"/>
        </w:rPr>
      </w:pPr>
      <w:r w:rsidRPr="003F1413">
        <w:rPr>
          <w:rFonts w:ascii="Courier New" w:eastAsia="CourierNewPSMT" w:hAnsi="Courier New" w:cs="Courier New"/>
          <w:sz w:val="22"/>
          <w:szCs w:val="22"/>
        </w:rPr>
        <w:t xml:space="preserve">le modalità di </w:t>
      </w:r>
      <w:r w:rsidR="00D83D40" w:rsidRPr="003F1413">
        <w:rPr>
          <w:rFonts w:ascii="Courier New" w:eastAsia="CourierNewPSMT" w:hAnsi="Courier New" w:cs="Courier New"/>
          <w:sz w:val="22"/>
          <w:szCs w:val="22"/>
        </w:rPr>
        <w:t xml:space="preserve">finanziamento </w:t>
      </w:r>
      <w:r w:rsidR="00700EE1" w:rsidRPr="003F1413">
        <w:rPr>
          <w:rFonts w:ascii="Courier New" w:hAnsi="Courier New" w:cs="Courier New"/>
          <w:sz w:val="22"/>
          <w:szCs w:val="22"/>
        </w:rPr>
        <w:t xml:space="preserve">da parte della Regione </w:t>
      </w:r>
      <w:r w:rsidR="00E05142" w:rsidRPr="003F1413">
        <w:rPr>
          <w:rFonts w:ascii="Courier New" w:hAnsi="Courier New" w:cs="Courier New"/>
          <w:sz w:val="22"/>
          <w:szCs w:val="22"/>
        </w:rPr>
        <w:t xml:space="preserve">per l’organizzazione </w:t>
      </w:r>
      <w:r w:rsidRPr="003F1413">
        <w:rPr>
          <w:rFonts w:ascii="Courier New" w:eastAsia="CourierNewPSMT" w:hAnsi="Courier New" w:cs="Courier New"/>
          <w:sz w:val="22"/>
          <w:szCs w:val="22"/>
        </w:rPr>
        <w:t xml:space="preserve">delle </w:t>
      </w:r>
      <w:r w:rsidR="001110D2" w:rsidRPr="003F1413">
        <w:rPr>
          <w:rFonts w:ascii="Courier New" w:eastAsia="CourierNewPSMT" w:hAnsi="Courier New" w:cs="Courier New"/>
          <w:sz w:val="22"/>
          <w:szCs w:val="22"/>
        </w:rPr>
        <w:t>attività</w:t>
      </w:r>
      <w:r w:rsidRPr="003F1413">
        <w:rPr>
          <w:rFonts w:ascii="Courier New" w:eastAsia="CourierNewPSMT" w:hAnsi="Courier New" w:cs="Courier New"/>
          <w:sz w:val="22"/>
          <w:szCs w:val="22"/>
        </w:rPr>
        <w:t xml:space="preserve"> </w:t>
      </w:r>
      <w:r w:rsidR="00E52CEB" w:rsidRPr="003F1413">
        <w:rPr>
          <w:rFonts w:ascii="Courier New" w:eastAsia="CourierNewPSMT" w:hAnsi="Courier New" w:cs="Courier New"/>
          <w:sz w:val="22"/>
          <w:szCs w:val="22"/>
        </w:rPr>
        <w:t xml:space="preserve">assegnate </w:t>
      </w:r>
      <w:r w:rsidR="002230DD" w:rsidRPr="003F1413">
        <w:rPr>
          <w:rFonts w:ascii="Courier New" w:eastAsia="CourierNewPSMT" w:hAnsi="Courier New" w:cs="Courier New"/>
          <w:sz w:val="22"/>
          <w:szCs w:val="22"/>
        </w:rPr>
        <w:t>alla Città Metropolitana e all</w:t>
      </w:r>
      <w:r w:rsidR="001110D2" w:rsidRPr="003F1413">
        <w:rPr>
          <w:rFonts w:ascii="Courier New" w:eastAsia="CourierNewPSMT" w:hAnsi="Courier New" w:cs="Courier New"/>
          <w:sz w:val="22"/>
          <w:szCs w:val="22"/>
        </w:rPr>
        <w:t>e</w:t>
      </w:r>
      <w:r w:rsidR="002230DD" w:rsidRPr="003F1413">
        <w:rPr>
          <w:rFonts w:ascii="Courier New" w:eastAsia="CourierNewPSMT" w:hAnsi="Courier New" w:cs="Courier New"/>
          <w:sz w:val="22"/>
          <w:szCs w:val="22"/>
        </w:rPr>
        <w:t xml:space="preserve"> Province </w:t>
      </w:r>
      <w:r w:rsidRPr="003F1413">
        <w:rPr>
          <w:rFonts w:ascii="Courier New" w:eastAsia="CourierNewPSMT" w:hAnsi="Courier New" w:cs="Courier New"/>
          <w:sz w:val="22"/>
          <w:szCs w:val="22"/>
        </w:rPr>
        <w:t xml:space="preserve">con DGR </w:t>
      </w:r>
      <w:r w:rsidR="00B55217" w:rsidRPr="003F1413">
        <w:rPr>
          <w:rFonts w:ascii="Courier New" w:eastAsia="CourierNewPSMT" w:hAnsi="Courier New" w:cs="Courier New"/>
          <w:sz w:val="22"/>
          <w:szCs w:val="22"/>
        </w:rPr>
        <w:t>1715/2015</w:t>
      </w:r>
      <w:r w:rsidR="00344ABA" w:rsidRPr="003F1413">
        <w:rPr>
          <w:rFonts w:ascii="Courier New" w:eastAsia="CourierNewPSMT" w:hAnsi="Courier New" w:cs="Courier New"/>
          <w:sz w:val="22"/>
          <w:szCs w:val="22"/>
        </w:rPr>
        <w:t>,</w:t>
      </w:r>
      <w:r w:rsidR="00D83D40" w:rsidRPr="003F1413">
        <w:rPr>
          <w:rFonts w:ascii="Courier New" w:eastAsia="CourierNewPSMT" w:hAnsi="Courier New" w:cs="Courier New"/>
          <w:sz w:val="22"/>
          <w:szCs w:val="22"/>
        </w:rPr>
        <w:t xml:space="preserve"> ai sensi dell’art. 50 comma 2 della L.r. 13/2015</w:t>
      </w:r>
      <w:r w:rsidR="00344ABA" w:rsidRPr="003F1413">
        <w:rPr>
          <w:rFonts w:ascii="Courier New" w:eastAsia="CourierNewPSMT" w:hAnsi="Courier New" w:cs="Courier New"/>
          <w:sz w:val="22"/>
          <w:szCs w:val="22"/>
        </w:rPr>
        <w:t>,</w:t>
      </w:r>
      <w:r w:rsidR="001110D2" w:rsidRPr="003F1413">
        <w:rPr>
          <w:rFonts w:ascii="Courier New" w:eastAsia="CourierNewPSMT" w:hAnsi="Courier New" w:cs="Courier New"/>
          <w:sz w:val="22"/>
          <w:szCs w:val="22"/>
        </w:rPr>
        <w:t xml:space="preserve"> in materia di</w:t>
      </w:r>
      <w:r w:rsidR="00D83D40" w:rsidRPr="003F1413">
        <w:rPr>
          <w:rFonts w:ascii="Courier New" w:eastAsia="CourierNewPSMT" w:hAnsi="Courier New" w:cs="Courier New"/>
          <w:sz w:val="22"/>
          <w:szCs w:val="22"/>
        </w:rPr>
        <w:t xml:space="preserve"> </w:t>
      </w:r>
      <w:r w:rsidR="00D83D40" w:rsidRPr="003F1413">
        <w:rPr>
          <w:rFonts w:ascii="Courier New" w:eastAsia="CourierNewPSMT" w:hAnsi="Courier New" w:cs="Courier New"/>
          <w:b/>
          <w:bCs/>
          <w:sz w:val="22"/>
          <w:szCs w:val="22"/>
        </w:rPr>
        <w:t>Organism</w:t>
      </w:r>
      <w:r w:rsidR="001110D2" w:rsidRPr="003F1413">
        <w:rPr>
          <w:rFonts w:ascii="Courier New" w:eastAsia="CourierNewPSMT" w:hAnsi="Courier New" w:cs="Courier New"/>
          <w:b/>
          <w:bCs/>
          <w:sz w:val="22"/>
          <w:szCs w:val="22"/>
        </w:rPr>
        <w:t>o</w:t>
      </w:r>
      <w:r w:rsidR="00D83D40" w:rsidRPr="003F1413">
        <w:rPr>
          <w:rFonts w:ascii="Courier New" w:eastAsia="CourierNewPSMT" w:hAnsi="Courier New" w:cs="Courier New"/>
          <w:b/>
          <w:bCs/>
          <w:sz w:val="22"/>
          <w:szCs w:val="22"/>
        </w:rPr>
        <w:t xml:space="preserve"> intermed</w:t>
      </w:r>
      <w:r w:rsidR="001110D2" w:rsidRPr="003F1413">
        <w:rPr>
          <w:rFonts w:ascii="Courier New" w:eastAsia="CourierNewPSMT" w:hAnsi="Courier New" w:cs="Courier New"/>
          <w:b/>
          <w:bCs/>
          <w:sz w:val="22"/>
          <w:szCs w:val="22"/>
        </w:rPr>
        <w:t>io FSE</w:t>
      </w:r>
      <w:r w:rsidR="00AC5AEE" w:rsidRPr="003F1413">
        <w:rPr>
          <w:rFonts w:ascii="Courier New" w:eastAsia="CourierNewPSMT" w:hAnsi="Courier New" w:cs="Courier New"/>
          <w:b/>
          <w:bCs/>
          <w:sz w:val="22"/>
          <w:szCs w:val="22"/>
        </w:rPr>
        <w:t xml:space="preserve"> 2014/2020</w:t>
      </w:r>
      <w:r w:rsidR="50596C9D" w:rsidRPr="003F1413">
        <w:rPr>
          <w:rFonts w:ascii="Courier New" w:eastAsia="CourierNewPSMT" w:hAnsi="Courier New" w:cs="Courier New"/>
          <w:sz w:val="22"/>
          <w:szCs w:val="22"/>
        </w:rPr>
        <w:t>;</w:t>
      </w:r>
    </w:p>
    <w:p w14:paraId="68218DDB" w14:textId="6CB70D0A" w:rsidR="006433F3" w:rsidRPr="003F1413" w:rsidRDefault="006433F3" w:rsidP="00EF358B">
      <w:pPr>
        <w:pStyle w:val="Standard"/>
        <w:numPr>
          <w:ilvl w:val="0"/>
          <w:numId w:val="12"/>
        </w:numPr>
        <w:spacing w:before="240" w:line="360" w:lineRule="auto"/>
        <w:jc w:val="both"/>
        <w:rPr>
          <w:rFonts w:ascii="Courier New" w:hAnsi="Courier New" w:cs="Courier New"/>
          <w:sz w:val="22"/>
          <w:szCs w:val="22"/>
        </w:rPr>
      </w:pPr>
      <w:r w:rsidRPr="003F1413">
        <w:rPr>
          <w:rFonts w:ascii="Courier New" w:eastAsia="CourierNewPSMT" w:hAnsi="Courier New" w:cs="Courier New"/>
          <w:sz w:val="22"/>
          <w:szCs w:val="22"/>
        </w:rPr>
        <w:t>l</w:t>
      </w:r>
      <w:r w:rsidR="00C22910" w:rsidRPr="003F1413">
        <w:rPr>
          <w:rFonts w:ascii="Courier New" w:eastAsia="CourierNewPSMT" w:hAnsi="Courier New" w:cs="Courier New"/>
          <w:sz w:val="22"/>
          <w:szCs w:val="22"/>
        </w:rPr>
        <w:t xml:space="preserve">e modalità di </w:t>
      </w:r>
      <w:r w:rsidR="00CD7A83" w:rsidRPr="003F1413">
        <w:rPr>
          <w:rFonts w:ascii="Courier New" w:eastAsia="CourierNewPSMT" w:hAnsi="Courier New" w:cs="Courier New"/>
          <w:sz w:val="22"/>
          <w:szCs w:val="22"/>
        </w:rPr>
        <w:t xml:space="preserve">compartecipazione della </w:t>
      </w:r>
      <w:r w:rsidR="006D44AC" w:rsidRPr="003F1413">
        <w:rPr>
          <w:rFonts w:ascii="Courier New" w:eastAsia="CourierNewPSMT" w:hAnsi="Courier New" w:cs="Courier New"/>
          <w:sz w:val="22"/>
          <w:szCs w:val="22"/>
        </w:rPr>
        <w:t>R</w:t>
      </w:r>
      <w:r w:rsidR="00CD7A83" w:rsidRPr="003F1413">
        <w:rPr>
          <w:rFonts w:ascii="Courier New" w:eastAsia="CourierNewPSMT" w:hAnsi="Courier New" w:cs="Courier New"/>
          <w:sz w:val="22"/>
          <w:szCs w:val="22"/>
        </w:rPr>
        <w:t>egione</w:t>
      </w:r>
      <w:r w:rsidR="00C22910" w:rsidRPr="003F1413">
        <w:rPr>
          <w:rFonts w:ascii="Courier New" w:eastAsia="CourierNewPSMT" w:hAnsi="Courier New" w:cs="Courier New"/>
          <w:sz w:val="22"/>
          <w:szCs w:val="22"/>
        </w:rPr>
        <w:t xml:space="preserve"> </w:t>
      </w:r>
      <w:r w:rsidR="00CD7A83" w:rsidRPr="003F1413">
        <w:rPr>
          <w:rFonts w:ascii="Courier New" w:eastAsia="CourierNewPSMT" w:hAnsi="Courier New" w:cs="Courier New"/>
          <w:sz w:val="22"/>
          <w:szCs w:val="22"/>
        </w:rPr>
        <w:t>alle spese d</w:t>
      </w:r>
      <w:r w:rsidR="008327ED" w:rsidRPr="003F1413">
        <w:rPr>
          <w:rFonts w:ascii="Courier New" w:eastAsia="CourierNewPSMT" w:hAnsi="Courier New" w:cs="Courier New"/>
          <w:sz w:val="22"/>
          <w:szCs w:val="22"/>
        </w:rPr>
        <w:t xml:space="preserve">i locazione e/o </w:t>
      </w:r>
      <w:r w:rsidR="008327ED" w:rsidRPr="003F1413">
        <w:rPr>
          <w:rFonts w:ascii="Courier New" w:eastAsia="CourierNewPSMT" w:hAnsi="Courier New" w:cs="Courier New"/>
          <w:b/>
          <w:bCs/>
          <w:sz w:val="22"/>
          <w:szCs w:val="22"/>
        </w:rPr>
        <w:t xml:space="preserve">gestione </w:t>
      </w:r>
      <w:r w:rsidR="00C22910" w:rsidRPr="003F1413">
        <w:rPr>
          <w:rFonts w:ascii="Courier New" w:eastAsia="CourierNewPSMT" w:hAnsi="Courier New" w:cs="Courier New"/>
          <w:b/>
          <w:bCs/>
          <w:sz w:val="22"/>
          <w:szCs w:val="22"/>
        </w:rPr>
        <w:t>degli immobili</w:t>
      </w:r>
      <w:r w:rsidR="00FB7B20" w:rsidRPr="003F1413">
        <w:rPr>
          <w:rFonts w:ascii="Courier New" w:eastAsia="CourierNewPSMT" w:hAnsi="Courier New" w:cs="Courier New"/>
          <w:sz w:val="22"/>
          <w:szCs w:val="22"/>
        </w:rPr>
        <w:t xml:space="preserve"> </w:t>
      </w:r>
      <w:r w:rsidR="002230DD" w:rsidRPr="003F1413">
        <w:rPr>
          <w:rFonts w:ascii="Courier New" w:eastAsia="CourierNewPSMT" w:hAnsi="Courier New" w:cs="Courier New"/>
          <w:sz w:val="22"/>
          <w:szCs w:val="22"/>
        </w:rPr>
        <w:t>di</w:t>
      </w:r>
      <w:r w:rsidR="003E2B40" w:rsidRPr="003F1413">
        <w:rPr>
          <w:rFonts w:ascii="Courier New" w:eastAsia="CourierNewPSMT" w:hAnsi="Courier New" w:cs="Courier New"/>
          <w:sz w:val="22"/>
          <w:szCs w:val="22"/>
        </w:rPr>
        <w:t xml:space="preserve"> proprietà e/o in locazione e/o comodato</w:t>
      </w:r>
      <w:r w:rsidR="00FB7B20" w:rsidRPr="003F1413">
        <w:rPr>
          <w:rFonts w:ascii="Courier New" w:eastAsia="CourierNewPSMT" w:hAnsi="Courier New" w:cs="Courier New"/>
          <w:sz w:val="22"/>
          <w:szCs w:val="22"/>
        </w:rPr>
        <w:t xml:space="preserve"> </w:t>
      </w:r>
      <w:r w:rsidR="00FE76F1" w:rsidRPr="003F1413">
        <w:rPr>
          <w:rFonts w:ascii="Courier New" w:eastAsia="CourierNewPSMT" w:hAnsi="Courier New" w:cs="Courier New"/>
          <w:sz w:val="22"/>
          <w:szCs w:val="22"/>
        </w:rPr>
        <w:t>della Città Metropolitana e delle Province</w:t>
      </w:r>
      <w:r w:rsidR="0062760B" w:rsidRPr="003F1413">
        <w:rPr>
          <w:rFonts w:ascii="Courier New" w:eastAsia="CourierNewPSMT" w:hAnsi="Courier New" w:cs="Courier New"/>
          <w:sz w:val="22"/>
          <w:szCs w:val="22"/>
        </w:rPr>
        <w:t>, per le parti</w:t>
      </w:r>
      <w:r w:rsidR="00FE76F1" w:rsidRPr="003F1413">
        <w:rPr>
          <w:rFonts w:ascii="Courier New" w:eastAsia="CourierNewPSMT" w:hAnsi="Courier New" w:cs="Courier New"/>
          <w:sz w:val="22"/>
          <w:szCs w:val="22"/>
        </w:rPr>
        <w:t xml:space="preserve"> </w:t>
      </w:r>
      <w:r w:rsidR="0062760B" w:rsidRPr="003F1413">
        <w:rPr>
          <w:rFonts w:ascii="Courier New" w:eastAsia="CourierNewPSMT" w:hAnsi="Courier New" w:cs="Courier New"/>
          <w:sz w:val="22"/>
          <w:szCs w:val="22"/>
        </w:rPr>
        <w:t xml:space="preserve">occupate </w:t>
      </w:r>
      <w:r w:rsidR="008327ED" w:rsidRPr="003F1413">
        <w:rPr>
          <w:rFonts w:ascii="Courier New" w:eastAsia="CourierNewPSMT" w:hAnsi="Courier New" w:cs="Courier New"/>
          <w:sz w:val="22"/>
          <w:szCs w:val="22"/>
        </w:rPr>
        <w:t>da personale</w:t>
      </w:r>
      <w:r w:rsidR="00451C89" w:rsidRPr="003F1413">
        <w:rPr>
          <w:rFonts w:ascii="Courier New" w:eastAsia="CourierNewPSMT" w:hAnsi="Courier New" w:cs="Courier New"/>
          <w:sz w:val="22"/>
          <w:szCs w:val="22"/>
        </w:rPr>
        <w:t xml:space="preserve"> regionale</w:t>
      </w:r>
      <w:r w:rsidR="008327ED" w:rsidRPr="003F1413">
        <w:rPr>
          <w:rFonts w:ascii="Courier New" w:eastAsia="CourierNewPSMT" w:hAnsi="Courier New" w:cs="Courier New"/>
          <w:sz w:val="22"/>
          <w:szCs w:val="22"/>
        </w:rPr>
        <w:t xml:space="preserve"> che esercita funzioni regionali</w:t>
      </w:r>
      <w:r w:rsidR="00F13C34" w:rsidRPr="003F1413">
        <w:rPr>
          <w:rFonts w:ascii="Courier New" w:eastAsia="CourierNewPSMT" w:hAnsi="Courier New" w:cs="Courier New"/>
          <w:sz w:val="22"/>
          <w:szCs w:val="22"/>
        </w:rPr>
        <w:t xml:space="preserve"> </w:t>
      </w:r>
      <w:r w:rsidR="00A8788B" w:rsidRPr="003F1413">
        <w:rPr>
          <w:rFonts w:ascii="Courier New" w:eastAsia="CourierNewPSMT" w:hAnsi="Courier New" w:cs="Courier New"/>
          <w:sz w:val="22"/>
          <w:szCs w:val="22"/>
        </w:rPr>
        <w:t xml:space="preserve">o da personale </w:t>
      </w:r>
      <w:r w:rsidR="00D63F8D" w:rsidRPr="003F1413">
        <w:rPr>
          <w:rFonts w:ascii="Courier New" w:eastAsia="CourierNewPSMT" w:hAnsi="Courier New" w:cs="Courier New"/>
          <w:sz w:val="22"/>
          <w:szCs w:val="22"/>
        </w:rPr>
        <w:t>delle Destinazioni Turistiche;</w:t>
      </w:r>
      <w:r w:rsidR="00A8788B" w:rsidRPr="003F1413">
        <w:rPr>
          <w:rFonts w:ascii="Courier New" w:eastAsia="CourierNewPSMT" w:hAnsi="Courier New" w:cs="Courier New"/>
          <w:sz w:val="22"/>
          <w:szCs w:val="22"/>
        </w:rPr>
        <w:t xml:space="preserve"> </w:t>
      </w:r>
    </w:p>
    <w:p w14:paraId="2C92E993" w14:textId="6B465735" w:rsidR="00045D7F" w:rsidRPr="006433F3" w:rsidRDefault="002230DD" w:rsidP="00EF358B">
      <w:pPr>
        <w:pStyle w:val="Standard"/>
        <w:numPr>
          <w:ilvl w:val="0"/>
          <w:numId w:val="12"/>
        </w:numPr>
        <w:spacing w:before="240" w:line="360" w:lineRule="auto"/>
        <w:jc w:val="both"/>
        <w:rPr>
          <w:rFonts w:ascii="Courier New" w:hAnsi="Courier New" w:cs="Courier New"/>
          <w:sz w:val="22"/>
          <w:szCs w:val="22"/>
        </w:rPr>
      </w:pPr>
      <w:r>
        <w:rPr>
          <w:rFonts w:ascii="Courier New" w:hAnsi="Courier New" w:cs="Courier New"/>
          <w:sz w:val="22"/>
          <w:szCs w:val="22"/>
        </w:rPr>
        <w:t xml:space="preserve">le modalità di finanziamento </w:t>
      </w:r>
      <w:r w:rsidR="00CC03B2">
        <w:rPr>
          <w:rFonts w:ascii="Courier New" w:hAnsi="Courier New" w:cs="Courier New"/>
          <w:sz w:val="22"/>
          <w:szCs w:val="22"/>
        </w:rPr>
        <w:t xml:space="preserve">da parte della Regione </w:t>
      </w:r>
      <w:r w:rsidR="008E11F6">
        <w:rPr>
          <w:rFonts w:ascii="Courier New" w:hAnsi="Courier New" w:cs="Courier New"/>
          <w:sz w:val="22"/>
          <w:szCs w:val="22"/>
        </w:rPr>
        <w:t>all</w:t>
      </w:r>
      <w:r w:rsidR="00CC03B2">
        <w:rPr>
          <w:rFonts w:ascii="Courier New" w:hAnsi="Courier New" w:cs="Courier New"/>
          <w:sz w:val="22"/>
          <w:szCs w:val="22"/>
        </w:rPr>
        <w:t>a</w:t>
      </w:r>
      <w:r>
        <w:rPr>
          <w:rFonts w:ascii="Courier New" w:hAnsi="Courier New" w:cs="Courier New"/>
          <w:sz w:val="22"/>
          <w:szCs w:val="22"/>
        </w:rPr>
        <w:t xml:space="preserve"> </w:t>
      </w:r>
      <w:r w:rsidR="008E11F6">
        <w:rPr>
          <w:rFonts w:ascii="Courier New" w:eastAsia="CourierNewPSMT" w:hAnsi="Courier New" w:cs="Courier New"/>
          <w:sz w:val="22"/>
          <w:szCs w:val="22"/>
        </w:rPr>
        <w:t xml:space="preserve">Città Metropolitana e </w:t>
      </w:r>
      <w:r w:rsidR="00CC03B2">
        <w:rPr>
          <w:rFonts w:ascii="Courier New" w:eastAsia="CourierNewPSMT" w:hAnsi="Courier New" w:cs="Courier New"/>
          <w:sz w:val="22"/>
          <w:szCs w:val="22"/>
        </w:rPr>
        <w:t>alle</w:t>
      </w:r>
      <w:r w:rsidR="008E11F6">
        <w:rPr>
          <w:rFonts w:ascii="Courier New" w:eastAsia="CourierNewPSMT" w:hAnsi="Courier New" w:cs="Courier New"/>
          <w:sz w:val="22"/>
          <w:szCs w:val="22"/>
        </w:rPr>
        <w:t xml:space="preserve"> Province </w:t>
      </w:r>
      <w:r w:rsidR="00CC03B2">
        <w:rPr>
          <w:rFonts w:ascii="Courier New" w:hAnsi="Courier New" w:cs="Courier New"/>
          <w:sz w:val="22"/>
          <w:szCs w:val="22"/>
        </w:rPr>
        <w:t xml:space="preserve">per la </w:t>
      </w:r>
      <w:r w:rsidR="00CC03B2" w:rsidRPr="00611196">
        <w:rPr>
          <w:rFonts w:ascii="Courier New" w:hAnsi="Courier New" w:cs="Courier New"/>
          <w:b/>
          <w:bCs/>
          <w:sz w:val="22"/>
          <w:szCs w:val="22"/>
        </w:rPr>
        <w:t>partecipazione agli Enti parc</w:t>
      </w:r>
      <w:r w:rsidR="00B709C3" w:rsidRPr="00611196">
        <w:rPr>
          <w:rFonts w:ascii="Courier New" w:hAnsi="Courier New" w:cs="Courier New"/>
          <w:b/>
          <w:bCs/>
          <w:sz w:val="22"/>
          <w:szCs w:val="22"/>
        </w:rPr>
        <w:t>o</w:t>
      </w:r>
      <w:r>
        <w:rPr>
          <w:rFonts w:ascii="Courier New" w:hAnsi="Courier New" w:cs="Courier New"/>
          <w:sz w:val="22"/>
          <w:szCs w:val="22"/>
        </w:rPr>
        <w:t>;</w:t>
      </w:r>
    </w:p>
    <w:p w14:paraId="79BCEE02" w14:textId="493A4DD3" w:rsidR="003476D1" w:rsidRPr="00540221" w:rsidRDefault="00933C68" w:rsidP="00EF358B">
      <w:pPr>
        <w:pStyle w:val="Standard"/>
        <w:numPr>
          <w:ilvl w:val="0"/>
          <w:numId w:val="12"/>
        </w:numPr>
        <w:spacing w:before="240" w:line="360" w:lineRule="auto"/>
        <w:jc w:val="both"/>
        <w:rPr>
          <w:rFonts w:ascii="Courier New" w:hAnsi="Courier New" w:cs="Courier New"/>
          <w:sz w:val="22"/>
          <w:szCs w:val="22"/>
        </w:rPr>
      </w:pPr>
      <w:r w:rsidRPr="00540221">
        <w:rPr>
          <w:rFonts w:ascii="Courier New" w:eastAsia="CourierNewPSMT" w:hAnsi="Courier New" w:cs="Courier New"/>
          <w:sz w:val="22"/>
          <w:szCs w:val="22"/>
        </w:rPr>
        <w:t xml:space="preserve">le modalità di </w:t>
      </w:r>
      <w:r w:rsidR="003476D1" w:rsidRPr="00540221">
        <w:rPr>
          <w:rFonts w:ascii="Courier New" w:eastAsia="CourierNewPSMT" w:hAnsi="Courier New" w:cs="Courier New"/>
          <w:sz w:val="22"/>
          <w:szCs w:val="22"/>
        </w:rPr>
        <w:t>gestione</w:t>
      </w:r>
      <w:r w:rsidR="00E3493B">
        <w:rPr>
          <w:rFonts w:ascii="Courier New" w:eastAsia="CourierNewPSMT" w:hAnsi="Courier New" w:cs="Courier New"/>
          <w:sz w:val="22"/>
          <w:szCs w:val="22"/>
        </w:rPr>
        <w:t>,</w:t>
      </w:r>
      <w:r w:rsidR="003476D1" w:rsidRPr="00540221">
        <w:rPr>
          <w:rFonts w:ascii="Courier New" w:eastAsia="CourierNewPSMT" w:hAnsi="Courier New" w:cs="Courier New"/>
          <w:sz w:val="22"/>
          <w:szCs w:val="22"/>
        </w:rPr>
        <w:t xml:space="preserve"> nel triennio 2019/2021</w:t>
      </w:r>
      <w:r w:rsidR="00E3493B">
        <w:rPr>
          <w:rFonts w:ascii="Courier New" w:eastAsia="CourierNewPSMT" w:hAnsi="Courier New" w:cs="Courier New"/>
          <w:sz w:val="22"/>
          <w:szCs w:val="22"/>
        </w:rPr>
        <w:t>,</w:t>
      </w:r>
      <w:r w:rsidR="003476D1" w:rsidRPr="00540221">
        <w:rPr>
          <w:rFonts w:ascii="Courier New" w:eastAsia="CourierNewPSMT" w:hAnsi="Courier New" w:cs="Courier New"/>
          <w:sz w:val="22"/>
          <w:szCs w:val="22"/>
        </w:rPr>
        <w:t xml:space="preserve"> del personale regionale in regime di assegnazione temporanea per garantire </w:t>
      </w:r>
      <w:r w:rsidR="00571B16">
        <w:rPr>
          <w:rFonts w:ascii="Courier New" w:eastAsia="CourierNewPSMT" w:hAnsi="Courier New" w:cs="Courier New"/>
          <w:sz w:val="22"/>
          <w:szCs w:val="22"/>
        </w:rPr>
        <w:t>alle Province ed alla Città Metropolitana</w:t>
      </w:r>
      <w:r w:rsidR="003476D1" w:rsidRPr="00540221">
        <w:rPr>
          <w:rFonts w:ascii="Courier New" w:eastAsia="CourierNewPSMT" w:hAnsi="Courier New" w:cs="Courier New"/>
          <w:sz w:val="22"/>
          <w:szCs w:val="22"/>
        </w:rPr>
        <w:t xml:space="preserve"> </w:t>
      </w:r>
      <w:r w:rsidR="00540221" w:rsidRPr="00540221">
        <w:rPr>
          <w:rFonts w:ascii="Courier New" w:hAnsi="Courier New" w:cs="Courier New"/>
          <w:sz w:val="22"/>
          <w:szCs w:val="22"/>
        </w:rPr>
        <w:t>l’esercizio autonomo delle funzioni conferite</w:t>
      </w:r>
      <w:r w:rsidR="001110D2">
        <w:rPr>
          <w:rFonts w:ascii="Courier New" w:hAnsi="Courier New" w:cs="Courier New"/>
          <w:sz w:val="22"/>
          <w:szCs w:val="22"/>
        </w:rPr>
        <w:t xml:space="preserve"> e della attività assegnate</w:t>
      </w:r>
      <w:r w:rsidR="00540221" w:rsidRPr="00540221">
        <w:rPr>
          <w:rFonts w:ascii="Courier New" w:hAnsi="Courier New" w:cs="Courier New"/>
          <w:sz w:val="22"/>
          <w:szCs w:val="22"/>
        </w:rPr>
        <w:t>;</w:t>
      </w:r>
    </w:p>
    <w:p w14:paraId="14D37D6B" w14:textId="77777777" w:rsidR="003476D1" w:rsidRDefault="003476D1" w:rsidP="00540221">
      <w:pPr>
        <w:pStyle w:val="Textbody"/>
        <w:spacing w:line="360" w:lineRule="auto"/>
        <w:jc w:val="both"/>
        <w:rPr>
          <w:rFonts w:ascii="Courier New" w:hAnsi="Courier New" w:cs="Courier New"/>
          <w:sz w:val="22"/>
          <w:szCs w:val="22"/>
        </w:rPr>
      </w:pPr>
    </w:p>
    <w:p w14:paraId="1ABF7C0C" w14:textId="0734A06D" w:rsidR="00FE0FDB" w:rsidRPr="0096380A" w:rsidRDefault="00096024" w:rsidP="00540221">
      <w:pPr>
        <w:pStyle w:val="Textbody"/>
        <w:spacing w:line="360" w:lineRule="auto"/>
        <w:jc w:val="both"/>
        <w:rPr>
          <w:rFonts w:ascii="Courier New" w:hAnsi="Courier New" w:cs="Courier New"/>
          <w:sz w:val="22"/>
          <w:szCs w:val="22"/>
        </w:rPr>
      </w:pPr>
      <w:r>
        <w:rPr>
          <w:rFonts w:ascii="Courier New" w:hAnsi="Courier New" w:cs="Courier New"/>
          <w:sz w:val="22"/>
          <w:szCs w:val="22"/>
        </w:rPr>
        <w:t>T</w:t>
      </w:r>
      <w:r w:rsidR="00D03BD4" w:rsidRPr="0096380A">
        <w:rPr>
          <w:rFonts w:ascii="Courier New" w:hAnsi="Courier New" w:cs="Courier New"/>
          <w:sz w:val="22"/>
          <w:szCs w:val="22"/>
        </w:rPr>
        <w:t xml:space="preserve">utto ciò premesso </w:t>
      </w:r>
      <w:r w:rsidR="00EE2DBD" w:rsidRPr="0096380A">
        <w:rPr>
          <w:rFonts w:ascii="Courier New" w:hAnsi="Courier New" w:cs="Courier New"/>
          <w:sz w:val="22"/>
          <w:szCs w:val="22"/>
        </w:rPr>
        <w:t xml:space="preserve">le parti </w:t>
      </w:r>
      <w:r w:rsidR="00D03BD4" w:rsidRPr="0096380A">
        <w:rPr>
          <w:rFonts w:ascii="Courier New" w:hAnsi="Courier New" w:cs="Courier New"/>
          <w:sz w:val="22"/>
          <w:szCs w:val="22"/>
        </w:rPr>
        <w:t>convengono quanto segue:</w:t>
      </w:r>
    </w:p>
    <w:p w14:paraId="3F068C36" w14:textId="77777777" w:rsidR="00FE0FDB" w:rsidRPr="0096380A" w:rsidRDefault="00FE0FDB" w:rsidP="00661FB4">
      <w:pPr>
        <w:pStyle w:val="Standard"/>
        <w:spacing w:line="276" w:lineRule="auto"/>
        <w:rPr>
          <w:rFonts w:ascii="Courier New" w:hAnsi="Courier New" w:cs="Courier New"/>
          <w:b/>
          <w:bCs/>
          <w:sz w:val="22"/>
          <w:szCs w:val="22"/>
        </w:rPr>
      </w:pPr>
    </w:p>
    <w:p w14:paraId="53674E85" w14:textId="56DE082B" w:rsidR="00FE0FDB" w:rsidRPr="0062282D" w:rsidRDefault="00D03BD4" w:rsidP="0062282D">
      <w:pPr>
        <w:pStyle w:val="Titolo1"/>
        <w:spacing w:before="0"/>
        <w:jc w:val="center"/>
        <w:rPr>
          <w:rFonts w:ascii="Courier New" w:hAnsi="Courier New" w:cs="Courier New"/>
          <w:b/>
          <w:bCs/>
          <w:color w:val="auto"/>
          <w:sz w:val="24"/>
          <w:szCs w:val="24"/>
        </w:rPr>
      </w:pPr>
      <w:bookmarkStart w:id="2" w:name="_Toc26774821"/>
      <w:r w:rsidRPr="0062282D">
        <w:rPr>
          <w:rFonts w:ascii="Courier New" w:hAnsi="Courier New" w:cs="Courier New"/>
          <w:b/>
          <w:bCs/>
          <w:color w:val="auto"/>
          <w:sz w:val="24"/>
          <w:szCs w:val="24"/>
        </w:rPr>
        <w:t>CAPO I</w:t>
      </w:r>
      <w:r w:rsidR="0062282D" w:rsidRPr="0062282D">
        <w:rPr>
          <w:rFonts w:ascii="Courier New" w:hAnsi="Courier New" w:cs="Courier New"/>
          <w:b/>
          <w:bCs/>
          <w:color w:val="auto"/>
          <w:sz w:val="24"/>
          <w:szCs w:val="24"/>
        </w:rPr>
        <w:t xml:space="preserve"> - </w:t>
      </w:r>
      <w:r w:rsidR="00130AF7" w:rsidRPr="0062282D">
        <w:rPr>
          <w:rFonts w:ascii="Courier New" w:hAnsi="Courier New" w:cs="Courier New"/>
          <w:b/>
          <w:bCs/>
          <w:color w:val="auto"/>
          <w:sz w:val="24"/>
          <w:szCs w:val="24"/>
        </w:rPr>
        <w:t>DISPOSIZIONI GENERALI</w:t>
      </w:r>
      <w:bookmarkEnd w:id="2"/>
    </w:p>
    <w:p w14:paraId="3D3C22F4" w14:textId="77777777" w:rsidR="00FE0FDB" w:rsidRPr="00367CF1" w:rsidRDefault="00FE0FDB" w:rsidP="00661FB4">
      <w:pPr>
        <w:pStyle w:val="Standard"/>
        <w:spacing w:line="276" w:lineRule="auto"/>
        <w:rPr>
          <w:rFonts w:ascii="Courier New" w:hAnsi="Courier New" w:cs="Courier New"/>
          <w:b/>
          <w:bCs/>
        </w:rPr>
      </w:pPr>
    </w:p>
    <w:p w14:paraId="52F5B09D" w14:textId="250266BE" w:rsidR="00661FB4" w:rsidRPr="0062282D" w:rsidRDefault="00D03BD4" w:rsidP="0062282D">
      <w:pPr>
        <w:pStyle w:val="Titolo2"/>
        <w:jc w:val="center"/>
        <w:rPr>
          <w:rFonts w:ascii="Courier New" w:hAnsi="Courier New" w:cs="Courier New"/>
          <w:sz w:val="24"/>
          <w:szCs w:val="24"/>
        </w:rPr>
      </w:pPr>
      <w:bookmarkStart w:id="3" w:name="_Toc26774822"/>
      <w:r w:rsidRPr="0062282D">
        <w:rPr>
          <w:rFonts w:ascii="Courier New" w:hAnsi="Courier New" w:cs="Courier New"/>
          <w:sz w:val="24"/>
          <w:szCs w:val="24"/>
        </w:rPr>
        <w:t>Art. 1</w:t>
      </w:r>
      <w:r w:rsidR="0062282D" w:rsidRPr="0062282D">
        <w:rPr>
          <w:rFonts w:ascii="Courier New" w:hAnsi="Courier New" w:cs="Courier New"/>
          <w:sz w:val="24"/>
          <w:szCs w:val="24"/>
        </w:rPr>
        <w:t xml:space="preserve"> - </w:t>
      </w:r>
      <w:r w:rsidR="00130AF7" w:rsidRPr="0062282D">
        <w:rPr>
          <w:rFonts w:ascii="Courier New" w:hAnsi="Courier New" w:cs="Courier New"/>
          <w:sz w:val="24"/>
          <w:szCs w:val="24"/>
        </w:rPr>
        <w:t>Oggetto</w:t>
      </w:r>
      <w:bookmarkEnd w:id="3"/>
    </w:p>
    <w:p w14:paraId="35D59724" w14:textId="7F81C04C" w:rsidR="002E30C9" w:rsidRPr="0096380A" w:rsidRDefault="00D03BD4" w:rsidP="00EF358B">
      <w:pPr>
        <w:pStyle w:val="Standard"/>
        <w:numPr>
          <w:ilvl w:val="0"/>
          <w:numId w:val="17"/>
        </w:numPr>
        <w:spacing w:line="360" w:lineRule="auto"/>
        <w:jc w:val="both"/>
        <w:rPr>
          <w:rFonts w:ascii="Courier New" w:hAnsi="Courier New" w:cs="Courier New"/>
          <w:sz w:val="22"/>
          <w:szCs w:val="22"/>
        </w:rPr>
      </w:pPr>
      <w:r w:rsidRPr="0096380A">
        <w:rPr>
          <w:rFonts w:ascii="Courier New" w:hAnsi="Courier New" w:cs="Courier New"/>
          <w:sz w:val="22"/>
          <w:szCs w:val="22"/>
        </w:rPr>
        <w:t xml:space="preserve">La presente convenzione disciplina i rapporti intercorrenti fra la Regione Emilia-Romagna, le Province e la Città </w:t>
      </w:r>
      <w:r w:rsidR="00D34023">
        <w:rPr>
          <w:rFonts w:ascii="Courier New" w:hAnsi="Courier New" w:cs="Courier New"/>
          <w:sz w:val="22"/>
          <w:szCs w:val="22"/>
        </w:rPr>
        <w:t>M</w:t>
      </w:r>
      <w:r w:rsidRPr="0096380A">
        <w:rPr>
          <w:rFonts w:ascii="Courier New" w:hAnsi="Courier New" w:cs="Courier New"/>
          <w:sz w:val="22"/>
          <w:szCs w:val="22"/>
        </w:rPr>
        <w:t>etropolitana di Bologna</w:t>
      </w:r>
      <w:r w:rsidR="00E53497">
        <w:rPr>
          <w:rFonts w:ascii="Courier New" w:hAnsi="Courier New" w:cs="Courier New"/>
          <w:sz w:val="22"/>
          <w:szCs w:val="22"/>
        </w:rPr>
        <w:t xml:space="preserve"> </w:t>
      </w:r>
      <w:r w:rsidR="006D3915">
        <w:rPr>
          <w:rFonts w:ascii="Courier New" w:hAnsi="Courier New" w:cs="Courier New"/>
          <w:sz w:val="22"/>
          <w:szCs w:val="22"/>
        </w:rPr>
        <w:t>(d’ora in poi Città metropolitana)</w:t>
      </w:r>
      <w:r w:rsidRPr="0096380A">
        <w:rPr>
          <w:rFonts w:ascii="Courier New" w:hAnsi="Courier New" w:cs="Courier New"/>
          <w:sz w:val="22"/>
          <w:szCs w:val="22"/>
        </w:rPr>
        <w:t xml:space="preserve"> </w:t>
      </w:r>
      <w:r w:rsidR="00E92DA6">
        <w:rPr>
          <w:rFonts w:ascii="Courier New" w:hAnsi="Courier New" w:cs="Courier New"/>
          <w:sz w:val="22"/>
          <w:szCs w:val="22"/>
        </w:rPr>
        <w:t xml:space="preserve">per l’esercizio delle funzioni </w:t>
      </w:r>
      <w:r w:rsidR="002E30C9">
        <w:rPr>
          <w:rFonts w:ascii="Courier New" w:hAnsi="Courier New" w:cs="Courier New"/>
          <w:sz w:val="22"/>
          <w:szCs w:val="22"/>
        </w:rPr>
        <w:t>conferite e delle attività assegnate</w:t>
      </w:r>
      <w:r w:rsidR="00E92DA6">
        <w:rPr>
          <w:rFonts w:ascii="Courier New" w:hAnsi="Courier New" w:cs="Courier New"/>
          <w:sz w:val="22"/>
          <w:szCs w:val="22"/>
        </w:rPr>
        <w:t xml:space="preserve"> </w:t>
      </w:r>
      <w:r w:rsidRPr="0096380A">
        <w:rPr>
          <w:rFonts w:ascii="Courier New" w:hAnsi="Courier New" w:cs="Courier New"/>
          <w:sz w:val="22"/>
          <w:szCs w:val="22"/>
        </w:rPr>
        <w:t xml:space="preserve">a seguito </w:t>
      </w:r>
      <w:r w:rsidR="00F70F02" w:rsidRPr="0096380A">
        <w:rPr>
          <w:rFonts w:ascii="Courier New" w:hAnsi="Courier New" w:cs="Courier New"/>
          <w:sz w:val="22"/>
          <w:szCs w:val="22"/>
        </w:rPr>
        <w:t>del</w:t>
      </w:r>
      <w:r w:rsidRPr="0096380A">
        <w:rPr>
          <w:rFonts w:ascii="Courier New" w:hAnsi="Courier New" w:cs="Courier New"/>
          <w:sz w:val="22"/>
          <w:szCs w:val="22"/>
        </w:rPr>
        <w:t xml:space="preserve"> processo di riordino istituzionale di cui alla L.R 30 luglio 2015, n. 13 “</w:t>
      </w:r>
      <w:r w:rsidRPr="0096380A">
        <w:rPr>
          <w:rFonts w:ascii="Courier New" w:hAnsi="Courier New" w:cs="Courier New"/>
          <w:i/>
          <w:sz w:val="22"/>
          <w:szCs w:val="22"/>
        </w:rPr>
        <w:t>Riforma del sistema di governo regionale e locale e disposizioni su Città metropolitana di Bologna, Province, Comuni e loro Unioni</w:t>
      </w:r>
      <w:r w:rsidRPr="0096380A">
        <w:rPr>
          <w:rFonts w:ascii="Courier New" w:hAnsi="Courier New" w:cs="Courier New"/>
          <w:sz w:val="22"/>
          <w:szCs w:val="22"/>
        </w:rPr>
        <w:t>”</w:t>
      </w:r>
      <w:r w:rsidR="00F70F02" w:rsidRPr="0096380A">
        <w:rPr>
          <w:rFonts w:ascii="Courier New" w:hAnsi="Courier New" w:cs="Courier New"/>
          <w:sz w:val="22"/>
          <w:szCs w:val="22"/>
        </w:rPr>
        <w:t xml:space="preserve"> </w:t>
      </w:r>
      <w:r w:rsidR="00EE2DBD" w:rsidRPr="0096380A">
        <w:rPr>
          <w:rFonts w:ascii="Courier New" w:hAnsi="Courier New" w:cs="Courier New"/>
          <w:sz w:val="22"/>
          <w:szCs w:val="22"/>
        </w:rPr>
        <w:t>(d’ora in poi L.r. 13/2015)</w:t>
      </w:r>
      <w:r w:rsidR="00A258EE" w:rsidRPr="0096380A">
        <w:rPr>
          <w:rFonts w:ascii="Courier New" w:hAnsi="Courier New" w:cs="Courier New"/>
          <w:sz w:val="22"/>
          <w:szCs w:val="22"/>
        </w:rPr>
        <w:t>,</w:t>
      </w:r>
      <w:r w:rsidR="00F70F02" w:rsidRPr="0096380A">
        <w:rPr>
          <w:rFonts w:ascii="Courier New" w:hAnsi="Courier New" w:cs="Courier New"/>
          <w:sz w:val="22"/>
          <w:szCs w:val="22"/>
        </w:rPr>
        <w:t xml:space="preserve"> </w:t>
      </w:r>
      <w:r w:rsidR="001E1775" w:rsidRPr="0096380A">
        <w:rPr>
          <w:rFonts w:ascii="Courier New" w:hAnsi="Courier New" w:cs="Courier New"/>
          <w:sz w:val="22"/>
          <w:szCs w:val="22"/>
        </w:rPr>
        <w:t>tenuto conto degli esiti della prima fase di attuazione delle disposizioni ivi contenute</w:t>
      </w:r>
      <w:r w:rsidR="004E4B86">
        <w:rPr>
          <w:rFonts w:ascii="Courier New" w:hAnsi="Courier New" w:cs="Courier New"/>
          <w:sz w:val="22"/>
          <w:szCs w:val="22"/>
        </w:rPr>
        <w:t xml:space="preserve"> nonché di quanto disposto dall’a</w:t>
      </w:r>
      <w:r w:rsidR="008D11B7">
        <w:rPr>
          <w:rFonts w:ascii="Courier New" w:hAnsi="Courier New" w:cs="Courier New"/>
          <w:sz w:val="22"/>
          <w:szCs w:val="22"/>
        </w:rPr>
        <w:t xml:space="preserve">rt. 26 </w:t>
      </w:r>
      <w:r w:rsidR="00C428ED">
        <w:rPr>
          <w:rFonts w:ascii="Courier New" w:hAnsi="Courier New" w:cs="Courier New"/>
          <w:sz w:val="22"/>
          <w:szCs w:val="22"/>
        </w:rPr>
        <w:t>“</w:t>
      </w:r>
      <w:r w:rsidR="00C428ED" w:rsidRPr="00BC1093">
        <w:rPr>
          <w:rFonts w:ascii="Courier New" w:hAnsi="Courier New" w:cs="Courier New"/>
          <w:i/>
          <w:iCs/>
          <w:sz w:val="22"/>
          <w:szCs w:val="22"/>
        </w:rPr>
        <w:t>Esercizio di funzioni conferite con la legge regionale n. 13 del 2015</w:t>
      </w:r>
      <w:r w:rsidR="00C428ED">
        <w:rPr>
          <w:rFonts w:ascii="Courier New" w:hAnsi="Courier New" w:cs="Courier New"/>
          <w:i/>
          <w:iCs/>
          <w:sz w:val="22"/>
          <w:szCs w:val="22"/>
        </w:rPr>
        <w:t xml:space="preserve">” </w:t>
      </w:r>
      <w:r w:rsidR="008D11B7">
        <w:rPr>
          <w:rFonts w:ascii="Courier New" w:hAnsi="Courier New" w:cs="Courier New"/>
          <w:sz w:val="22"/>
          <w:szCs w:val="22"/>
        </w:rPr>
        <w:t xml:space="preserve">della L.r. </w:t>
      </w:r>
      <w:r w:rsidR="00C428ED">
        <w:rPr>
          <w:rFonts w:ascii="Courier New" w:hAnsi="Courier New" w:cs="Courier New"/>
          <w:sz w:val="22"/>
          <w:szCs w:val="22"/>
        </w:rPr>
        <w:t>27 dicembre 2018 n. 24</w:t>
      </w:r>
      <w:r w:rsidR="00C428ED" w:rsidRPr="00BC1093">
        <w:rPr>
          <w:rFonts w:ascii="Courier New" w:hAnsi="Courier New" w:cs="Courier New"/>
          <w:sz w:val="22"/>
          <w:szCs w:val="22"/>
        </w:rPr>
        <w:t xml:space="preserve"> “</w:t>
      </w:r>
      <w:r w:rsidR="00C428ED" w:rsidRPr="00BC1093">
        <w:rPr>
          <w:rFonts w:ascii="Courier New" w:hAnsi="Courier New" w:cs="Courier New"/>
          <w:i/>
          <w:iCs/>
          <w:sz w:val="22"/>
          <w:szCs w:val="22"/>
        </w:rPr>
        <w:t>Disposizioni collegate alla legge regionale di stabilità per il 2019</w:t>
      </w:r>
      <w:r w:rsidR="00C428ED" w:rsidRPr="00BC1093">
        <w:rPr>
          <w:rFonts w:ascii="Courier New" w:hAnsi="Courier New" w:cs="Courier New"/>
          <w:sz w:val="22"/>
          <w:szCs w:val="22"/>
        </w:rPr>
        <w:t>”</w:t>
      </w:r>
      <w:r w:rsidR="004F43F4">
        <w:rPr>
          <w:rFonts w:ascii="Courier New" w:hAnsi="Courier New" w:cs="Courier New"/>
          <w:sz w:val="22"/>
          <w:szCs w:val="22"/>
        </w:rPr>
        <w:t xml:space="preserve"> e </w:t>
      </w:r>
      <w:r w:rsidR="00064903">
        <w:rPr>
          <w:rFonts w:ascii="Courier New" w:hAnsi="Courier New" w:cs="Courier New"/>
          <w:sz w:val="22"/>
          <w:szCs w:val="22"/>
        </w:rPr>
        <w:t xml:space="preserve">dal capo </w:t>
      </w:r>
      <w:r w:rsidR="00C66F5D">
        <w:rPr>
          <w:rFonts w:ascii="Courier New" w:hAnsi="Courier New" w:cs="Courier New"/>
          <w:sz w:val="22"/>
          <w:szCs w:val="22"/>
        </w:rPr>
        <w:t>IV “</w:t>
      </w:r>
      <w:r w:rsidR="00D62536" w:rsidRPr="00D62536">
        <w:rPr>
          <w:rFonts w:ascii="Courier New" w:hAnsi="Courier New" w:cs="Courier New"/>
          <w:sz w:val="22"/>
          <w:szCs w:val="22"/>
        </w:rPr>
        <w:t>Completamento del percorso di riordino territoriale</w:t>
      </w:r>
      <w:r w:rsidR="00096024">
        <w:rPr>
          <w:rFonts w:ascii="Courier New" w:hAnsi="Courier New" w:cs="Courier New"/>
          <w:sz w:val="22"/>
          <w:szCs w:val="22"/>
        </w:rPr>
        <w:t>”</w:t>
      </w:r>
      <w:r w:rsidR="004F43F4">
        <w:rPr>
          <w:rFonts w:ascii="Courier New" w:hAnsi="Courier New" w:cs="Courier New"/>
          <w:sz w:val="22"/>
          <w:szCs w:val="22"/>
        </w:rPr>
        <w:t xml:space="preserve"> </w:t>
      </w:r>
      <w:r w:rsidR="00557DC7">
        <w:rPr>
          <w:rFonts w:ascii="Courier New" w:hAnsi="Courier New" w:cs="Courier New"/>
          <w:sz w:val="22"/>
          <w:szCs w:val="22"/>
        </w:rPr>
        <w:t xml:space="preserve">nonché </w:t>
      </w:r>
      <w:r w:rsidR="005B08BB">
        <w:rPr>
          <w:rFonts w:ascii="Courier New" w:hAnsi="Courier New" w:cs="Courier New"/>
          <w:sz w:val="22"/>
          <w:szCs w:val="22"/>
        </w:rPr>
        <w:t>della L.r. 23/201</w:t>
      </w:r>
      <w:r w:rsidR="00D62536">
        <w:rPr>
          <w:rFonts w:ascii="Courier New" w:hAnsi="Courier New" w:cs="Courier New"/>
          <w:sz w:val="22"/>
          <w:szCs w:val="22"/>
        </w:rPr>
        <w:t xml:space="preserve">9 </w:t>
      </w:r>
      <w:r w:rsidR="00053CDD">
        <w:rPr>
          <w:rFonts w:ascii="Courier New" w:hAnsi="Courier New" w:cs="Courier New"/>
          <w:sz w:val="22"/>
          <w:szCs w:val="22"/>
        </w:rPr>
        <w:t>“</w:t>
      </w:r>
      <w:r w:rsidR="00053CDD" w:rsidRPr="00053CDD">
        <w:rPr>
          <w:rFonts w:ascii="Courier New" w:hAnsi="Courier New" w:cs="Courier New"/>
          <w:i/>
          <w:iCs/>
          <w:sz w:val="22"/>
          <w:szCs w:val="22"/>
        </w:rPr>
        <w:t>Misure urgenti per la definizione di interventi da avviare nell’esercizio finanziario 2019</w:t>
      </w:r>
      <w:r w:rsidR="00053CDD">
        <w:rPr>
          <w:rFonts w:ascii="Courier New" w:hAnsi="Courier New" w:cs="Courier New"/>
          <w:sz w:val="22"/>
          <w:szCs w:val="22"/>
        </w:rPr>
        <w:t>”</w:t>
      </w:r>
      <w:r w:rsidR="002E30C9">
        <w:rPr>
          <w:rFonts w:ascii="Courier New" w:hAnsi="Courier New" w:cs="Courier New"/>
          <w:sz w:val="22"/>
          <w:szCs w:val="22"/>
        </w:rPr>
        <w:t>;</w:t>
      </w:r>
    </w:p>
    <w:p w14:paraId="0FC0DCF9" w14:textId="000BE797" w:rsidR="00FE0FDB" w:rsidRPr="0062282D" w:rsidRDefault="00221ACF" w:rsidP="0062282D">
      <w:pPr>
        <w:pStyle w:val="Titolo2"/>
        <w:jc w:val="center"/>
        <w:rPr>
          <w:rFonts w:ascii="Courier New" w:hAnsi="Courier New" w:cs="Courier New"/>
          <w:sz w:val="24"/>
          <w:szCs w:val="24"/>
        </w:rPr>
      </w:pPr>
      <w:bookmarkStart w:id="4" w:name="_Toc26774823"/>
      <w:r w:rsidRPr="0062282D">
        <w:rPr>
          <w:rFonts w:ascii="Courier New" w:hAnsi="Courier New" w:cs="Courier New"/>
          <w:sz w:val="24"/>
          <w:szCs w:val="24"/>
        </w:rPr>
        <w:t>Art. 2</w:t>
      </w:r>
      <w:r w:rsidR="0062282D">
        <w:rPr>
          <w:rFonts w:ascii="Courier New" w:hAnsi="Courier New" w:cs="Courier New"/>
          <w:sz w:val="24"/>
          <w:szCs w:val="24"/>
        </w:rPr>
        <w:t xml:space="preserve"> </w:t>
      </w:r>
      <w:r w:rsidR="00275872">
        <w:rPr>
          <w:rFonts w:ascii="Courier New" w:hAnsi="Courier New" w:cs="Courier New"/>
          <w:sz w:val="24"/>
          <w:szCs w:val="24"/>
        </w:rPr>
        <w:t>–</w:t>
      </w:r>
      <w:r w:rsidR="0062282D">
        <w:rPr>
          <w:rFonts w:ascii="Courier New" w:hAnsi="Courier New" w:cs="Courier New"/>
          <w:sz w:val="24"/>
          <w:szCs w:val="24"/>
        </w:rPr>
        <w:t xml:space="preserve"> </w:t>
      </w:r>
      <w:r w:rsidRPr="0062282D">
        <w:rPr>
          <w:rFonts w:ascii="Courier New" w:hAnsi="Courier New" w:cs="Courier New"/>
          <w:sz w:val="24"/>
          <w:szCs w:val="24"/>
        </w:rPr>
        <w:t>Finalità</w:t>
      </w:r>
      <w:r w:rsidR="00275872">
        <w:rPr>
          <w:rFonts w:ascii="Courier New" w:hAnsi="Courier New" w:cs="Courier New"/>
          <w:sz w:val="24"/>
          <w:szCs w:val="24"/>
        </w:rPr>
        <w:t xml:space="preserve"> e obiettivi</w:t>
      </w:r>
      <w:bookmarkEnd w:id="4"/>
    </w:p>
    <w:p w14:paraId="74E9FA0C" w14:textId="68AE8A65" w:rsidR="006E6865" w:rsidRPr="003F1413" w:rsidRDefault="00C85969" w:rsidP="00EF358B">
      <w:pPr>
        <w:pStyle w:val="NormaleWeb"/>
        <w:numPr>
          <w:ilvl w:val="0"/>
          <w:numId w:val="18"/>
        </w:numPr>
        <w:spacing w:before="0" w:after="0" w:line="360" w:lineRule="auto"/>
        <w:jc w:val="both"/>
        <w:rPr>
          <w:rFonts w:ascii="Courier New" w:eastAsia="SimSun" w:hAnsi="Courier New" w:cs="Courier New"/>
          <w:kern w:val="3"/>
          <w:sz w:val="22"/>
          <w:szCs w:val="22"/>
          <w:lang w:eastAsia="zh-CN" w:bidi="hi-IN"/>
        </w:rPr>
      </w:pPr>
      <w:r w:rsidRPr="003F1413">
        <w:rPr>
          <w:rFonts w:ascii="Courier New" w:hAnsi="Courier New" w:cs="Courier New"/>
          <w:sz w:val="22"/>
          <w:szCs w:val="22"/>
        </w:rPr>
        <w:t xml:space="preserve">Gli Enti aderenti </w:t>
      </w:r>
      <w:r w:rsidR="006D5FC4" w:rsidRPr="003F1413">
        <w:rPr>
          <w:rFonts w:ascii="Courier New" w:hAnsi="Courier New" w:cs="Courier New"/>
          <w:sz w:val="22"/>
          <w:szCs w:val="22"/>
        </w:rPr>
        <w:t xml:space="preserve">concordano </w:t>
      </w:r>
      <w:r w:rsidR="00E24E65" w:rsidRPr="003F1413">
        <w:rPr>
          <w:rFonts w:ascii="Courier New" w:hAnsi="Courier New" w:cs="Courier New"/>
          <w:sz w:val="22"/>
          <w:szCs w:val="22"/>
        </w:rPr>
        <w:t>su</w:t>
      </w:r>
      <w:r w:rsidR="006D5FC4" w:rsidRPr="003F1413">
        <w:rPr>
          <w:rFonts w:ascii="Courier New" w:hAnsi="Courier New" w:cs="Courier New"/>
          <w:sz w:val="22"/>
          <w:szCs w:val="22"/>
        </w:rPr>
        <w:t>l</w:t>
      </w:r>
      <w:r w:rsidR="00E10F8A" w:rsidRPr="003F1413">
        <w:rPr>
          <w:rFonts w:ascii="Courier New" w:hAnsi="Courier New" w:cs="Courier New"/>
          <w:sz w:val="22"/>
          <w:szCs w:val="22"/>
        </w:rPr>
        <w:t>l’opportunità di</w:t>
      </w:r>
      <w:r w:rsidR="006D5FC4" w:rsidRPr="003F1413">
        <w:rPr>
          <w:rFonts w:ascii="Courier New" w:hAnsi="Courier New" w:cs="Courier New"/>
          <w:sz w:val="22"/>
          <w:szCs w:val="22"/>
        </w:rPr>
        <w:t xml:space="preserve"> </w:t>
      </w:r>
      <w:r w:rsidR="0077506E" w:rsidRPr="003F1413">
        <w:rPr>
          <w:rFonts w:ascii="Courier New" w:hAnsi="Courier New" w:cs="Courier New"/>
          <w:sz w:val="22"/>
          <w:szCs w:val="22"/>
        </w:rPr>
        <w:t>perseguire</w:t>
      </w:r>
      <w:r w:rsidR="006D5FC4" w:rsidRPr="003F1413">
        <w:rPr>
          <w:rFonts w:ascii="Courier New" w:hAnsi="Courier New" w:cs="Courier New"/>
          <w:sz w:val="22"/>
          <w:szCs w:val="22"/>
        </w:rPr>
        <w:t xml:space="preserve"> </w:t>
      </w:r>
      <w:r w:rsidR="00E24E65" w:rsidRPr="003F1413">
        <w:rPr>
          <w:rFonts w:ascii="Courier New" w:hAnsi="Courier New" w:cs="Courier New"/>
          <w:sz w:val="22"/>
          <w:szCs w:val="22"/>
        </w:rPr>
        <w:t xml:space="preserve">nel triennio 2019/2021 </w:t>
      </w:r>
      <w:r w:rsidR="006D5FC4" w:rsidRPr="003F1413">
        <w:rPr>
          <w:rFonts w:ascii="Courier New" w:hAnsi="Courier New" w:cs="Courier New"/>
          <w:sz w:val="22"/>
          <w:szCs w:val="22"/>
        </w:rPr>
        <w:t xml:space="preserve">una gestione </w:t>
      </w:r>
      <w:r w:rsidR="002923A7" w:rsidRPr="003F1413">
        <w:rPr>
          <w:rFonts w:ascii="Courier New" w:hAnsi="Courier New" w:cs="Courier New"/>
          <w:sz w:val="22"/>
          <w:szCs w:val="22"/>
        </w:rPr>
        <w:t>ottimale</w:t>
      </w:r>
      <w:r w:rsidR="00A0387C" w:rsidRPr="003F1413">
        <w:rPr>
          <w:rFonts w:ascii="Courier New" w:hAnsi="Courier New" w:cs="Courier New"/>
          <w:sz w:val="22"/>
          <w:szCs w:val="22"/>
        </w:rPr>
        <w:t xml:space="preserve"> </w:t>
      </w:r>
      <w:r w:rsidR="006D5FC4" w:rsidRPr="003F1413">
        <w:rPr>
          <w:rFonts w:ascii="Courier New" w:hAnsi="Courier New" w:cs="Courier New"/>
          <w:sz w:val="22"/>
          <w:szCs w:val="22"/>
        </w:rPr>
        <w:t>delle funzioni</w:t>
      </w:r>
      <w:r w:rsidR="00EE2DBD" w:rsidRPr="003F1413">
        <w:rPr>
          <w:rFonts w:ascii="Courier New" w:hAnsi="Courier New" w:cs="Courier New"/>
          <w:sz w:val="22"/>
          <w:szCs w:val="22"/>
        </w:rPr>
        <w:t xml:space="preserve"> </w:t>
      </w:r>
      <w:r w:rsidR="00695C00" w:rsidRPr="003F1413">
        <w:rPr>
          <w:rFonts w:ascii="Courier New" w:hAnsi="Courier New" w:cs="Courier New"/>
          <w:sz w:val="22"/>
          <w:szCs w:val="22"/>
        </w:rPr>
        <w:t>conferite</w:t>
      </w:r>
      <w:r w:rsidR="002E30C9" w:rsidRPr="003F1413">
        <w:rPr>
          <w:rFonts w:ascii="Courier New" w:hAnsi="Courier New" w:cs="Courier New"/>
          <w:sz w:val="22"/>
          <w:szCs w:val="22"/>
        </w:rPr>
        <w:t xml:space="preserve"> e delle attività </w:t>
      </w:r>
      <w:r w:rsidR="00297996" w:rsidRPr="003F1413">
        <w:rPr>
          <w:rFonts w:ascii="Courier New" w:hAnsi="Courier New" w:cs="Courier New"/>
          <w:sz w:val="22"/>
          <w:szCs w:val="22"/>
        </w:rPr>
        <w:t>assegnate</w:t>
      </w:r>
      <w:r w:rsidR="00EE2DBD" w:rsidRPr="003F1413">
        <w:rPr>
          <w:rFonts w:ascii="Courier New" w:hAnsi="Courier New" w:cs="Courier New"/>
          <w:sz w:val="22"/>
          <w:szCs w:val="22"/>
        </w:rPr>
        <w:t xml:space="preserve"> a Province e Città </w:t>
      </w:r>
      <w:r w:rsidR="00A0387C" w:rsidRPr="003F1413">
        <w:rPr>
          <w:rFonts w:ascii="Courier New" w:hAnsi="Courier New" w:cs="Courier New"/>
          <w:sz w:val="22"/>
          <w:szCs w:val="22"/>
        </w:rPr>
        <w:t>M</w:t>
      </w:r>
      <w:r w:rsidR="00EE2DBD" w:rsidRPr="003F1413">
        <w:rPr>
          <w:rFonts w:ascii="Courier New" w:hAnsi="Courier New" w:cs="Courier New"/>
          <w:sz w:val="22"/>
          <w:szCs w:val="22"/>
        </w:rPr>
        <w:t>etropolitana dalla L.r. 13/2015</w:t>
      </w:r>
      <w:r w:rsidR="00E24E65" w:rsidRPr="003F1413">
        <w:rPr>
          <w:rFonts w:ascii="Courier New" w:hAnsi="Courier New" w:cs="Courier New"/>
          <w:sz w:val="22"/>
          <w:szCs w:val="22"/>
        </w:rPr>
        <w:t>. A tale fine, con la presente convenzione,</w:t>
      </w:r>
      <w:r w:rsidR="00E10F8A" w:rsidRPr="003F1413">
        <w:rPr>
          <w:rFonts w:ascii="Courier New" w:eastAsia="SimSun" w:hAnsi="Courier New" w:cs="Courier New"/>
          <w:sz w:val="22"/>
          <w:szCs w:val="22"/>
        </w:rPr>
        <w:t xml:space="preserve"> </w:t>
      </w:r>
      <w:r w:rsidR="00E10F8A" w:rsidRPr="003F1413">
        <w:rPr>
          <w:rFonts w:ascii="Courier New" w:eastAsia="SimSun" w:hAnsi="Courier New" w:cs="Courier New"/>
          <w:kern w:val="3"/>
          <w:sz w:val="22"/>
          <w:szCs w:val="22"/>
          <w:lang w:eastAsia="zh-CN" w:bidi="hi-IN"/>
        </w:rPr>
        <w:t>intendono definire:</w:t>
      </w:r>
    </w:p>
    <w:p w14:paraId="6D18A3CB" w14:textId="641C6CEF" w:rsidR="001C5E4A" w:rsidRPr="00E05142" w:rsidRDefault="001C5E4A" w:rsidP="00EF358B">
      <w:pPr>
        <w:pStyle w:val="Standard"/>
        <w:numPr>
          <w:ilvl w:val="0"/>
          <w:numId w:val="10"/>
        </w:numPr>
        <w:spacing w:before="240" w:line="360" w:lineRule="auto"/>
        <w:jc w:val="both"/>
        <w:rPr>
          <w:rFonts w:ascii="Courier New" w:hAnsi="Courier New" w:cs="Courier New"/>
          <w:sz w:val="22"/>
          <w:szCs w:val="22"/>
        </w:rPr>
      </w:pPr>
      <w:r w:rsidRPr="00E05142">
        <w:rPr>
          <w:rFonts w:ascii="Courier New" w:hAnsi="Courier New" w:cs="Courier New"/>
          <w:sz w:val="22"/>
          <w:szCs w:val="22"/>
        </w:rPr>
        <w:t xml:space="preserve">le modalità di esercizio e di finanziamento </w:t>
      </w:r>
      <w:r w:rsidR="00F628D9">
        <w:rPr>
          <w:rFonts w:ascii="Courier New" w:hAnsi="Courier New" w:cs="Courier New"/>
          <w:sz w:val="22"/>
          <w:szCs w:val="22"/>
        </w:rPr>
        <w:t xml:space="preserve">da parte della Regione </w:t>
      </w:r>
      <w:r w:rsidRPr="00E05142">
        <w:rPr>
          <w:rFonts w:ascii="Courier New" w:hAnsi="Courier New" w:cs="Courier New"/>
          <w:sz w:val="22"/>
          <w:szCs w:val="22"/>
        </w:rPr>
        <w:t xml:space="preserve">delle funzioni </w:t>
      </w:r>
      <w:r w:rsidR="00EA43D3">
        <w:rPr>
          <w:rFonts w:ascii="Courier New" w:hAnsi="Courier New" w:cs="Courier New"/>
          <w:sz w:val="22"/>
          <w:szCs w:val="22"/>
        </w:rPr>
        <w:t>esercitate</w:t>
      </w:r>
      <w:r w:rsidRPr="00E05142">
        <w:rPr>
          <w:rFonts w:ascii="Courier New" w:hAnsi="Courier New" w:cs="Courier New"/>
          <w:sz w:val="22"/>
          <w:szCs w:val="22"/>
        </w:rPr>
        <w:t xml:space="preserve"> </w:t>
      </w:r>
      <w:r w:rsidR="00EA43D3">
        <w:rPr>
          <w:rFonts w:ascii="Courier New" w:hAnsi="Courier New" w:cs="Courier New"/>
          <w:sz w:val="22"/>
          <w:szCs w:val="22"/>
        </w:rPr>
        <w:t>d</w:t>
      </w:r>
      <w:r w:rsidRPr="00E05142">
        <w:rPr>
          <w:rFonts w:ascii="Courier New" w:hAnsi="Courier New" w:cs="Courier New"/>
          <w:sz w:val="22"/>
          <w:szCs w:val="22"/>
        </w:rPr>
        <w:t xml:space="preserve">alla </w:t>
      </w:r>
      <w:r w:rsidRPr="00E05142">
        <w:rPr>
          <w:rFonts w:ascii="Courier New" w:eastAsia="CourierNewPSMT" w:hAnsi="Courier New" w:cs="Courier New"/>
          <w:sz w:val="22"/>
          <w:szCs w:val="22"/>
        </w:rPr>
        <w:t xml:space="preserve">Città Metropolitana e </w:t>
      </w:r>
      <w:r w:rsidR="00EA43D3">
        <w:rPr>
          <w:rFonts w:ascii="Courier New" w:eastAsia="CourierNewPSMT" w:hAnsi="Courier New" w:cs="Courier New"/>
          <w:sz w:val="22"/>
          <w:szCs w:val="22"/>
        </w:rPr>
        <w:t>d</w:t>
      </w:r>
      <w:r w:rsidRPr="00E05142">
        <w:rPr>
          <w:rFonts w:ascii="Courier New" w:eastAsia="CourierNewPSMT" w:hAnsi="Courier New" w:cs="Courier New"/>
          <w:sz w:val="22"/>
          <w:szCs w:val="22"/>
        </w:rPr>
        <w:t>alle Province</w:t>
      </w:r>
      <w:r w:rsidRPr="00E05142">
        <w:rPr>
          <w:rFonts w:ascii="Courier New" w:hAnsi="Courier New" w:cs="Courier New"/>
          <w:sz w:val="22"/>
          <w:szCs w:val="22"/>
        </w:rPr>
        <w:t xml:space="preserve"> in materia di vigilanza, </w:t>
      </w:r>
      <w:r w:rsidR="002C6B33">
        <w:rPr>
          <w:rFonts w:ascii="Courier New" w:hAnsi="Courier New" w:cs="Courier New"/>
          <w:sz w:val="22"/>
          <w:szCs w:val="22"/>
        </w:rPr>
        <w:t xml:space="preserve">di </w:t>
      </w:r>
      <w:r w:rsidRPr="00E05142">
        <w:rPr>
          <w:rFonts w:ascii="Courier New" w:hAnsi="Courier New" w:cs="Courier New"/>
          <w:sz w:val="22"/>
          <w:szCs w:val="22"/>
        </w:rPr>
        <w:t>applicazione di sanzioni amministrative e di attuazione dei piani di controllo della fauna selvatica e dei programmi di intervento in materia di protezione della fauna selvatica ed esercizio dell'attività venatoria, di tutela della fauna ittica ed esercizio della pesca nelle acque interne ai sensi dell’art. 40 della L.r. 13/2015</w:t>
      </w:r>
      <w:r>
        <w:rPr>
          <w:rFonts w:ascii="Courier New" w:hAnsi="Courier New" w:cs="Courier New"/>
          <w:sz w:val="22"/>
          <w:szCs w:val="22"/>
        </w:rPr>
        <w:t xml:space="preserve">, </w:t>
      </w:r>
      <w:r w:rsidRPr="00371576">
        <w:rPr>
          <w:rFonts w:ascii="Courier New" w:hAnsi="Courier New" w:cs="Courier New"/>
          <w:sz w:val="22"/>
          <w:szCs w:val="22"/>
        </w:rPr>
        <w:t>compreso il finanziamento</w:t>
      </w:r>
      <w:r w:rsidR="00296F66">
        <w:rPr>
          <w:rFonts w:ascii="Courier New" w:hAnsi="Courier New" w:cs="Courier New"/>
          <w:sz w:val="22"/>
          <w:szCs w:val="22"/>
        </w:rPr>
        <w:t>,</w:t>
      </w:r>
      <w:r w:rsidRPr="00371576">
        <w:rPr>
          <w:rFonts w:ascii="Courier New" w:hAnsi="Courier New" w:cs="Courier New"/>
          <w:sz w:val="22"/>
          <w:szCs w:val="22"/>
        </w:rPr>
        <w:t xml:space="preserve"> per il solo esercizio 2019</w:t>
      </w:r>
      <w:r w:rsidR="00296F66">
        <w:rPr>
          <w:rFonts w:ascii="Courier New" w:hAnsi="Courier New" w:cs="Courier New"/>
          <w:sz w:val="22"/>
          <w:szCs w:val="22"/>
        </w:rPr>
        <w:t>,</w:t>
      </w:r>
      <w:r w:rsidRPr="00371576">
        <w:rPr>
          <w:rFonts w:ascii="Courier New" w:hAnsi="Courier New" w:cs="Courier New"/>
          <w:sz w:val="22"/>
          <w:szCs w:val="22"/>
        </w:rPr>
        <w:t xml:space="preserve"> </w:t>
      </w:r>
      <w:r w:rsidRPr="00955386">
        <w:rPr>
          <w:rFonts w:ascii="Courier New" w:hAnsi="Courier New" w:cs="Courier New"/>
          <w:sz w:val="22"/>
          <w:szCs w:val="22"/>
        </w:rPr>
        <w:t xml:space="preserve">finalizzato ad </w:t>
      </w:r>
      <w:r w:rsidR="00CB23DC" w:rsidRPr="00955386">
        <w:rPr>
          <w:rFonts w:ascii="Courier New" w:hAnsi="Courier New" w:cs="Courier New"/>
          <w:sz w:val="22"/>
          <w:szCs w:val="22"/>
        </w:rPr>
        <w:t>attivare</w:t>
      </w:r>
      <w:r w:rsidR="00296F66" w:rsidRPr="00955386">
        <w:rPr>
          <w:rFonts w:ascii="Courier New" w:hAnsi="Courier New" w:cs="Courier New"/>
          <w:sz w:val="22"/>
          <w:szCs w:val="22"/>
        </w:rPr>
        <w:t xml:space="preserve"> </w:t>
      </w:r>
      <w:r w:rsidRPr="00955386">
        <w:rPr>
          <w:rFonts w:ascii="Courier New" w:hAnsi="Courier New" w:cs="Courier New"/>
          <w:sz w:val="22"/>
          <w:szCs w:val="22"/>
        </w:rPr>
        <w:t>azioni di miglioramento</w:t>
      </w:r>
      <w:r w:rsidRPr="00371576">
        <w:rPr>
          <w:rFonts w:ascii="Courier New" w:hAnsi="Courier New" w:cs="Courier New"/>
          <w:sz w:val="22"/>
          <w:szCs w:val="22"/>
        </w:rPr>
        <w:t xml:space="preserve"> organizzativo e strumentale</w:t>
      </w:r>
      <w:r w:rsidR="002C3069">
        <w:rPr>
          <w:rFonts w:ascii="Courier New" w:hAnsi="Courier New" w:cs="Courier New"/>
          <w:sz w:val="22"/>
          <w:szCs w:val="22"/>
        </w:rPr>
        <w:t xml:space="preserve"> delle Polizie Provinciali e metropolitana</w:t>
      </w:r>
      <w:r w:rsidRPr="00E05142">
        <w:rPr>
          <w:rFonts w:ascii="Courier New" w:hAnsi="Courier New" w:cs="Courier New"/>
          <w:sz w:val="22"/>
          <w:szCs w:val="22"/>
        </w:rPr>
        <w:t>;</w:t>
      </w:r>
    </w:p>
    <w:p w14:paraId="7DCA5B83" w14:textId="638BB5C1" w:rsidR="002E30C9" w:rsidRPr="002E30C9" w:rsidRDefault="002E30C9" w:rsidP="00EF358B">
      <w:pPr>
        <w:pStyle w:val="Standard"/>
        <w:numPr>
          <w:ilvl w:val="0"/>
          <w:numId w:val="10"/>
        </w:numPr>
        <w:spacing w:before="240" w:line="360" w:lineRule="auto"/>
        <w:jc w:val="both"/>
        <w:rPr>
          <w:rFonts w:ascii="Courier New" w:hAnsi="Courier New" w:cs="Courier New"/>
          <w:sz w:val="22"/>
          <w:szCs w:val="22"/>
        </w:rPr>
      </w:pPr>
      <w:r w:rsidRPr="002E30C9">
        <w:rPr>
          <w:rFonts w:ascii="Courier New" w:hAnsi="Courier New" w:cs="Courier New"/>
          <w:sz w:val="22"/>
          <w:szCs w:val="22"/>
        </w:rPr>
        <w:t xml:space="preserve">le modalità di finanziamento da parte della Regione per l’organizzazione </w:t>
      </w:r>
      <w:r w:rsidRPr="003F1413">
        <w:rPr>
          <w:rFonts w:ascii="Courier New" w:hAnsi="Courier New" w:cs="Courier New"/>
          <w:sz w:val="22"/>
          <w:szCs w:val="22"/>
        </w:rPr>
        <w:lastRenderedPageBreak/>
        <w:t>delle funzioni conferite alla Città Metropolitana e alle Province ai sensi degli articoli 46</w:t>
      </w:r>
      <w:r w:rsidR="00DC768B" w:rsidRPr="003F1413">
        <w:rPr>
          <w:rFonts w:ascii="Courier New" w:hAnsi="Courier New" w:cs="Courier New"/>
          <w:sz w:val="22"/>
          <w:szCs w:val="22"/>
        </w:rPr>
        <w:t xml:space="preserve">, </w:t>
      </w:r>
      <w:r w:rsidR="009B5215" w:rsidRPr="003F1413">
        <w:rPr>
          <w:rFonts w:ascii="Courier New" w:hAnsi="Courier New" w:cs="Courier New"/>
          <w:sz w:val="22"/>
          <w:szCs w:val="22"/>
        </w:rPr>
        <w:t xml:space="preserve">47 </w:t>
      </w:r>
      <w:r w:rsidRPr="003F1413">
        <w:rPr>
          <w:rFonts w:ascii="Courier New" w:hAnsi="Courier New" w:cs="Courier New"/>
          <w:sz w:val="22"/>
          <w:szCs w:val="22"/>
        </w:rPr>
        <w:t xml:space="preserve">e 51 della L.r. 13/2015 in materia di </w:t>
      </w:r>
      <w:r w:rsidR="00C4225F" w:rsidRPr="003F1413">
        <w:rPr>
          <w:rFonts w:ascii="Courier New" w:hAnsi="Courier New" w:cs="Courier New"/>
          <w:sz w:val="22"/>
          <w:szCs w:val="22"/>
        </w:rPr>
        <w:t>rete degli sportelli unici delle attività produttive, commercio, turismo e istruzione</w:t>
      </w:r>
      <w:r w:rsidRPr="003F1413">
        <w:rPr>
          <w:rFonts w:ascii="Courier New" w:hAnsi="Courier New" w:cs="Courier New"/>
          <w:sz w:val="22"/>
          <w:szCs w:val="22"/>
        </w:rPr>
        <w:t>;</w:t>
      </w:r>
    </w:p>
    <w:p w14:paraId="5E29D467" w14:textId="54943A33" w:rsidR="002E30C9" w:rsidRPr="002E30C9" w:rsidRDefault="002E30C9" w:rsidP="00EF358B">
      <w:pPr>
        <w:pStyle w:val="Standard"/>
        <w:numPr>
          <w:ilvl w:val="0"/>
          <w:numId w:val="10"/>
        </w:numPr>
        <w:spacing w:before="240" w:line="360" w:lineRule="auto"/>
        <w:jc w:val="both"/>
        <w:rPr>
          <w:rFonts w:ascii="Courier New" w:hAnsi="Courier New" w:cs="Courier New"/>
          <w:sz w:val="22"/>
          <w:szCs w:val="22"/>
        </w:rPr>
      </w:pPr>
      <w:r w:rsidRPr="002E30C9">
        <w:rPr>
          <w:rFonts w:ascii="Courier New" w:hAnsi="Courier New" w:cs="Courier New"/>
          <w:sz w:val="22"/>
          <w:szCs w:val="22"/>
        </w:rPr>
        <w:t>le modalità di finanziamento da parte della Regione per l’organizzazione delle attività assegnate alla Città Metropolitana e alle Province con DGR 1715/2015 ai sensi dell’art. 50 comma 2 della L.r. 13/2015 in materia di Organismo intermedio FSE</w:t>
      </w:r>
      <w:r w:rsidR="1460BFB9" w:rsidRPr="1460BFB9">
        <w:rPr>
          <w:rFonts w:ascii="Courier New" w:hAnsi="Courier New" w:cs="Courier New"/>
          <w:sz w:val="22"/>
          <w:szCs w:val="22"/>
        </w:rPr>
        <w:t xml:space="preserve"> 2014-</w:t>
      </w:r>
      <w:r w:rsidR="1CEAA548" w:rsidRPr="1CEAA548">
        <w:rPr>
          <w:rFonts w:ascii="Courier New" w:hAnsi="Courier New" w:cs="Courier New"/>
          <w:sz w:val="22"/>
          <w:szCs w:val="22"/>
        </w:rPr>
        <w:t>2020;</w:t>
      </w:r>
    </w:p>
    <w:p w14:paraId="05C659EC" w14:textId="3188C216" w:rsidR="002E30C9" w:rsidRPr="002E30C9" w:rsidRDefault="002E30C9" w:rsidP="00EF358B">
      <w:pPr>
        <w:pStyle w:val="Standard"/>
        <w:numPr>
          <w:ilvl w:val="0"/>
          <w:numId w:val="10"/>
        </w:numPr>
        <w:spacing w:before="240" w:line="360" w:lineRule="auto"/>
        <w:jc w:val="both"/>
        <w:rPr>
          <w:rFonts w:ascii="Courier New" w:hAnsi="Courier New" w:cs="Courier New"/>
          <w:sz w:val="22"/>
          <w:szCs w:val="22"/>
        </w:rPr>
      </w:pPr>
      <w:r w:rsidRPr="002E30C9">
        <w:rPr>
          <w:rFonts w:ascii="Courier New" w:hAnsi="Courier New" w:cs="Courier New"/>
          <w:sz w:val="22"/>
          <w:szCs w:val="22"/>
        </w:rPr>
        <w:t>le modalità di compartecipazione della Regione alle spese di locazione e/o gestione degli immobili di proprietà e/o in locazione e/o comodato della Città Metropolitana e delle Province, per le parti occupate da personale regionale che esercita funzioni regionali;</w:t>
      </w:r>
    </w:p>
    <w:p w14:paraId="257478CB" w14:textId="77777777" w:rsidR="002E30C9" w:rsidRPr="002E30C9" w:rsidRDefault="002E30C9" w:rsidP="00EF358B">
      <w:pPr>
        <w:pStyle w:val="Standard"/>
        <w:numPr>
          <w:ilvl w:val="0"/>
          <w:numId w:val="10"/>
        </w:numPr>
        <w:spacing w:before="240" w:line="360" w:lineRule="auto"/>
        <w:jc w:val="both"/>
        <w:rPr>
          <w:rFonts w:ascii="Courier New" w:hAnsi="Courier New" w:cs="Courier New"/>
          <w:sz w:val="22"/>
          <w:szCs w:val="22"/>
        </w:rPr>
      </w:pPr>
      <w:r w:rsidRPr="002E30C9">
        <w:rPr>
          <w:rFonts w:ascii="Courier New" w:hAnsi="Courier New" w:cs="Courier New"/>
          <w:sz w:val="22"/>
          <w:szCs w:val="22"/>
        </w:rPr>
        <w:t>le modalità di finanziamento da parte della Regione alla Città Metropolitana e alle Province per la partecipazione agli Enti parco;</w:t>
      </w:r>
    </w:p>
    <w:p w14:paraId="004AD738" w14:textId="77777777" w:rsidR="002E30C9" w:rsidRPr="002E30C9" w:rsidRDefault="002E30C9" w:rsidP="00EF358B">
      <w:pPr>
        <w:pStyle w:val="Standard"/>
        <w:numPr>
          <w:ilvl w:val="0"/>
          <w:numId w:val="10"/>
        </w:numPr>
        <w:spacing w:before="240" w:line="360" w:lineRule="auto"/>
        <w:jc w:val="both"/>
        <w:rPr>
          <w:rFonts w:ascii="Courier New" w:hAnsi="Courier New" w:cs="Courier New"/>
          <w:sz w:val="22"/>
          <w:szCs w:val="22"/>
        </w:rPr>
      </w:pPr>
      <w:r w:rsidRPr="002E30C9">
        <w:rPr>
          <w:rFonts w:ascii="Courier New" w:hAnsi="Courier New" w:cs="Courier New"/>
          <w:sz w:val="22"/>
          <w:szCs w:val="22"/>
        </w:rPr>
        <w:t>le modalità di gestione, nel triennio 2019/2021, del personale regionale in regime di assegnazione temporanea per garantire alle Province ed alla Città Metropolitana l’esercizio autonomo delle funzioni conferite e della attività assegnate;</w:t>
      </w:r>
    </w:p>
    <w:p w14:paraId="24450B09" w14:textId="77008A45" w:rsidR="00DF3A94" w:rsidRPr="00A32B37" w:rsidRDefault="006E6865" w:rsidP="00A32B37">
      <w:pPr>
        <w:pStyle w:val="NormaleWeb"/>
        <w:numPr>
          <w:ilvl w:val="0"/>
          <w:numId w:val="10"/>
        </w:numPr>
        <w:spacing w:before="240" w:after="0" w:line="360" w:lineRule="auto"/>
        <w:jc w:val="both"/>
        <w:rPr>
          <w:rFonts w:ascii="Courier New" w:eastAsia="SimSun" w:hAnsi="Courier New" w:cs="Courier New"/>
          <w:kern w:val="3"/>
          <w:sz w:val="22"/>
          <w:szCs w:val="22"/>
          <w:lang w:eastAsia="zh-CN" w:bidi="hi-IN"/>
        </w:rPr>
      </w:pPr>
      <w:r w:rsidRPr="0096380A">
        <w:rPr>
          <w:rFonts w:ascii="Courier New" w:eastAsia="SimSun" w:hAnsi="Courier New" w:cs="Courier New"/>
          <w:kern w:val="3"/>
          <w:sz w:val="22"/>
          <w:szCs w:val="22"/>
          <w:lang w:eastAsia="zh-CN" w:bidi="hi-IN"/>
        </w:rPr>
        <w:t xml:space="preserve">ogni altro aspetto tecnico gestionale che concorra </w:t>
      </w:r>
      <w:r w:rsidR="00E10F8A" w:rsidRPr="0096380A">
        <w:rPr>
          <w:rFonts w:ascii="Courier New" w:eastAsia="SimSun" w:hAnsi="Courier New" w:cs="Courier New"/>
          <w:kern w:val="3"/>
          <w:sz w:val="22"/>
          <w:szCs w:val="22"/>
          <w:lang w:eastAsia="zh-CN" w:bidi="hi-IN"/>
        </w:rPr>
        <w:t>alle finalità di cui al presente articolo</w:t>
      </w:r>
      <w:r w:rsidR="009036C0" w:rsidRPr="0096380A">
        <w:rPr>
          <w:rFonts w:ascii="Courier New" w:eastAsia="SimSun" w:hAnsi="Courier New" w:cs="Courier New"/>
          <w:kern w:val="3"/>
          <w:sz w:val="22"/>
          <w:szCs w:val="22"/>
          <w:lang w:eastAsia="zh-CN" w:bidi="hi-IN"/>
        </w:rPr>
        <w:t>.</w:t>
      </w:r>
    </w:p>
    <w:p w14:paraId="297D8A2B" w14:textId="54F2DDD8" w:rsidR="005042DA" w:rsidRPr="00DF3A94" w:rsidRDefault="005042DA" w:rsidP="00EF358B">
      <w:pPr>
        <w:pStyle w:val="NormaleWeb"/>
        <w:numPr>
          <w:ilvl w:val="0"/>
          <w:numId w:val="18"/>
        </w:numPr>
        <w:spacing w:before="0" w:after="0" w:line="360" w:lineRule="auto"/>
        <w:jc w:val="both"/>
        <w:rPr>
          <w:rFonts w:ascii="Courier New" w:hAnsi="Courier New" w:cs="Courier New"/>
          <w:sz w:val="22"/>
          <w:szCs w:val="22"/>
        </w:rPr>
      </w:pPr>
      <w:r w:rsidRPr="03BF1F92">
        <w:rPr>
          <w:rFonts w:ascii="Courier New" w:hAnsi="Courier New" w:cs="Courier New"/>
          <w:sz w:val="22"/>
          <w:szCs w:val="22"/>
        </w:rPr>
        <w:br w:type="page"/>
      </w:r>
    </w:p>
    <w:p w14:paraId="63521460" w14:textId="2B6053DA" w:rsidR="00FE0FDB" w:rsidRPr="0062282D" w:rsidRDefault="00D03BD4" w:rsidP="0062282D">
      <w:pPr>
        <w:pStyle w:val="Titolo1"/>
        <w:spacing w:before="0"/>
        <w:jc w:val="center"/>
        <w:rPr>
          <w:rFonts w:ascii="Courier New" w:hAnsi="Courier New" w:cs="Courier New"/>
          <w:b/>
          <w:bCs/>
          <w:color w:val="auto"/>
          <w:sz w:val="24"/>
          <w:szCs w:val="24"/>
        </w:rPr>
      </w:pPr>
      <w:bookmarkStart w:id="5" w:name="_Toc26774824"/>
      <w:r w:rsidRPr="0062282D">
        <w:rPr>
          <w:rFonts w:ascii="Courier New" w:hAnsi="Courier New" w:cs="Courier New"/>
          <w:b/>
          <w:bCs/>
          <w:color w:val="auto"/>
          <w:sz w:val="24"/>
          <w:szCs w:val="24"/>
        </w:rPr>
        <w:lastRenderedPageBreak/>
        <w:t>CAPO II</w:t>
      </w:r>
      <w:r w:rsidR="009A7B07">
        <w:rPr>
          <w:rFonts w:ascii="Courier New" w:hAnsi="Courier New" w:cs="Courier New"/>
          <w:b/>
          <w:bCs/>
          <w:color w:val="auto"/>
          <w:sz w:val="24"/>
          <w:szCs w:val="24"/>
        </w:rPr>
        <w:t xml:space="preserve"> - </w:t>
      </w:r>
      <w:bookmarkStart w:id="6" w:name="_Hlk529529080"/>
      <w:r w:rsidR="008801E9" w:rsidRPr="0062282D">
        <w:rPr>
          <w:rFonts w:ascii="Courier New" w:hAnsi="Courier New" w:cs="Courier New"/>
          <w:b/>
          <w:bCs/>
          <w:color w:val="auto"/>
          <w:sz w:val="24"/>
          <w:szCs w:val="24"/>
        </w:rPr>
        <w:t xml:space="preserve">TRASFERIMENTO DI RISORSE ALLE PROVINCE E ALLA CITTÀ METROPOLITANA DI </w:t>
      </w:r>
      <w:r w:rsidR="00360373" w:rsidRPr="0062282D">
        <w:rPr>
          <w:rFonts w:ascii="Courier New" w:hAnsi="Courier New" w:cs="Courier New"/>
          <w:b/>
          <w:bCs/>
          <w:color w:val="auto"/>
          <w:sz w:val="24"/>
          <w:szCs w:val="24"/>
        </w:rPr>
        <w:t>BOLOGNA</w:t>
      </w:r>
      <w:bookmarkEnd w:id="5"/>
    </w:p>
    <w:bookmarkEnd w:id="6"/>
    <w:p w14:paraId="79C4A29F" w14:textId="77777777" w:rsidR="00096024" w:rsidRPr="00367CF1" w:rsidRDefault="00096024" w:rsidP="00C8799F">
      <w:pPr>
        <w:pStyle w:val="Standard"/>
        <w:spacing w:line="360" w:lineRule="auto"/>
        <w:jc w:val="center"/>
        <w:rPr>
          <w:rFonts w:ascii="Courier New" w:hAnsi="Courier New" w:cs="Courier New"/>
          <w:b/>
          <w:bCs/>
          <w:i/>
          <w:iCs/>
        </w:rPr>
      </w:pPr>
    </w:p>
    <w:p w14:paraId="55D90349" w14:textId="0B7B1A39" w:rsidR="0098472F" w:rsidRPr="0062282D" w:rsidRDefault="00D03BD4" w:rsidP="0062282D">
      <w:pPr>
        <w:pStyle w:val="Titolo2"/>
        <w:jc w:val="center"/>
        <w:rPr>
          <w:rFonts w:ascii="Courier New" w:hAnsi="Courier New" w:cs="Courier New"/>
          <w:sz w:val="24"/>
          <w:szCs w:val="24"/>
        </w:rPr>
      </w:pPr>
      <w:bookmarkStart w:id="7" w:name="_Toc26774825"/>
      <w:r w:rsidRPr="0062282D">
        <w:rPr>
          <w:rFonts w:ascii="Courier New" w:hAnsi="Courier New" w:cs="Courier New"/>
          <w:sz w:val="24"/>
          <w:szCs w:val="24"/>
        </w:rPr>
        <w:t>Art.</w:t>
      </w:r>
      <w:r w:rsidR="00336850">
        <w:rPr>
          <w:rFonts w:ascii="Courier New" w:hAnsi="Courier New" w:cs="Courier New"/>
          <w:sz w:val="24"/>
          <w:szCs w:val="24"/>
        </w:rPr>
        <w:t xml:space="preserve"> </w:t>
      </w:r>
      <w:r w:rsidR="009036C0" w:rsidRPr="0062282D">
        <w:rPr>
          <w:rFonts w:ascii="Courier New" w:hAnsi="Courier New" w:cs="Courier New"/>
          <w:sz w:val="24"/>
          <w:szCs w:val="24"/>
        </w:rPr>
        <w:t>3</w:t>
      </w:r>
      <w:r w:rsidR="0062282D">
        <w:rPr>
          <w:rFonts w:ascii="Courier New" w:hAnsi="Courier New" w:cs="Courier New"/>
          <w:sz w:val="24"/>
          <w:szCs w:val="24"/>
        </w:rPr>
        <w:t xml:space="preserve"> -</w:t>
      </w:r>
      <w:r w:rsidR="00336850">
        <w:rPr>
          <w:rFonts w:ascii="Courier New" w:hAnsi="Courier New" w:cs="Courier New"/>
          <w:sz w:val="24"/>
          <w:szCs w:val="24"/>
        </w:rPr>
        <w:t xml:space="preserve"> </w:t>
      </w:r>
      <w:r w:rsidR="00C06704" w:rsidRPr="0062282D">
        <w:rPr>
          <w:rFonts w:ascii="Courier New" w:hAnsi="Courier New" w:cs="Courier New"/>
          <w:sz w:val="24"/>
          <w:szCs w:val="24"/>
        </w:rPr>
        <w:t>Individuazione delle f</w:t>
      </w:r>
      <w:r w:rsidR="009036C0" w:rsidRPr="0062282D">
        <w:rPr>
          <w:rFonts w:ascii="Courier New" w:hAnsi="Courier New" w:cs="Courier New"/>
          <w:sz w:val="24"/>
          <w:szCs w:val="24"/>
        </w:rPr>
        <w:t xml:space="preserve">unzioni </w:t>
      </w:r>
      <w:r w:rsidR="00886A0A">
        <w:rPr>
          <w:rFonts w:ascii="Courier New" w:hAnsi="Courier New" w:cs="Courier New"/>
          <w:sz w:val="24"/>
          <w:szCs w:val="24"/>
        </w:rPr>
        <w:t xml:space="preserve">conferite e delle attività assegnate </w:t>
      </w:r>
      <w:r w:rsidR="00C83351" w:rsidRPr="0062282D">
        <w:rPr>
          <w:rFonts w:ascii="Courier New" w:hAnsi="Courier New" w:cs="Courier New"/>
          <w:sz w:val="24"/>
          <w:szCs w:val="24"/>
        </w:rPr>
        <w:t>oggetto di finanziamento</w:t>
      </w:r>
      <w:bookmarkEnd w:id="7"/>
    </w:p>
    <w:p w14:paraId="418DD5DD" w14:textId="7F2AF97E" w:rsidR="00350ADA" w:rsidRDefault="000340C7" w:rsidP="0021308C">
      <w:pPr>
        <w:pStyle w:val="Standard"/>
        <w:numPr>
          <w:ilvl w:val="0"/>
          <w:numId w:val="52"/>
        </w:numPr>
        <w:spacing w:line="360" w:lineRule="auto"/>
        <w:jc w:val="both"/>
        <w:rPr>
          <w:rStyle w:val="Carpredefinitoparagrafo1"/>
          <w:rFonts w:ascii="Courier New" w:hAnsi="Courier New" w:cs="Courier New"/>
          <w:sz w:val="22"/>
          <w:szCs w:val="22"/>
        </w:rPr>
      </w:pPr>
      <w:r>
        <w:rPr>
          <w:rStyle w:val="Carpredefinitoparagrafo1"/>
          <w:rFonts w:ascii="Courier New" w:hAnsi="Courier New" w:cs="Courier New"/>
          <w:sz w:val="22"/>
          <w:szCs w:val="22"/>
        </w:rPr>
        <w:t xml:space="preserve">Sono oggetto di finanziamento </w:t>
      </w:r>
      <w:r w:rsidR="000A5F94">
        <w:rPr>
          <w:rStyle w:val="Carpredefinitoparagrafo1"/>
          <w:rFonts w:ascii="Courier New" w:hAnsi="Courier New" w:cs="Courier New"/>
          <w:sz w:val="22"/>
          <w:szCs w:val="22"/>
        </w:rPr>
        <w:t>da parte della Regione Emilia-Romagna</w:t>
      </w:r>
      <w:r w:rsidR="00B13CAB">
        <w:rPr>
          <w:rStyle w:val="Carpredefinitoparagrafo1"/>
          <w:rFonts w:ascii="Courier New" w:hAnsi="Courier New" w:cs="Courier New"/>
          <w:sz w:val="22"/>
          <w:szCs w:val="22"/>
        </w:rPr>
        <w:t>:</w:t>
      </w:r>
    </w:p>
    <w:p w14:paraId="0AF88B3B" w14:textId="3391E5CD" w:rsidR="00B13CAB" w:rsidRPr="00164666" w:rsidRDefault="000F2BF5" w:rsidP="0021308C">
      <w:pPr>
        <w:pStyle w:val="Standard"/>
        <w:numPr>
          <w:ilvl w:val="0"/>
          <w:numId w:val="13"/>
        </w:numPr>
        <w:spacing w:before="120" w:line="360" w:lineRule="auto"/>
        <w:ind w:left="357" w:hanging="357"/>
        <w:jc w:val="both"/>
        <w:rPr>
          <w:rFonts w:ascii="Courier New" w:hAnsi="Courier New" w:cs="Courier New"/>
          <w:sz w:val="22"/>
          <w:szCs w:val="22"/>
        </w:rPr>
      </w:pPr>
      <w:r w:rsidRPr="00164666">
        <w:rPr>
          <w:rFonts w:ascii="Courier New" w:hAnsi="Courier New" w:cs="Courier New"/>
          <w:sz w:val="22"/>
          <w:szCs w:val="22"/>
        </w:rPr>
        <w:t xml:space="preserve">l’esercizio delle </w:t>
      </w:r>
      <w:r w:rsidR="00B13CAB" w:rsidRPr="00164666">
        <w:rPr>
          <w:rFonts w:ascii="Courier New" w:hAnsi="Courier New" w:cs="Courier New"/>
          <w:sz w:val="22"/>
          <w:szCs w:val="22"/>
        </w:rPr>
        <w:t xml:space="preserve">funzioni </w:t>
      </w:r>
      <w:r w:rsidR="00E319B5" w:rsidRPr="00164666">
        <w:rPr>
          <w:rFonts w:ascii="Courier New" w:hAnsi="Courier New" w:cs="Courier New"/>
          <w:sz w:val="22"/>
          <w:szCs w:val="22"/>
        </w:rPr>
        <w:t>esercitate</w:t>
      </w:r>
      <w:r w:rsidR="00B13CAB" w:rsidRPr="00164666">
        <w:rPr>
          <w:rFonts w:ascii="Courier New" w:hAnsi="Courier New" w:cs="Courier New"/>
          <w:sz w:val="22"/>
          <w:szCs w:val="22"/>
        </w:rPr>
        <w:t xml:space="preserve"> </w:t>
      </w:r>
      <w:r w:rsidR="00E319B5" w:rsidRPr="00164666">
        <w:rPr>
          <w:rFonts w:ascii="Courier New" w:hAnsi="Courier New" w:cs="Courier New"/>
          <w:sz w:val="22"/>
          <w:szCs w:val="22"/>
        </w:rPr>
        <w:t>d</w:t>
      </w:r>
      <w:r w:rsidR="00B13CAB" w:rsidRPr="00164666">
        <w:rPr>
          <w:rFonts w:ascii="Courier New" w:hAnsi="Courier New" w:cs="Courier New"/>
          <w:sz w:val="22"/>
          <w:szCs w:val="22"/>
        </w:rPr>
        <w:t xml:space="preserve">alla </w:t>
      </w:r>
      <w:r w:rsidR="00B13CAB" w:rsidRPr="00164666">
        <w:rPr>
          <w:rFonts w:ascii="Courier New" w:eastAsia="CourierNewPSMT" w:hAnsi="Courier New" w:cs="Courier New"/>
          <w:sz w:val="22"/>
          <w:szCs w:val="22"/>
        </w:rPr>
        <w:t xml:space="preserve">Città Metropolitana e </w:t>
      </w:r>
      <w:r w:rsidR="00E319B5" w:rsidRPr="00164666">
        <w:rPr>
          <w:rFonts w:ascii="Courier New" w:eastAsia="CourierNewPSMT" w:hAnsi="Courier New" w:cs="Courier New"/>
          <w:sz w:val="22"/>
          <w:szCs w:val="22"/>
        </w:rPr>
        <w:t>d</w:t>
      </w:r>
      <w:r w:rsidR="00B13CAB" w:rsidRPr="00164666">
        <w:rPr>
          <w:rFonts w:ascii="Courier New" w:eastAsia="CourierNewPSMT" w:hAnsi="Courier New" w:cs="Courier New"/>
          <w:sz w:val="22"/>
          <w:szCs w:val="22"/>
        </w:rPr>
        <w:t>alle Province</w:t>
      </w:r>
      <w:r w:rsidR="00B13CAB" w:rsidRPr="00164666">
        <w:rPr>
          <w:rFonts w:ascii="Courier New" w:hAnsi="Courier New" w:cs="Courier New"/>
          <w:sz w:val="22"/>
          <w:szCs w:val="22"/>
        </w:rPr>
        <w:t xml:space="preserve"> in materia di </w:t>
      </w:r>
      <w:r w:rsidR="00B13CAB" w:rsidRPr="00164666">
        <w:rPr>
          <w:rFonts w:ascii="Courier New" w:hAnsi="Courier New" w:cs="Courier New"/>
          <w:b/>
          <w:bCs/>
          <w:sz w:val="22"/>
          <w:szCs w:val="22"/>
        </w:rPr>
        <w:t>vigilanza,</w:t>
      </w:r>
      <w:r w:rsidR="00E078C0" w:rsidRPr="00164666">
        <w:rPr>
          <w:rFonts w:ascii="Courier New" w:hAnsi="Courier New" w:cs="Courier New"/>
          <w:b/>
          <w:bCs/>
          <w:sz w:val="22"/>
          <w:szCs w:val="22"/>
        </w:rPr>
        <w:t xml:space="preserve"> </w:t>
      </w:r>
      <w:r w:rsidR="004C3BA8" w:rsidRPr="00164666">
        <w:rPr>
          <w:rFonts w:ascii="Courier New" w:hAnsi="Courier New" w:cs="Courier New"/>
          <w:b/>
          <w:bCs/>
          <w:sz w:val="22"/>
          <w:szCs w:val="22"/>
        </w:rPr>
        <w:t xml:space="preserve">di </w:t>
      </w:r>
      <w:r w:rsidR="00B13CAB" w:rsidRPr="00164666">
        <w:rPr>
          <w:rFonts w:ascii="Courier New" w:hAnsi="Courier New" w:cs="Courier New"/>
          <w:b/>
          <w:bCs/>
          <w:sz w:val="22"/>
          <w:szCs w:val="22"/>
        </w:rPr>
        <w:t>applicazione di sanzioni amministrative</w:t>
      </w:r>
      <w:r w:rsidR="007C0ECC" w:rsidRPr="00164666">
        <w:rPr>
          <w:rFonts w:ascii="Courier New" w:hAnsi="Courier New" w:cs="Courier New"/>
          <w:b/>
          <w:bCs/>
          <w:sz w:val="22"/>
          <w:szCs w:val="22"/>
        </w:rPr>
        <w:t>,</w:t>
      </w:r>
      <w:r w:rsidR="00B13CAB" w:rsidRPr="00164666">
        <w:rPr>
          <w:rFonts w:ascii="Courier New" w:hAnsi="Courier New" w:cs="Courier New"/>
          <w:b/>
          <w:bCs/>
          <w:sz w:val="22"/>
          <w:szCs w:val="22"/>
        </w:rPr>
        <w:t xml:space="preserve"> di attuazione dei piani di controllo della fauna selvatica</w:t>
      </w:r>
      <w:r w:rsidR="007C0ECC" w:rsidRPr="00164666">
        <w:rPr>
          <w:rFonts w:ascii="Courier New" w:hAnsi="Courier New" w:cs="Courier New"/>
          <w:b/>
          <w:bCs/>
          <w:sz w:val="22"/>
          <w:szCs w:val="22"/>
        </w:rPr>
        <w:t>,</w:t>
      </w:r>
      <w:r w:rsidR="00B13CAB" w:rsidRPr="00164666">
        <w:rPr>
          <w:rFonts w:ascii="Courier New" w:hAnsi="Courier New" w:cs="Courier New"/>
          <w:b/>
          <w:bCs/>
          <w:sz w:val="22"/>
          <w:szCs w:val="22"/>
        </w:rPr>
        <w:t xml:space="preserve"> dei programmi di intervento in materia di pesca marittima, maricoltura</w:t>
      </w:r>
      <w:r w:rsidR="00B13CAB" w:rsidRPr="00164666">
        <w:rPr>
          <w:rFonts w:ascii="Courier New" w:hAnsi="Courier New" w:cs="Courier New"/>
          <w:sz w:val="22"/>
          <w:szCs w:val="22"/>
        </w:rPr>
        <w:t xml:space="preserve"> e attività connesse ai sensi </w:t>
      </w:r>
      <w:r w:rsidR="007C0ECC" w:rsidRPr="00164666">
        <w:rPr>
          <w:rFonts w:ascii="Courier New" w:hAnsi="Courier New" w:cs="Courier New"/>
          <w:sz w:val="22"/>
          <w:szCs w:val="22"/>
        </w:rPr>
        <w:t>dell’</w:t>
      </w:r>
      <w:r w:rsidR="00B13CAB" w:rsidRPr="00164666">
        <w:rPr>
          <w:rFonts w:ascii="Courier New" w:hAnsi="Courier New" w:cs="Courier New"/>
          <w:sz w:val="22"/>
          <w:szCs w:val="22"/>
        </w:rPr>
        <w:t>art. 40 della L.r. 13/2015</w:t>
      </w:r>
      <w:r w:rsidR="00411F18" w:rsidRPr="00164666">
        <w:rPr>
          <w:rFonts w:ascii="Courier New" w:hAnsi="Courier New" w:cs="Courier New"/>
          <w:sz w:val="22"/>
          <w:szCs w:val="22"/>
        </w:rPr>
        <w:t xml:space="preserve">. </w:t>
      </w:r>
      <w:r w:rsidR="00673E92" w:rsidRPr="00164666">
        <w:rPr>
          <w:rFonts w:ascii="Courier New" w:hAnsi="Courier New" w:cs="Courier New"/>
          <w:sz w:val="22"/>
          <w:szCs w:val="22"/>
        </w:rPr>
        <w:t>C</w:t>
      </w:r>
      <w:r w:rsidR="004F41CF" w:rsidRPr="00164666">
        <w:rPr>
          <w:rFonts w:ascii="Courier New" w:hAnsi="Courier New" w:cs="Courier New"/>
          <w:sz w:val="22"/>
          <w:szCs w:val="22"/>
        </w:rPr>
        <w:t>ostituisc</w:t>
      </w:r>
      <w:r w:rsidR="0057680B" w:rsidRPr="00164666">
        <w:rPr>
          <w:rFonts w:ascii="Courier New" w:hAnsi="Courier New" w:cs="Courier New"/>
          <w:sz w:val="22"/>
          <w:szCs w:val="22"/>
        </w:rPr>
        <w:t>e</w:t>
      </w:r>
      <w:r w:rsidR="00E20382" w:rsidRPr="00164666">
        <w:rPr>
          <w:rFonts w:ascii="Courier New" w:hAnsi="Courier New" w:cs="Courier New"/>
          <w:sz w:val="22"/>
          <w:szCs w:val="22"/>
        </w:rPr>
        <w:t xml:space="preserve"> inoltre</w:t>
      </w:r>
      <w:r w:rsidR="004F41CF" w:rsidRPr="00164666">
        <w:rPr>
          <w:rFonts w:ascii="Courier New" w:hAnsi="Courier New" w:cs="Courier New"/>
          <w:sz w:val="22"/>
          <w:szCs w:val="22"/>
        </w:rPr>
        <w:t xml:space="preserve"> oggetto di </w:t>
      </w:r>
      <w:r w:rsidR="00A13E2D" w:rsidRPr="00164666">
        <w:rPr>
          <w:rFonts w:ascii="Courier New" w:hAnsi="Courier New" w:cs="Courier New"/>
          <w:sz w:val="22"/>
          <w:szCs w:val="22"/>
        </w:rPr>
        <w:t>finanzi</w:t>
      </w:r>
      <w:r w:rsidR="004F41CF" w:rsidRPr="00164666">
        <w:rPr>
          <w:rFonts w:ascii="Courier New" w:hAnsi="Courier New" w:cs="Courier New"/>
          <w:sz w:val="22"/>
          <w:szCs w:val="22"/>
        </w:rPr>
        <w:t>amento</w:t>
      </w:r>
      <w:r w:rsidR="00711AEE" w:rsidRPr="00164666">
        <w:rPr>
          <w:rFonts w:ascii="Courier New" w:hAnsi="Courier New" w:cs="Courier New"/>
          <w:sz w:val="22"/>
          <w:szCs w:val="22"/>
        </w:rPr>
        <w:t xml:space="preserve"> </w:t>
      </w:r>
      <w:r w:rsidR="005D3FAE" w:rsidRPr="00164666">
        <w:rPr>
          <w:rFonts w:ascii="Courier New" w:hAnsi="Courier New" w:cs="Courier New"/>
          <w:sz w:val="22"/>
          <w:szCs w:val="22"/>
        </w:rPr>
        <w:t>l’attivazione di</w:t>
      </w:r>
      <w:r w:rsidR="00B6790A" w:rsidRPr="00164666">
        <w:rPr>
          <w:rFonts w:ascii="Courier New" w:hAnsi="Courier New" w:cs="Courier New"/>
          <w:sz w:val="22"/>
          <w:szCs w:val="22"/>
        </w:rPr>
        <w:t xml:space="preserve"> </w:t>
      </w:r>
      <w:r w:rsidR="009D4EA1" w:rsidRPr="00164666">
        <w:rPr>
          <w:rFonts w:ascii="Courier New" w:hAnsi="Courier New" w:cs="Courier New"/>
          <w:sz w:val="22"/>
          <w:szCs w:val="22"/>
        </w:rPr>
        <w:t>azioni di miglioramento organizzativo e strumentale</w:t>
      </w:r>
      <w:r w:rsidR="00B6790A" w:rsidRPr="00164666">
        <w:rPr>
          <w:rFonts w:ascii="Courier New" w:hAnsi="Courier New" w:cs="Courier New"/>
          <w:sz w:val="22"/>
          <w:szCs w:val="22"/>
        </w:rPr>
        <w:t xml:space="preserve"> </w:t>
      </w:r>
      <w:r w:rsidR="005D3FAE" w:rsidRPr="00164666">
        <w:rPr>
          <w:rFonts w:ascii="Courier New" w:hAnsi="Courier New" w:cs="Courier New"/>
          <w:sz w:val="22"/>
          <w:szCs w:val="22"/>
        </w:rPr>
        <w:t>da parte delle</w:t>
      </w:r>
      <w:r w:rsidR="00297772" w:rsidRPr="00164666">
        <w:rPr>
          <w:rFonts w:ascii="Courier New" w:hAnsi="Courier New" w:cs="Courier New"/>
          <w:sz w:val="22"/>
          <w:szCs w:val="22"/>
        </w:rPr>
        <w:t xml:space="preserve"> Polizie Provinciali e metropolitana</w:t>
      </w:r>
      <w:r w:rsidR="002A3006" w:rsidRPr="00164666">
        <w:rPr>
          <w:rFonts w:ascii="Courier New" w:hAnsi="Courier New" w:cs="Courier New"/>
          <w:sz w:val="22"/>
          <w:szCs w:val="22"/>
        </w:rPr>
        <w:t>, ai sensi dell’articolo 11 della L.r. n. 23/2019</w:t>
      </w:r>
      <w:r w:rsidR="00B13CAB" w:rsidRPr="00164666">
        <w:rPr>
          <w:rFonts w:ascii="Courier New" w:hAnsi="Courier New" w:cs="Courier New"/>
          <w:sz w:val="22"/>
          <w:szCs w:val="22"/>
        </w:rPr>
        <w:t>;</w:t>
      </w:r>
    </w:p>
    <w:p w14:paraId="6874C1C0" w14:textId="749D9095" w:rsidR="00E319B5" w:rsidRPr="004E565D" w:rsidRDefault="006667AE" w:rsidP="0021308C">
      <w:pPr>
        <w:pStyle w:val="Standard"/>
        <w:numPr>
          <w:ilvl w:val="0"/>
          <w:numId w:val="13"/>
        </w:numPr>
        <w:spacing w:before="120" w:line="360" w:lineRule="auto"/>
        <w:ind w:left="357" w:hanging="357"/>
        <w:jc w:val="both"/>
        <w:rPr>
          <w:rFonts w:ascii="Courier New" w:eastAsia="CourierNewPSMT" w:hAnsi="Courier New" w:cs="Courier New"/>
          <w:sz w:val="22"/>
          <w:szCs w:val="22"/>
        </w:rPr>
      </w:pPr>
      <w:r w:rsidRPr="004E565D">
        <w:rPr>
          <w:rFonts w:ascii="Courier New" w:hAnsi="Courier New" w:cs="Courier New"/>
          <w:sz w:val="22"/>
          <w:szCs w:val="22"/>
        </w:rPr>
        <w:t>l’esercizio</w:t>
      </w:r>
      <w:r w:rsidR="00E319B5" w:rsidRPr="004E565D">
        <w:rPr>
          <w:rFonts w:ascii="Courier New" w:eastAsia="CourierNewPSMT" w:hAnsi="Courier New" w:cs="Courier New"/>
          <w:sz w:val="22"/>
          <w:szCs w:val="22"/>
        </w:rPr>
        <w:t xml:space="preserve"> delle funzioni conferite alla Città Metropolitana e alle Province ai sensi degli articoli 46</w:t>
      </w:r>
      <w:r w:rsidR="00684800" w:rsidRPr="004E565D">
        <w:rPr>
          <w:rFonts w:ascii="Courier New" w:eastAsia="CourierNewPSMT" w:hAnsi="Courier New" w:cs="Courier New"/>
          <w:sz w:val="22"/>
          <w:szCs w:val="22"/>
        </w:rPr>
        <w:t xml:space="preserve"> </w:t>
      </w:r>
      <w:r w:rsidR="00E319B5" w:rsidRPr="004E565D">
        <w:rPr>
          <w:rFonts w:ascii="Courier New" w:eastAsia="CourierNewPSMT" w:hAnsi="Courier New" w:cs="Courier New"/>
          <w:sz w:val="22"/>
          <w:szCs w:val="22"/>
        </w:rPr>
        <w:t xml:space="preserve">e 51 della L.r. 13/2015 in materia di </w:t>
      </w:r>
      <w:r w:rsidR="00684800" w:rsidRPr="004E565D">
        <w:rPr>
          <w:rFonts w:ascii="Courier New" w:eastAsia="CourierNewPSMT" w:hAnsi="Courier New" w:cs="Courier New"/>
          <w:b/>
          <w:bCs/>
          <w:sz w:val="22"/>
          <w:szCs w:val="22"/>
        </w:rPr>
        <w:t>rete deg</w:t>
      </w:r>
      <w:r w:rsidR="00E86B3E" w:rsidRPr="004E565D">
        <w:rPr>
          <w:rFonts w:ascii="Courier New" w:eastAsia="CourierNewPSMT" w:hAnsi="Courier New" w:cs="Courier New"/>
          <w:b/>
          <w:bCs/>
          <w:sz w:val="22"/>
          <w:szCs w:val="22"/>
        </w:rPr>
        <w:t>l</w:t>
      </w:r>
      <w:r w:rsidR="00684800" w:rsidRPr="004E565D">
        <w:rPr>
          <w:rFonts w:ascii="Courier New" w:eastAsia="CourierNewPSMT" w:hAnsi="Courier New" w:cs="Courier New"/>
          <w:b/>
          <w:bCs/>
          <w:sz w:val="22"/>
          <w:szCs w:val="22"/>
        </w:rPr>
        <w:t xml:space="preserve">i sportelli unici </w:t>
      </w:r>
      <w:r w:rsidR="00336396" w:rsidRPr="004E565D">
        <w:rPr>
          <w:rFonts w:ascii="Courier New" w:eastAsia="CourierNewPSMT" w:hAnsi="Courier New" w:cs="Courier New"/>
          <w:b/>
          <w:bCs/>
          <w:sz w:val="22"/>
          <w:szCs w:val="22"/>
        </w:rPr>
        <w:t xml:space="preserve">delle </w:t>
      </w:r>
      <w:r w:rsidR="00E319B5" w:rsidRPr="004E565D">
        <w:rPr>
          <w:rFonts w:ascii="Courier New" w:eastAsia="CourierNewPSMT" w:hAnsi="Courier New" w:cs="Courier New"/>
          <w:b/>
          <w:bCs/>
          <w:sz w:val="22"/>
          <w:szCs w:val="22"/>
        </w:rPr>
        <w:t xml:space="preserve">attività produttive </w:t>
      </w:r>
      <w:r w:rsidR="00336396" w:rsidRPr="004E565D">
        <w:rPr>
          <w:rFonts w:ascii="Courier New" w:eastAsia="CourierNewPSMT" w:hAnsi="Courier New" w:cs="Courier New"/>
          <w:b/>
          <w:bCs/>
          <w:sz w:val="22"/>
          <w:szCs w:val="22"/>
        </w:rPr>
        <w:t>e</w:t>
      </w:r>
      <w:r w:rsidR="00E319B5" w:rsidRPr="004E565D">
        <w:rPr>
          <w:rFonts w:ascii="Courier New" w:eastAsia="CourierNewPSMT" w:hAnsi="Courier New" w:cs="Courier New"/>
          <w:b/>
          <w:bCs/>
          <w:sz w:val="22"/>
          <w:szCs w:val="22"/>
        </w:rPr>
        <w:t xml:space="preserve"> istruzione</w:t>
      </w:r>
      <w:r w:rsidR="00E319B5" w:rsidRPr="004E565D">
        <w:rPr>
          <w:rFonts w:ascii="Courier New" w:eastAsia="CourierNewPSMT" w:hAnsi="Courier New" w:cs="Courier New"/>
          <w:sz w:val="22"/>
          <w:szCs w:val="22"/>
        </w:rPr>
        <w:t>;</w:t>
      </w:r>
    </w:p>
    <w:p w14:paraId="6239BFA9" w14:textId="67391C70" w:rsidR="00E319B5" w:rsidRPr="003F1413" w:rsidRDefault="006667AE" w:rsidP="0021308C">
      <w:pPr>
        <w:pStyle w:val="Standard"/>
        <w:numPr>
          <w:ilvl w:val="0"/>
          <w:numId w:val="13"/>
        </w:numPr>
        <w:spacing w:before="120" w:line="360" w:lineRule="auto"/>
        <w:ind w:left="357" w:hanging="357"/>
        <w:jc w:val="both"/>
        <w:rPr>
          <w:rFonts w:ascii="Courier New" w:eastAsia="CourierNewPSMT" w:hAnsi="Courier New" w:cs="Courier New"/>
          <w:sz w:val="22"/>
          <w:szCs w:val="22"/>
        </w:rPr>
      </w:pPr>
      <w:r w:rsidRPr="003F1413">
        <w:rPr>
          <w:rFonts w:ascii="Courier New" w:hAnsi="Courier New" w:cs="Courier New"/>
          <w:sz w:val="22"/>
          <w:szCs w:val="22"/>
        </w:rPr>
        <w:t>l’esercizio</w:t>
      </w:r>
      <w:r w:rsidRPr="003F1413">
        <w:rPr>
          <w:rFonts w:ascii="Courier New" w:eastAsia="CourierNewPSMT" w:hAnsi="Courier New" w:cs="Courier New"/>
          <w:sz w:val="22"/>
          <w:szCs w:val="22"/>
        </w:rPr>
        <w:t xml:space="preserve"> </w:t>
      </w:r>
      <w:r w:rsidR="00E319B5" w:rsidRPr="003F1413">
        <w:rPr>
          <w:rFonts w:ascii="Courier New" w:eastAsia="CourierNewPSMT" w:hAnsi="Courier New" w:cs="Courier New"/>
          <w:sz w:val="22"/>
          <w:szCs w:val="22"/>
        </w:rPr>
        <w:t xml:space="preserve">delle funzioni conferite alla Città Metropolitana e alle Province ai sensi dell’articolo 47 della L.r. 13/2015 </w:t>
      </w:r>
      <w:r w:rsidR="00E319B5" w:rsidRPr="003F1413">
        <w:rPr>
          <w:rFonts w:ascii="Courier New" w:eastAsia="CourierNewPSMT" w:hAnsi="Courier New" w:cs="Courier New"/>
          <w:b/>
          <w:bCs/>
          <w:sz w:val="22"/>
          <w:szCs w:val="22"/>
        </w:rPr>
        <w:t xml:space="preserve">in materia di </w:t>
      </w:r>
      <w:r w:rsidR="00336396" w:rsidRPr="003F1413">
        <w:rPr>
          <w:rFonts w:ascii="Courier New" w:eastAsia="CourierNewPSMT" w:hAnsi="Courier New" w:cs="Courier New"/>
          <w:b/>
          <w:bCs/>
          <w:sz w:val="22"/>
          <w:szCs w:val="22"/>
        </w:rPr>
        <w:t xml:space="preserve">commercio e </w:t>
      </w:r>
      <w:r w:rsidR="00E319B5" w:rsidRPr="003F1413">
        <w:rPr>
          <w:rFonts w:ascii="Courier New" w:eastAsia="CourierNewPSMT" w:hAnsi="Courier New" w:cs="Courier New"/>
          <w:b/>
          <w:bCs/>
          <w:sz w:val="22"/>
          <w:szCs w:val="22"/>
        </w:rPr>
        <w:t>turism</w:t>
      </w:r>
      <w:r w:rsidR="00951307" w:rsidRPr="003F1413">
        <w:rPr>
          <w:rFonts w:ascii="Courier New" w:eastAsia="CourierNewPSMT" w:hAnsi="Courier New" w:cs="Courier New"/>
          <w:b/>
          <w:bCs/>
          <w:sz w:val="22"/>
          <w:szCs w:val="22"/>
        </w:rPr>
        <w:t>o, comprese le funzioni</w:t>
      </w:r>
      <w:r w:rsidR="00293E11" w:rsidRPr="003F1413">
        <w:rPr>
          <w:rFonts w:ascii="Courier New" w:eastAsia="CourierNewPSMT" w:hAnsi="Courier New" w:cs="Courier New"/>
          <w:b/>
          <w:bCs/>
          <w:sz w:val="22"/>
          <w:szCs w:val="22"/>
        </w:rPr>
        <w:t xml:space="preserve"> di destinazione turistica</w:t>
      </w:r>
      <w:r w:rsidR="00951307" w:rsidRPr="003F1413">
        <w:rPr>
          <w:rFonts w:ascii="Courier New" w:eastAsia="CourierNewPSMT" w:hAnsi="Courier New" w:cs="Courier New"/>
          <w:b/>
          <w:bCs/>
          <w:sz w:val="22"/>
          <w:szCs w:val="22"/>
        </w:rPr>
        <w:t xml:space="preserve"> conferite alla Citt</w:t>
      </w:r>
      <w:r w:rsidR="00836A07" w:rsidRPr="003F1413">
        <w:rPr>
          <w:rFonts w:ascii="Courier New" w:eastAsia="CourierNewPSMT" w:hAnsi="Courier New" w:cs="Courier New"/>
          <w:b/>
          <w:bCs/>
          <w:sz w:val="22"/>
          <w:szCs w:val="22"/>
        </w:rPr>
        <w:t>à</w:t>
      </w:r>
      <w:r w:rsidR="00FE68E9" w:rsidRPr="003F1413">
        <w:rPr>
          <w:rFonts w:ascii="Courier New" w:eastAsia="CourierNewPSMT" w:hAnsi="Courier New" w:cs="Courier New"/>
          <w:b/>
          <w:bCs/>
          <w:sz w:val="22"/>
          <w:szCs w:val="22"/>
        </w:rPr>
        <w:t xml:space="preserve"> Metropolitana di Bologna</w:t>
      </w:r>
      <w:r w:rsidR="00AB7C11" w:rsidRPr="003F1413">
        <w:rPr>
          <w:rFonts w:ascii="Courier New" w:eastAsia="CourierNewPSMT" w:hAnsi="Courier New" w:cs="Courier New"/>
          <w:b/>
          <w:bCs/>
          <w:sz w:val="22"/>
          <w:szCs w:val="22"/>
        </w:rPr>
        <w:t xml:space="preserve"> </w:t>
      </w:r>
      <w:r w:rsidR="00A41E79" w:rsidRPr="003F1413">
        <w:rPr>
          <w:rFonts w:ascii="Courier New" w:eastAsia="CourierNewPSMT" w:hAnsi="Courier New" w:cs="Courier New"/>
          <w:b/>
          <w:bCs/>
          <w:sz w:val="22"/>
          <w:szCs w:val="22"/>
        </w:rPr>
        <w:t>ai sensi dell</w:t>
      </w:r>
      <w:r w:rsidR="009638D0" w:rsidRPr="003F1413">
        <w:rPr>
          <w:rFonts w:ascii="Courier New" w:eastAsia="CourierNewPSMT" w:hAnsi="Courier New" w:cs="Courier New"/>
          <w:b/>
          <w:bCs/>
          <w:sz w:val="22"/>
          <w:szCs w:val="22"/>
        </w:rPr>
        <w:t>’art. 3 della</w:t>
      </w:r>
      <w:r w:rsidR="00A41E79" w:rsidRPr="003F1413">
        <w:rPr>
          <w:rFonts w:ascii="Courier New" w:eastAsia="CourierNewPSMT" w:hAnsi="Courier New" w:cs="Courier New"/>
          <w:b/>
          <w:bCs/>
          <w:sz w:val="22"/>
          <w:szCs w:val="22"/>
        </w:rPr>
        <w:t xml:space="preserve"> </w:t>
      </w:r>
      <w:r w:rsidR="00AB7C11" w:rsidRPr="003F1413">
        <w:rPr>
          <w:rFonts w:ascii="Courier New" w:eastAsia="CourierNewPSMT" w:hAnsi="Courier New" w:cs="Courier New"/>
          <w:b/>
          <w:bCs/>
          <w:sz w:val="22"/>
          <w:szCs w:val="22"/>
        </w:rPr>
        <w:t>L.R. 4/2016</w:t>
      </w:r>
      <w:r w:rsidR="00FE68E9" w:rsidRPr="003F1413">
        <w:rPr>
          <w:rFonts w:ascii="Courier New" w:eastAsia="CourierNewPSMT" w:hAnsi="Courier New" w:cs="Courier New"/>
          <w:b/>
          <w:bCs/>
          <w:sz w:val="22"/>
          <w:szCs w:val="22"/>
        </w:rPr>
        <w:t>;</w:t>
      </w:r>
    </w:p>
    <w:p w14:paraId="5C7A9939" w14:textId="54A76131" w:rsidR="00E319B5" w:rsidRPr="002A7F7E" w:rsidRDefault="006667AE" w:rsidP="0021308C">
      <w:pPr>
        <w:pStyle w:val="Standard"/>
        <w:numPr>
          <w:ilvl w:val="0"/>
          <w:numId w:val="13"/>
        </w:numPr>
        <w:spacing w:before="120" w:line="360" w:lineRule="auto"/>
        <w:ind w:left="357" w:hanging="357"/>
        <w:jc w:val="both"/>
        <w:rPr>
          <w:rFonts w:ascii="Courier New" w:eastAsia="CourierNewPSMT" w:hAnsi="Courier New" w:cs="Courier New"/>
          <w:sz w:val="22"/>
          <w:szCs w:val="22"/>
        </w:rPr>
      </w:pPr>
      <w:r w:rsidRPr="003F1413">
        <w:rPr>
          <w:rFonts w:ascii="Courier New" w:hAnsi="Courier New" w:cs="Courier New"/>
          <w:sz w:val="22"/>
          <w:szCs w:val="22"/>
        </w:rPr>
        <w:t>l’esercizio</w:t>
      </w:r>
      <w:r w:rsidR="00E319B5" w:rsidRPr="003F1413">
        <w:rPr>
          <w:rFonts w:ascii="Courier New" w:eastAsia="CourierNewPSMT" w:hAnsi="Courier New" w:cs="Courier New"/>
          <w:sz w:val="22"/>
          <w:szCs w:val="22"/>
        </w:rPr>
        <w:t xml:space="preserve"> delle attività assegnate alla Città Metropolitana e alle</w:t>
      </w:r>
      <w:r w:rsidR="00E319B5" w:rsidRPr="002A7F7E">
        <w:rPr>
          <w:rFonts w:ascii="Courier New" w:eastAsia="CourierNewPSMT" w:hAnsi="Courier New" w:cs="Courier New"/>
          <w:sz w:val="22"/>
          <w:szCs w:val="22"/>
        </w:rPr>
        <w:t xml:space="preserve"> Province con DGR 1715/2015 ai sensi dell’art. 50</w:t>
      </w:r>
      <w:r w:rsidR="0092487B" w:rsidRPr="002A7F7E">
        <w:rPr>
          <w:rFonts w:ascii="Courier New" w:eastAsia="CourierNewPSMT" w:hAnsi="Courier New" w:cs="Courier New"/>
          <w:sz w:val="22"/>
          <w:szCs w:val="22"/>
        </w:rPr>
        <w:t>,</w:t>
      </w:r>
      <w:r w:rsidR="00E319B5" w:rsidRPr="002A7F7E">
        <w:rPr>
          <w:rFonts w:ascii="Courier New" w:eastAsia="CourierNewPSMT" w:hAnsi="Courier New" w:cs="Courier New"/>
          <w:sz w:val="22"/>
          <w:szCs w:val="22"/>
        </w:rPr>
        <w:t xml:space="preserve"> comma 2</w:t>
      </w:r>
      <w:r w:rsidR="0092487B" w:rsidRPr="002A7F7E">
        <w:rPr>
          <w:rFonts w:ascii="Courier New" w:eastAsia="CourierNewPSMT" w:hAnsi="Courier New" w:cs="Courier New"/>
          <w:sz w:val="22"/>
          <w:szCs w:val="22"/>
        </w:rPr>
        <w:t>,</w:t>
      </w:r>
      <w:r w:rsidR="00E319B5" w:rsidRPr="002A7F7E">
        <w:rPr>
          <w:rFonts w:ascii="Courier New" w:eastAsia="CourierNewPSMT" w:hAnsi="Courier New" w:cs="Courier New"/>
          <w:sz w:val="22"/>
          <w:szCs w:val="22"/>
        </w:rPr>
        <w:t xml:space="preserve"> della L.r. 13/2015 in materia di </w:t>
      </w:r>
      <w:r w:rsidR="00E319B5" w:rsidRPr="002A7F7E">
        <w:rPr>
          <w:rFonts w:ascii="Courier New" w:eastAsia="CourierNewPSMT" w:hAnsi="Courier New" w:cs="Courier New"/>
          <w:b/>
          <w:bCs/>
          <w:sz w:val="22"/>
          <w:szCs w:val="22"/>
        </w:rPr>
        <w:t xml:space="preserve">Organismo </w:t>
      </w:r>
      <w:r w:rsidR="00BA7BD0" w:rsidRPr="002A7F7E">
        <w:rPr>
          <w:rFonts w:ascii="Courier New" w:eastAsia="CourierNewPSMT" w:hAnsi="Courier New" w:cs="Courier New"/>
          <w:b/>
          <w:bCs/>
          <w:sz w:val="22"/>
          <w:szCs w:val="22"/>
        </w:rPr>
        <w:t>I</w:t>
      </w:r>
      <w:r w:rsidR="00E319B5" w:rsidRPr="002A7F7E">
        <w:rPr>
          <w:rFonts w:ascii="Courier New" w:eastAsia="CourierNewPSMT" w:hAnsi="Courier New" w:cs="Courier New"/>
          <w:b/>
          <w:bCs/>
          <w:sz w:val="22"/>
          <w:szCs w:val="22"/>
        </w:rPr>
        <w:t>ntermedio FSE</w:t>
      </w:r>
      <w:r w:rsidR="1280E173" w:rsidRPr="002A7F7E">
        <w:rPr>
          <w:rFonts w:ascii="Courier New" w:eastAsia="CourierNewPSMT" w:hAnsi="Courier New" w:cs="Courier New"/>
          <w:b/>
          <w:bCs/>
          <w:sz w:val="22"/>
          <w:szCs w:val="22"/>
        </w:rPr>
        <w:t xml:space="preserve"> 2014</w:t>
      </w:r>
      <w:r w:rsidR="79ACC4EF" w:rsidRPr="002A7F7E">
        <w:rPr>
          <w:rFonts w:ascii="Courier New" w:eastAsia="CourierNewPSMT" w:hAnsi="Courier New" w:cs="Courier New"/>
          <w:b/>
          <w:bCs/>
          <w:sz w:val="22"/>
          <w:szCs w:val="22"/>
        </w:rPr>
        <w:t>-2020</w:t>
      </w:r>
      <w:r w:rsidR="79ACC4EF" w:rsidRPr="002A7F7E">
        <w:rPr>
          <w:rFonts w:ascii="Courier New" w:eastAsia="CourierNewPSMT" w:hAnsi="Courier New" w:cs="Courier New"/>
          <w:sz w:val="22"/>
          <w:szCs w:val="22"/>
        </w:rPr>
        <w:t>;</w:t>
      </w:r>
    </w:p>
    <w:p w14:paraId="4F87F101" w14:textId="0754611C" w:rsidR="00B13CAB" w:rsidRPr="00045D7F" w:rsidRDefault="00266013" w:rsidP="0021308C">
      <w:pPr>
        <w:pStyle w:val="Standard"/>
        <w:numPr>
          <w:ilvl w:val="0"/>
          <w:numId w:val="13"/>
        </w:numPr>
        <w:spacing w:before="120" w:line="360" w:lineRule="auto"/>
        <w:ind w:left="357" w:hanging="357"/>
        <w:jc w:val="both"/>
        <w:rPr>
          <w:rFonts w:ascii="Courier New" w:hAnsi="Courier New" w:cs="Courier New"/>
          <w:sz w:val="22"/>
          <w:szCs w:val="22"/>
        </w:rPr>
      </w:pPr>
      <w:r>
        <w:rPr>
          <w:rFonts w:ascii="Courier New" w:eastAsia="CourierNewPSMT" w:hAnsi="Courier New" w:cs="Courier New"/>
          <w:sz w:val="22"/>
          <w:szCs w:val="22"/>
        </w:rPr>
        <w:t xml:space="preserve">l’utilizzo </w:t>
      </w:r>
      <w:r w:rsidR="000B2F9B">
        <w:rPr>
          <w:rFonts w:ascii="Courier New" w:eastAsia="CourierNewPSMT" w:hAnsi="Courier New" w:cs="Courier New"/>
          <w:sz w:val="22"/>
          <w:szCs w:val="22"/>
        </w:rPr>
        <w:t>da parte della Regione</w:t>
      </w:r>
      <w:r w:rsidR="00617695">
        <w:rPr>
          <w:rFonts w:ascii="Courier New" w:eastAsia="CourierNewPSMT" w:hAnsi="Courier New" w:cs="Courier New"/>
          <w:sz w:val="22"/>
          <w:szCs w:val="22"/>
        </w:rPr>
        <w:t>, tramite propri dipendenti,</w:t>
      </w:r>
      <w:r w:rsidR="000B2F9B">
        <w:rPr>
          <w:rFonts w:ascii="Courier New" w:eastAsia="CourierNewPSMT" w:hAnsi="Courier New" w:cs="Courier New"/>
          <w:sz w:val="22"/>
          <w:szCs w:val="22"/>
        </w:rPr>
        <w:t xml:space="preserve"> per l’esercizio di funzioni regionali</w:t>
      </w:r>
      <w:r w:rsidR="00096024">
        <w:rPr>
          <w:rFonts w:ascii="Courier New" w:eastAsia="CourierNewPSMT" w:hAnsi="Courier New" w:cs="Courier New"/>
          <w:sz w:val="22"/>
          <w:szCs w:val="22"/>
        </w:rPr>
        <w:t>,</w:t>
      </w:r>
      <w:r w:rsidR="000B2F9B">
        <w:rPr>
          <w:rFonts w:ascii="Courier New" w:eastAsia="CourierNewPSMT" w:hAnsi="Courier New" w:cs="Courier New"/>
          <w:sz w:val="22"/>
          <w:szCs w:val="22"/>
        </w:rPr>
        <w:t xml:space="preserve"> di </w:t>
      </w:r>
      <w:r w:rsidR="00B13CAB">
        <w:rPr>
          <w:rFonts w:ascii="Courier New" w:eastAsia="CourierNewPSMT" w:hAnsi="Courier New" w:cs="Courier New"/>
          <w:sz w:val="22"/>
          <w:szCs w:val="22"/>
        </w:rPr>
        <w:t xml:space="preserve">immobili di proprietà e/o in locazione e/o </w:t>
      </w:r>
      <w:r w:rsidR="00672604">
        <w:rPr>
          <w:rFonts w:ascii="Courier New" w:eastAsia="CourierNewPSMT" w:hAnsi="Courier New" w:cs="Courier New"/>
          <w:sz w:val="22"/>
          <w:szCs w:val="22"/>
        </w:rPr>
        <w:t xml:space="preserve">in </w:t>
      </w:r>
      <w:r w:rsidR="00B13CAB">
        <w:rPr>
          <w:rFonts w:ascii="Courier New" w:eastAsia="CourierNewPSMT" w:hAnsi="Courier New" w:cs="Courier New"/>
          <w:sz w:val="22"/>
          <w:szCs w:val="22"/>
        </w:rPr>
        <w:t>comodato della Città Metropolitana e delle Province;</w:t>
      </w:r>
    </w:p>
    <w:p w14:paraId="2D35912D" w14:textId="609A7B34" w:rsidR="00B13CAB" w:rsidRPr="006433F3" w:rsidRDefault="00DD3C79" w:rsidP="0021308C">
      <w:pPr>
        <w:pStyle w:val="Standard"/>
        <w:numPr>
          <w:ilvl w:val="0"/>
          <w:numId w:val="13"/>
        </w:numPr>
        <w:spacing w:before="120" w:line="360" w:lineRule="auto"/>
        <w:ind w:left="357" w:hanging="357"/>
        <w:jc w:val="both"/>
        <w:rPr>
          <w:rFonts w:ascii="Courier New" w:hAnsi="Courier New" w:cs="Courier New"/>
          <w:sz w:val="22"/>
          <w:szCs w:val="22"/>
        </w:rPr>
      </w:pPr>
      <w:r>
        <w:rPr>
          <w:rFonts w:ascii="Courier New" w:hAnsi="Courier New" w:cs="Courier New"/>
          <w:sz w:val="22"/>
          <w:szCs w:val="22"/>
        </w:rPr>
        <w:t xml:space="preserve">la partecipazione </w:t>
      </w:r>
      <w:r w:rsidR="00BD0606">
        <w:rPr>
          <w:rFonts w:ascii="Courier New" w:hAnsi="Courier New" w:cs="Courier New"/>
          <w:sz w:val="22"/>
          <w:szCs w:val="22"/>
        </w:rPr>
        <w:t xml:space="preserve">della </w:t>
      </w:r>
      <w:r w:rsidR="00B13CAB">
        <w:rPr>
          <w:rFonts w:ascii="Courier New" w:eastAsia="CourierNewPSMT" w:hAnsi="Courier New" w:cs="Courier New"/>
          <w:sz w:val="22"/>
          <w:szCs w:val="22"/>
        </w:rPr>
        <w:t xml:space="preserve">Città Metropolitana e </w:t>
      </w:r>
      <w:r w:rsidR="00BD0606">
        <w:rPr>
          <w:rFonts w:ascii="Courier New" w:eastAsia="CourierNewPSMT" w:hAnsi="Courier New" w:cs="Courier New"/>
          <w:sz w:val="22"/>
          <w:szCs w:val="22"/>
        </w:rPr>
        <w:t>delle</w:t>
      </w:r>
      <w:r w:rsidR="00B13CAB">
        <w:rPr>
          <w:rFonts w:ascii="Courier New" w:eastAsia="CourierNewPSMT" w:hAnsi="Courier New" w:cs="Courier New"/>
          <w:sz w:val="22"/>
          <w:szCs w:val="22"/>
        </w:rPr>
        <w:t xml:space="preserve"> Province </w:t>
      </w:r>
      <w:r w:rsidR="001E062D">
        <w:rPr>
          <w:rFonts w:ascii="Courier New" w:hAnsi="Courier New" w:cs="Courier New"/>
          <w:sz w:val="22"/>
          <w:szCs w:val="22"/>
        </w:rPr>
        <w:t>n</w:t>
      </w:r>
      <w:r w:rsidR="006C0B86">
        <w:rPr>
          <w:rFonts w:ascii="Courier New" w:hAnsi="Courier New" w:cs="Courier New"/>
          <w:sz w:val="22"/>
          <w:szCs w:val="22"/>
        </w:rPr>
        <w:t>egli</w:t>
      </w:r>
      <w:r w:rsidR="000D6032">
        <w:rPr>
          <w:rFonts w:ascii="Courier New" w:hAnsi="Courier New" w:cs="Courier New"/>
          <w:sz w:val="22"/>
          <w:szCs w:val="22"/>
        </w:rPr>
        <w:t xml:space="preserve"> </w:t>
      </w:r>
      <w:r w:rsidR="00B13CAB">
        <w:rPr>
          <w:rFonts w:ascii="Courier New" w:hAnsi="Courier New" w:cs="Courier New"/>
          <w:sz w:val="22"/>
          <w:szCs w:val="22"/>
        </w:rPr>
        <w:t>Enti parc</w:t>
      </w:r>
      <w:r w:rsidR="00186414">
        <w:rPr>
          <w:rFonts w:ascii="Courier New" w:hAnsi="Courier New" w:cs="Courier New"/>
          <w:sz w:val="22"/>
          <w:szCs w:val="22"/>
        </w:rPr>
        <w:t>o</w:t>
      </w:r>
      <w:r w:rsidR="00096024">
        <w:rPr>
          <w:rFonts w:ascii="Courier New" w:hAnsi="Courier New" w:cs="Courier New"/>
          <w:sz w:val="22"/>
          <w:szCs w:val="22"/>
        </w:rPr>
        <w:t>.</w:t>
      </w:r>
    </w:p>
    <w:p w14:paraId="28EB7B19" w14:textId="4233BB7F" w:rsidR="00130216" w:rsidRPr="00886609" w:rsidRDefault="00130216" w:rsidP="007E74B6">
      <w:pPr>
        <w:pStyle w:val="Titolo2"/>
        <w:jc w:val="center"/>
        <w:rPr>
          <w:rFonts w:ascii="Courier New" w:hAnsi="Courier New" w:cs="Courier New"/>
          <w:sz w:val="24"/>
          <w:szCs w:val="24"/>
        </w:rPr>
      </w:pPr>
      <w:bookmarkStart w:id="8" w:name="_Toc26774826"/>
      <w:r w:rsidRPr="00886609">
        <w:rPr>
          <w:rFonts w:ascii="Courier New" w:hAnsi="Courier New" w:cs="Courier New"/>
          <w:sz w:val="24"/>
          <w:szCs w:val="24"/>
        </w:rPr>
        <w:t>Art.</w:t>
      </w:r>
      <w:r w:rsidR="00336850" w:rsidRPr="00886609">
        <w:rPr>
          <w:rFonts w:ascii="Courier New" w:hAnsi="Courier New" w:cs="Courier New"/>
          <w:sz w:val="24"/>
          <w:szCs w:val="24"/>
        </w:rPr>
        <w:t xml:space="preserve"> </w:t>
      </w:r>
      <w:r w:rsidRPr="00886609">
        <w:rPr>
          <w:rFonts w:ascii="Courier New" w:hAnsi="Courier New" w:cs="Courier New"/>
          <w:sz w:val="24"/>
          <w:szCs w:val="24"/>
        </w:rPr>
        <w:t xml:space="preserve">4 </w:t>
      </w:r>
      <w:r w:rsidR="007E74B6" w:rsidRPr="00886609">
        <w:rPr>
          <w:rFonts w:ascii="Courier New" w:hAnsi="Courier New" w:cs="Courier New"/>
          <w:sz w:val="24"/>
          <w:szCs w:val="24"/>
        </w:rPr>
        <w:t xml:space="preserve">- </w:t>
      </w:r>
      <w:r w:rsidRPr="00886609">
        <w:rPr>
          <w:rFonts w:ascii="Courier New" w:hAnsi="Courier New" w:cs="Courier New"/>
          <w:sz w:val="24"/>
          <w:szCs w:val="24"/>
        </w:rPr>
        <w:t>Finanziamento delle funzioni di vigilanza</w:t>
      </w:r>
      <w:bookmarkEnd w:id="8"/>
    </w:p>
    <w:p w14:paraId="6CDE2B99" w14:textId="33C51CE3" w:rsidR="00130216" w:rsidRPr="00886609" w:rsidRDefault="00130216" w:rsidP="00EF358B">
      <w:pPr>
        <w:pStyle w:val="Standard"/>
        <w:numPr>
          <w:ilvl w:val="0"/>
          <w:numId w:val="48"/>
        </w:numPr>
        <w:spacing w:line="360" w:lineRule="auto"/>
        <w:jc w:val="both"/>
        <w:rPr>
          <w:rStyle w:val="Carpredefinitoparagrafo1"/>
          <w:rFonts w:ascii="Courier New" w:eastAsia="Arial Unicode MS" w:hAnsi="Courier New" w:cs="Courier New"/>
          <w:color w:val="000000"/>
          <w:sz w:val="22"/>
          <w:szCs w:val="22"/>
        </w:rPr>
      </w:pPr>
      <w:r w:rsidRPr="00886609">
        <w:rPr>
          <w:rFonts w:ascii="Courier New" w:hAnsi="Courier New" w:cs="Courier New"/>
          <w:sz w:val="22"/>
          <w:szCs w:val="22"/>
        </w:rPr>
        <w:t xml:space="preserve">La Regione concorre al finanziamento delle spese sostenute dalle Province e dalla Città metropolitana per l'esercizio delle funzioni </w:t>
      </w:r>
      <w:r w:rsidRPr="00886609">
        <w:rPr>
          <w:rStyle w:val="Carpredefinitoparagrafo1"/>
          <w:rFonts w:ascii="Courier New" w:eastAsia="Arial Unicode MS" w:hAnsi="Courier New" w:cs="Courier New"/>
          <w:color w:val="000000"/>
          <w:sz w:val="22"/>
          <w:szCs w:val="22"/>
        </w:rPr>
        <w:t xml:space="preserve">di vigilanza di cui </w:t>
      </w:r>
      <w:r w:rsidR="005719F3" w:rsidRPr="00886609">
        <w:rPr>
          <w:rStyle w:val="Carpredefinitoparagrafo1"/>
          <w:rFonts w:ascii="Courier New" w:eastAsia="Arial Unicode MS" w:hAnsi="Courier New" w:cs="Courier New"/>
          <w:color w:val="000000"/>
          <w:sz w:val="22"/>
          <w:szCs w:val="22"/>
        </w:rPr>
        <w:t>a</w:t>
      </w:r>
      <w:r w:rsidR="008801E9" w:rsidRPr="00886609">
        <w:rPr>
          <w:rStyle w:val="Carpredefinitoparagrafo1"/>
          <w:rFonts w:ascii="Courier New" w:eastAsia="Arial Unicode MS" w:hAnsi="Courier New" w:cs="Courier New"/>
          <w:color w:val="000000"/>
          <w:sz w:val="22"/>
          <w:szCs w:val="22"/>
        </w:rPr>
        <w:t>ll’a</w:t>
      </w:r>
      <w:r w:rsidR="005719F3" w:rsidRPr="00886609">
        <w:rPr>
          <w:rStyle w:val="Carpredefinitoparagrafo1"/>
          <w:rFonts w:ascii="Courier New" w:eastAsia="Arial Unicode MS" w:hAnsi="Courier New" w:cs="Courier New"/>
          <w:color w:val="000000"/>
          <w:sz w:val="22"/>
          <w:szCs w:val="22"/>
        </w:rPr>
        <w:t>rticol</w:t>
      </w:r>
      <w:r w:rsidR="008801E9" w:rsidRPr="00886609">
        <w:rPr>
          <w:rStyle w:val="Carpredefinitoparagrafo1"/>
          <w:rFonts w:ascii="Courier New" w:eastAsia="Arial Unicode MS" w:hAnsi="Courier New" w:cs="Courier New"/>
          <w:color w:val="000000"/>
          <w:sz w:val="22"/>
          <w:szCs w:val="22"/>
        </w:rPr>
        <w:t>o</w:t>
      </w:r>
      <w:r w:rsidR="005719F3" w:rsidRPr="00886609">
        <w:rPr>
          <w:rStyle w:val="Carpredefinitoparagrafo1"/>
          <w:rFonts w:ascii="Courier New" w:eastAsia="Arial Unicode MS" w:hAnsi="Courier New" w:cs="Courier New"/>
          <w:color w:val="000000"/>
          <w:sz w:val="22"/>
          <w:szCs w:val="22"/>
        </w:rPr>
        <w:t xml:space="preserve"> 40 </w:t>
      </w:r>
      <w:r w:rsidRPr="00886609">
        <w:rPr>
          <w:rStyle w:val="Carpredefinitoparagrafo1"/>
          <w:rFonts w:ascii="Courier New" w:eastAsia="Arial Unicode MS" w:hAnsi="Courier New" w:cs="Courier New"/>
          <w:color w:val="000000"/>
          <w:sz w:val="22"/>
          <w:szCs w:val="22"/>
        </w:rPr>
        <w:t xml:space="preserve">della </w:t>
      </w:r>
      <w:r w:rsidR="00B252A9" w:rsidRPr="00886609">
        <w:rPr>
          <w:rStyle w:val="Carpredefinitoparagrafo1"/>
          <w:rFonts w:ascii="Courier New" w:eastAsia="Arial Unicode MS" w:hAnsi="Courier New" w:cs="Courier New"/>
          <w:color w:val="000000"/>
          <w:sz w:val="22"/>
          <w:szCs w:val="22"/>
        </w:rPr>
        <w:t>L.r. 13/2015</w:t>
      </w:r>
      <w:r w:rsidRPr="00886609">
        <w:rPr>
          <w:rStyle w:val="Carpredefinitoparagrafo1"/>
          <w:rFonts w:ascii="Courier New" w:eastAsia="Arial Unicode MS" w:hAnsi="Courier New" w:cs="Courier New"/>
          <w:color w:val="000000"/>
          <w:sz w:val="22"/>
          <w:szCs w:val="22"/>
        </w:rPr>
        <w:t xml:space="preserve"> in quanto accessorie </w:t>
      </w:r>
      <w:r w:rsidRPr="00886609">
        <w:rPr>
          <w:rStyle w:val="Carpredefinitoparagrafo1"/>
          <w:rFonts w:ascii="Courier New" w:eastAsia="Arial Unicode MS" w:hAnsi="Courier New" w:cs="Courier New"/>
          <w:color w:val="000000"/>
          <w:sz w:val="22"/>
          <w:szCs w:val="22"/>
        </w:rPr>
        <w:lastRenderedPageBreak/>
        <w:t>rispetto alle funzioni principali esercitate dalla Regione ai sensi del comma 1 del medesimo articolo 40</w:t>
      </w:r>
      <w:r w:rsidR="005719F3" w:rsidRPr="00886609">
        <w:rPr>
          <w:rStyle w:val="Carpredefinitoparagrafo1"/>
          <w:rFonts w:ascii="Courier New" w:eastAsia="Arial Unicode MS" w:hAnsi="Courier New" w:cs="Courier New"/>
          <w:color w:val="000000"/>
          <w:sz w:val="22"/>
          <w:szCs w:val="22"/>
        </w:rPr>
        <w:t xml:space="preserve"> e del comma 1 dell’articolo 42</w:t>
      </w:r>
      <w:r w:rsidRPr="00886609">
        <w:rPr>
          <w:rStyle w:val="Carpredefinitoparagrafo1"/>
          <w:rFonts w:ascii="Courier New" w:eastAsia="Arial Unicode MS" w:hAnsi="Courier New" w:cs="Courier New"/>
          <w:color w:val="000000"/>
          <w:sz w:val="22"/>
          <w:szCs w:val="22"/>
        </w:rPr>
        <w:t>.</w:t>
      </w:r>
    </w:p>
    <w:p w14:paraId="495D9CF5" w14:textId="2EC720B7" w:rsidR="00C54867" w:rsidRPr="00886609" w:rsidRDefault="00C54867" w:rsidP="00EF358B">
      <w:pPr>
        <w:pStyle w:val="Standard"/>
        <w:numPr>
          <w:ilvl w:val="0"/>
          <w:numId w:val="48"/>
        </w:numPr>
        <w:spacing w:before="240" w:line="360" w:lineRule="auto"/>
        <w:jc w:val="both"/>
        <w:rPr>
          <w:rStyle w:val="Carpredefinitoparagrafo1"/>
          <w:rFonts w:ascii="Courier New" w:eastAsia="Arial Unicode MS" w:hAnsi="Courier New" w:cs="Courier New"/>
          <w:color w:val="000000" w:themeColor="text1"/>
          <w:sz w:val="22"/>
          <w:szCs w:val="22"/>
        </w:rPr>
      </w:pPr>
      <w:r w:rsidRPr="00886609">
        <w:rPr>
          <w:rStyle w:val="Carpredefinitoparagrafo1"/>
          <w:rFonts w:ascii="Courier New" w:eastAsia="Arial Unicode MS" w:hAnsi="Courier New" w:cs="Courier New"/>
          <w:color w:val="000000" w:themeColor="text1"/>
          <w:sz w:val="22"/>
          <w:szCs w:val="22"/>
        </w:rPr>
        <w:t xml:space="preserve">Per il triennio 2019/2021 la Regione </w:t>
      </w:r>
      <w:r w:rsidR="00267F94" w:rsidRPr="00886609">
        <w:rPr>
          <w:rStyle w:val="Carpredefinitoparagrafo1"/>
          <w:rFonts w:ascii="Courier New" w:eastAsia="Arial Unicode MS" w:hAnsi="Courier New" w:cs="Courier New"/>
          <w:color w:val="000000" w:themeColor="text1"/>
          <w:sz w:val="22"/>
          <w:szCs w:val="22"/>
        </w:rPr>
        <w:t xml:space="preserve">partecipa finanziariamente </w:t>
      </w:r>
      <w:r w:rsidR="00F200A7" w:rsidRPr="00886609">
        <w:rPr>
          <w:rStyle w:val="Carpredefinitoparagrafo1"/>
          <w:rFonts w:ascii="Courier New" w:eastAsia="Arial Unicode MS" w:hAnsi="Courier New" w:cs="Courier New"/>
          <w:color w:val="000000" w:themeColor="text1"/>
          <w:sz w:val="22"/>
          <w:szCs w:val="22"/>
        </w:rPr>
        <w:t xml:space="preserve">all’esercizio delle funzioni </w:t>
      </w:r>
      <w:r w:rsidR="0BB47FBF" w:rsidRPr="00886609">
        <w:rPr>
          <w:rStyle w:val="Carpredefinitoparagrafo1"/>
          <w:rFonts w:ascii="Courier New" w:eastAsia="Arial Unicode MS" w:hAnsi="Courier New" w:cs="Courier New"/>
          <w:color w:val="000000" w:themeColor="text1"/>
          <w:sz w:val="22"/>
          <w:szCs w:val="22"/>
        </w:rPr>
        <w:t>con</w:t>
      </w:r>
      <w:r w:rsidR="00AD78C3" w:rsidRPr="00886609">
        <w:rPr>
          <w:rStyle w:val="Carpredefinitoparagrafo1"/>
          <w:rFonts w:ascii="Courier New" w:eastAsia="Arial Unicode MS" w:hAnsi="Courier New" w:cs="Courier New"/>
          <w:color w:val="000000" w:themeColor="text1"/>
          <w:sz w:val="22"/>
          <w:szCs w:val="22"/>
        </w:rPr>
        <w:t xml:space="preserve"> un importo </w:t>
      </w:r>
      <w:r w:rsidR="003751D0" w:rsidRPr="00886609">
        <w:rPr>
          <w:rStyle w:val="Carpredefinitoparagrafo1"/>
          <w:rFonts w:ascii="Courier New" w:eastAsia="Arial Unicode MS" w:hAnsi="Courier New" w:cs="Courier New"/>
          <w:color w:val="000000" w:themeColor="text1"/>
          <w:sz w:val="22"/>
          <w:szCs w:val="22"/>
        </w:rPr>
        <w:t xml:space="preserve">annuo </w:t>
      </w:r>
      <w:r w:rsidR="0091639E" w:rsidRPr="00886609">
        <w:rPr>
          <w:rStyle w:val="Carpredefinitoparagrafo1"/>
          <w:rFonts w:ascii="Courier New" w:eastAsia="Arial Unicode MS" w:hAnsi="Courier New" w:cs="Courier New"/>
          <w:color w:val="000000" w:themeColor="text1"/>
          <w:sz w:val="22"/>
          <w:szCs w:val="22"/>
        </w:rPr>
        <w:t>di 4.800.000 €</w:t>
      </w:r>
      <w:r w:rsidR="00967BAE" w:rsidRPr="00886609">
        <w:rPr>
          <w:rStyle w:val="Carpredefinitoparagrafo1"/>
          <w:rFonts w:ascii="Courier New" w:eastAsia="Arial Unicode MS" w:hAnsi="Courier New" w:cs="Courier New"/>
          <w:color w:val="000000" w:themeColor="text1"/>
          <w:sz w:val="22"/>
          <w:szCs w:val="22"/>
        </w:rPr>
        <w:t>.</w:t>
      </w:r>
    </w:p>
    <w:p w14:paraId="0644F55A" w14:textId="1245FE27" w:rsidR="00C41719" w:rsidRPr="003F1413" w:rsidRDefault="00C41719" w:rsidP="00EF358B">
      <w:pPr>
        <w:pStyle w:val="Standard"/>
        <w:numPr>
          <w:ilvl w:val="0"/>
          <w:numId w:val="48"/>
        </w:numPr>
        <w:spacing w:before="240" w:line="360" w:lineRule="auto"/>
        <w:jc w:val="both"/>
        <w:rPr>
          <w:rStyle w:val="Carpredefinitoparagrafo1"/>
          <w:rFonts w:ascii="Courier New" w:eastAsia="Arial Unicode MS" w:hAnsi="Courier New" w:cs="Courier New"/>
          <w:color w:val="000000"/>
          <w:sz w:val="22"/>
          <w:szCs w:val="22"/>
        </w:rPr>
      </w:pPr>
      <w:r w:rsidRPr="003F1413">
        <w:rPr>
          <w:rStyle w:val="Carpredefinitoparagrafo1"/>
          <w:rFonts w:ascii="Courier New" w:eastAsia="Arial Unicode MS" w:hAnsi="Courier New" w:cs="Courier New"/>
          <w:color w:val="000000"/>
          <w:sz w:val="22"/>
          <w:szCs w:val="22"/>
        </w:rPr>
        <w:t xml:space="preserve">Nell’esercizio 2019 </w:t>
      </w:r>
      <w:r w:rsidR="0090133A" w:rsidRPr="003F1413">
        <w:rPr>
          <w:rStyle w:val="Carpredefinitoparagrafo1"/>
          <w:rFonts w:ascii="Courier New" w:eastAsia="Arial Unicode MS" w:hAnsi="Courier New" w:cs="Courier New"/>
          <w:color w:val="000000"/>
          <w:sz w:val="22"/>
          <w:szCs w:val="22"/>
        </w:rPr>
        <w:t xml:space="preserve">il finanziamento verrà ripartito tra le </w:t>
      </w:r>
      <w:r w:rsidR="003A5DFA" w:rsidRPr="003F1413">
        <w:rPr>
          <w:rStyle w:val="Carpredefinitoparagrafo1"/>
          <w:rFonts w:ascii="Courier New" w:eastAsia="Arial Unicode MS" w:hAnsi="Courier New" w:cs="Courier New"/>
          <w:color w:val="000000"/>
          <w:sz w:val="22"/>
          <w:szCs w:val="22"/>
        </w:rPr>
        <w:t>P</w:t>
      </w:r>
      <w:r w:rsidR="0090133A" w:rsidRPr="003F1413">
        <w:rPr>
          <w:rStyle w:val="Carpredefinitoparagrafo1"/>
          <w:rFonts w:ascii="Courier New" w:eastAsia="Arial Unicode MS" w:hAnsi="Courier New" w:cs="Courier New"/>
          <w:color w:val="000000"/>
          <w:sz w:val="22"/>
          <w:szCs w:val="22"/>
        </w:rPr>
        <w:t>rovince e la Città metropolitana come segue:</w:t>
      </w:r>
    </w:p>
    <w:p w14:paraId="0475C07E" w14:textId="7A1767F0" w:rsidR="0090133A" w:rsidRPr="003F1413" w:rsidRDefault="008A62B2" w:rsidP="00EF358B">
      <w:pPr>
        <w:pStyle w:val="Standard"/>
        <w:numPr>
          <w:ilvl w:val="1"/>
          <w:numId w:val="48"/>
        </w:numPr>
        <w:spacing w:line="360" w:lineRule="auto"/>
        <w:jc w:val="both"/>
        <w:rPr>
          <w:rStyle w:val="Carpredefinitoparagrafo1"/>
          <w:rFonts w:ascii="Courier New" w:eastAsia="Arial Unicode MS" w:hAnsi="Courier New" w:cs="Courier New"/>
          <w:color w:val="000000" w:themeColor="text1"/>
          <w:sz w:val="22"/>
          <w:szCs w:val="22"/>
        </w:rPr>
      </w:pPr>
      <w:r w:rsidRPr="003F1413">
        <w:rPr>
          <w:rStyle w:val="Carpredefinitoparagrafo1"/>
          <w:rFonts w:ascii="Courier New" w:eastAsia="Arial Unicode MS" w:hAnsi="Courier New" w:cs="Courier New"/>
          <w:color w:val="000000" w:themeColor="text1"/>
          <w:sz w:val="22"/>
          <w:szCs w:val="22"/>
        </w:rPr>
        <w:t xml:space="preserve">Consolidando </w:t>
      </w:r>
      <w:r w:rsidR="00BB3929" w:rsidRPr="003F1413">
        <w:rPr>
          <w:rStyle w:val="Carpredefinitoparagrafo1"/>
          <w:rFonts w:ascii="Courier New" w:eastAsia="Arial Unicode MS" w:hAnsi="Courier New" w:cs="Courier New"/>
          <w:color w:val="000000" w:themeColor="text1"/>
          <w:sz w:val="22"/>
          <w:szCs w:val="22"/>
        </w:rPr>
        <w:t xml:space="preserve">ad ogni ente </w:t>
      </w:r>
      <w:r w:rsidRPr="003F1413">
        <w:rPr>
          <w:rStyle w:val="Carpredefinitoparagrafo1"/>
          <w:rFonts w:ascii="Courier New" w:eastAsia="Arial Unicode MS" w:hAnsi="Courier New" w:cs="Courier New"/>
          <w:color w:val="000000" w:themeColor="text1"/>
          <w:sz w:val="22"/>
          <w:szCs w:val="22"/>
        </w:rPr>
        <w:t xml:space="preserve">il medesimo importo </w:t>
      </w:r>
      <w:r w:rsidR="00255C33" w:rsidRPr="003F1413">
        <w:rPr>
          <w:rStyle w:val="Carpredefinitoparagrafo1"/>
          <w:rFonts w:ascii="Courier New" w:eastAsia="Arial Unicode MS" w:hAnsi="Courier New" w:cs="Courier New"/>
          <w:color w:val="000000" w:themeColor="text1"/>
          <w:sz w:val="22"/>
          <w:szCs w:val="22"/>
        </w:rPr>
        <w:t xml:space="preserve">erogato </w:t>
      </w:r>
      <w:r w:rsidR="00D61BFA" w:rsidRPr="003F1413">
        <w:rPr>
          <w:rStyle w:val="Carpredefinitoparagrafo1"/>
          <w:rFonts w:ascii="Courier New" w:eastAsia="Arial Unicode MS" w:hAnsi="Courier New" w:cs="Courier New"/>
          <w:color w:val="000000" w:themeColor="text1"/>
          <w:sz w:val="22"/>
          <w:szCs w:val="22"/>
        </w:rPr>
        <w:t>relativamente a</w:t>
      </w:r>
      <w:r w:rsidR="00255C33" w:rsidRPr="003F1413">
        <w:rPr>
          <w:rStyle w:val="Carpredefinitoparagrafo1"/>
          <w:rFonts w:ascii="Courier New" w:eastAsia="Arial Unicode MS" w:hAnsi="Courier New" w:cs="Courier New"/>
          <w:color w:val="000000" w:themeColor="text1"/>
          <w:sz w:val="22"/>
          <w:szCs w:val="22"/>
        </w:rPr>
        <w:t xml:space="preserve">ll’esercizio 2018 </w:t>
      </w:r>
      <w:r w:rsidR="00431238" w:rsidRPr="003F1413">
        <w:rPr>
          <w:rStyle w:val="Carpredefinitoparagrafo1"/>
          <w:rFonts w:ascii="Courier New" w:eastAsia="Arial Unicode MS" w:hAnsi="Courier New" w:cs="Courier New"/>
          <w:color w:val="000000" w:themeColor="text1"/>
          <w:sz w:val="22"/>
          <w:szCs w:val="22"/>
        </w:rPr>
        <w:t>in quanto</w:t>
      </w:r>
      <w:r w:rsidR="00255C33" w:rsidRPr="003F1413">
        <w:rPr>
          <w:rStyle w:val="Carpredefinitoparagrafo1"/>
          <w:rFonts w:ascii="Courier New" w:eastAsia="Arial Unicode MS" w:hAnsi="Courier New" w:cs="Courier New"/>
          <w:color w:val="000000" w:themeColor="text1"/>
          <w:sz w:val="22"/>
          <w:szCs w:val="22"/>
        </w:rPr>
        <w:t xml:space="preserve"> frutto di </w:t>
      </w:r>
      <w:r w:rsidR="007D4129" w:rsidRPr="003F1413">
        <w:rPr>
          <w:rStyle w:val="Carpredefinitoparagrafo1"/>
          <w:rFonts w:ascii="Courier New" w:eastAsia="Arial Unicode MS" w:hAnsi="Courier New" w:cs="Courier New"/>
          <w:color w:val="000000" w:themeColor="text1"/>
          <w:sz w:val="22"/>
          <w:szCs w:val="22"/>
        </w:rPr>
        <w:t xml:space="preserve">calcoli basati, tra l’altro, sulla superficie </w:t>
      </w:r>
      <w:r w:rsidR="00B331DC" w:rsidRPr="003F1413">
        <w:rPr>
          <w:rStyle w:val="Carpredefinitoparagrafo1"/>
          <w:rFonts w:ascii="Courier New" w:eastAsia="Arial Unicode MS" w:hAnsi="Courier New" w:cs="Courier New"/>
          <w:color w:val="000000" w:themeColor="text1"/>
          <w:sz w:val="22"/>
          <w:szCs w:val="22"/>
        </w:rPr>
        <w:t>agro-</w:t>
      </w:r>
      <w:proofErr w:type="spellStart"/>
      <w:r w:rsidR="00B331DC" w:rsidRPr="003F1413">
        <w:rPr>
          <w:rStyle w:val="Carpredefinitoparagrafo1"/>
          <w:rFonts w:ascii="Courier New" w:eastAsia="Arial Unicode MS" w:hAnsi="Courier New" w:cs="Courier New"/>
          <w:color w:val="000000" w:themeColor="text1"/>
          <w:sz w:val="22"/>
          <w:szCs w:val="22"/>
        </w:rPr>
        <w:t>silvo</w:t>
      </w:r>
      <w:proofErr w:type="spellEnd"/>
      <w:r w:rsidR="00B331DC" w:rsidRPr="003F1413">
        <w:rPr>
          <w:rStyle w:val="Carpredefinitoparagrafo1"/>
          <w:rFonts w:ascii="Courier New" w:eastAsia="Arial Unicode MS" w:hAnsi="Courier New" w:cs="Courier New"/>
          <w:color w:val="000000" w:themeColor="text1"/>
          <w:sz w:val="22"/>
          <w:szCs w:val="22"/>
        </w:rPr>
        <w:t>-pastorale;</w:t>
      </w:r>
    </w:p>
    <w:p w14:paraId="3B37FC53" w14:textId="62B4F7F8" w:rsidR="00B331DC" w:rsidRPr="003F1413" w:rsidRDefault="00BB3929" w:rsidP="00EF358B">
      <w:pPr>
        <w:pStyle w:val="Standard"/>
        <w:numPr>
          <w:ilvl w:val="1"/>
          <w:numId w:val="48"/>
        </w:numPr>
        <w:spacing w:line="360" w:lineRule="auto"/>
        <w:jc w:val="both"/>
        <w:rPr>
          <w:rStyle w:val="Carpredefinitoparagrafo1"/>
          <w:rFonts w:ascii="Courier New" w:eastAsia="Arial Unicode MS" w:hAnsi="Courier New" w:cs="Courier New"/>
          <w:color w:val="000000"/>
          <w:sz w:val="22"/>
          <w:szCs w:val="22"/>
        </w:rPr>
      </w:pPr>
      <w:r w:rsidRPr="003F1413">
        <w:rPr>
          <w:rStyle w:val="Carpredefinitoparagrafo1"/>
          <w:rFonts w:ascii="Courier New" w:eastAsia="Arial Unicode MS" w:hAnsi="Courier New" w:cs="Courier New"/>
          <w:color w:val="000000"/>
          <w:sz w:val="22"/>
          <w:szCs w:val="22"/>
        </w:rPr>
        <w:t>Per la parte eccedente:</w:t>
      </w:r>
    </w:p>
    <w:p w14:paraId="5399CB25" w14:textId="1462BE16" w:rsidR="00BB3929" w:rsidRPr="003F1413" w:rsidRDefault="00BB3929" w:rsidP="00EF358B">
      <w:pPr>
        <w:pStyle w:val="Standard"/>
        <w:numPr>
          <w:ilvl w:val="2"/>
          <w:numId w:val="48"/>
        </w:numPr>
        <w:spacing w:line="360" w:lineRule="auto"/>
        <w:jc w:val="both"/>
        <w:rPr>
          <w:rStyle w:val="Carpredefinitoparagrafo1"/>
          <w:rFonts w:ascii="Courier New" w:eastAsia="Arial Unicode MS" w:hAnsi="Courier New" w:cs="Courier New"/>
          <w:color w:val="000000"/>
          <w:sz w:val="22"/>
          <w:szCs w:val="22"/>
        </w:rPr>
      </w:pPr>
      <w:r w:rsidRPr="003F1413">
        <w:rPr>
          <w:rStyle w:val="Carpredefinitoparagrafo1"/>
          <w:rFonts w:ascii="Courier New" w:eastAsia="Arial Unicode MS" w:hAnsi="Courier New" w:cs="Courier New"/>
          <w:color w:val="000000"/>
          <w:sz w:val="22"/>
          <w:szCs w:val="22"/>
        </w:rPr>
        <w:t>Il 95% sulla base de</w:t>
      </w:r>
      <w:r w:rsidR="00BE7665" w:rsidRPr="003F1413">
        <w:rPr>
          <w:rStyle w:val="Carpredefinitoparagrafo1"/>
          <w:rFonts w:ascii="Courier New" w:eastAsia="Arial Unicode MS" w:hAnsi="Courier New" w:cs="Courier New"/>
          <w:color w:val="000000"/>
          <w:sz w:val="22"/>
          <w:szCs w:val="22"/>
        </w:rPr>
        <w:t>l riparto proporzionale erogato nel 2018 per fare fronte alla completa entrata in vigore del CCNL Funzioni Locali 2016/2018;</w:t>
      </w:r>
    </w:p>
    <w:p w14:paraId="2B231EA5" w14:textId="4A9AEA9F" w:rsidR="00BE7665" w:rsidRPr="003F1413" w:rsidRDefault="00BE7665" w:rsidP="00EF358B">
      <w:pPr>
        <w:pStyle w:val="Standard"/>
        <w:numPr>
          <w:ilvl w:val="2"/>
          <w:numId w:val="48"/>
        </w:numPr>
        <w:spacing w:line="360" w:lineRule="auto"/>
        <w:jc w:val="both"/>
        <w:rPr>
          <w:rStyle w:val="Carpredefinitoparagrafo1"/>
          <w:rFonts w:ascii="Courier New" w:eastAsia="Arial Unicode MS" w:hAnsi="Courier New" w:cs="Courier New"/>
          <w:color w:val="000000" w:themeColor="text1"/>
          <w:sz w:val="22"/>
          <w:szCs w:val="22"/>
        </w:rPr>
      </w:pPr>
      <w:r w:rsidRPr="003F1413">
        <w:rPr>
          <w:rStyle w:val="Carpredefinitoparagrafo1"/>
          <w:rFonts w:ascii="Courier New" w:eastAsia="Arial Unicode MS" w:hAnsi="Courier New" w:cs="Courier New"/>
          <w:color w:val="000000" w:themeColor="text1"/>
          <w:sz w:val="22"/>
          <w:szCs w:val="22"/>
        </w:rPr>
        <w:t xml:space="preserve">Il 5% che residua </w:t>
      </w:r>
      <w:r w:rsidR="28F48C9F" w:rsidRPr="003F1413">
        <w:rPr>
          <w:rStyle w:val="Carpredefinitoparagrafo1"/>
          <w:rFonts w:ascii="Courier New" w:eastAsia="Arial Unicode MS" w:hAnsi="Courier New" w:cs="Courier New"/>
          <w:color w:val="000000" w:themeColor="text1"/>
          <w:sz w:val="22"/>
          <w:szCs w:val="22"/>
        </w:rPr>
        <w:t xml:space="preserve">in proporzione </w:t>
      </w:r>
      <w:r w:rsidR="767EE6D0" w:rsidRPr="003F1413">
        <w:rPr>
          <w:rStyle w:val="Carpredefinitoparagrafo1"/>
          <w:rFonts w:ascii="Courier New" w:eastAsia="Arial Unicode MS" w:hAnsi="Courier New" w:cs="Courier New"/>
          <w:color w:val="000000" w:themeColor="text1"/>
          <w:sz w:val="22"/>
          <w:szCs w:val="22"/>
        </w:rPr>
        <w:t>alla</w:t>
      </w:r>
      <w:r w:rsidRPr="003F1413">
        <w:rPr>
          <w:rStyle w:val="Carpredefinitoparagrafo1"/>
          <w:rFonts w:ascii="Courier New" w:eastAsia="Arial Unicode MS" w:hAnsi="Courier New" w:cs="Courier New"/>
          <w:color w:val="000000" w:themeColor="text1"/>
          <w:sz w:val="22"/>
          <w:szCs w:val="22"/>
        </w:rPr>
        <w:t xml:space="preserve"> superficie </w:t>
      </w:r>
      <w:r w:rsidR="005D47A8" w:rsidRPr="003F1413">
        <w:rPr>
          <w:rStyle w:val="Carpredefinitoparagrafo1"/>
          <w:rFonts w:ascii="Courier New" w:eastAsia="Arial Unicode MS" w:hAnsi="Courier New" w:cs="Courier New"/>
          <w:color w:val="000000" w:themeColor="text1"/>
          <w:sz w:val="22"/>
          <w:szCs w:val="22"/>
        </w:rPr>
        <w:t>agro-</w:t>
      </w:r>
      <w:proofErr w:type="spellStart"/>
      <w:r w:rsidR="005D47A8" w:rsidRPr="003F1413">
        <w:rPr>
          <w:rStyle w:val="Carpredefinitoparagrafo1"/>
          <w:rFonts w:ascii="Courier New" w:eastAsia="Arial Unicode MS" w:hAnsi="Courier New" w:cs="Courier New"/>
          <w:color w:val="000000" w:themeColor="text1"/>
          <w:sz w:val="22"/>
          <w:szCs w:val="22"/>
        </w:rPr>
        <w:t>silvo</w:t>
      </w:r>
      <w:proofErr w:type="spellEnd"/>
      <w:r w:rsidR="005D47A8" w:rsidRPr="003F1413">
        <w:rPr>
          <w:rStyle w:val="Carpredefinitoparagrafo1"/>
          <w:rFonts w:ascii="Courier New" w:eastAsia="Arial Unicode MS" w:hAnsi="Courier New" w:cs="Courier New"/>
          <w:color w:val="000000" w:themeColor="text1"/>
          <w:sz w:val="22"/>
          <w:szCs w:val="22"/>
        </w:rPr>
        <w:t>-pastorale;</w:t>
      </w:r>
    </w:p>
    <w:p w14:paraId="69A97419" w14:textId="698A555E" w:rsidR="00967BAE" w:rsidRPr="00886609" w:rsidRDefault="005D47A8" w:rsidP="00EF358B">
      <w:pPr>
        <w:pStyle w:val="Standard"/>
        <w:numPr>
          <w:ilvl w:val="0"/>
          <w:numId w:val="48"/>
        </w:numPr>
        <w:spacing w:before="240" w:line="360" w:lineRule="auto"/>
        <w:jc w:val="both"/>
        <w:rPr>
          <w:rStyle w:val="Carpredefinitoparagrafo1"/>
          <w:rFonts w:ascii="Courier New" w:eastAsia="Arial Unicode MS" w:hAnsi="Courier New" w:cs="Courier New"/>
          <w:color w:val="000000"/>
          <w:sz w:val="22"/>
          <w:szCs w:val="22"/>
        </w:rPr>
      </w:pPr>
      <w:r w:rsidRPr="00886609">
        <w:rPr>
          <w:rStyle w:val="Carpredefinitoparagrafo1"/>
          <w:rFonts w:ascii="Courier New" w:eastAsia="Arial Unicode MS" w:hAnsi="Courier New" w:cs="Courier New"/>
          <w:color w:val="000000"/>
          <w:sz w:val="22"/>
          <w:szCs w:val="22"/>
        </w:rPr>
        <w:t xml:space="preserve">Dall’esercizio 2020, </w:t>
      </w:r>
      <w:r w:rsidR="00A969AF" w:rsidRPr="00886609">
        <w:rPr>
          <w:rStyle w:val="Carpredefinitoparagrafo1"/>
          <w:rFonts w:ascii="Courier New" w:eastAsia="Arial Unicode MS" w:hAnsi="Courier New" w:cs="Courier New"/>
          <w:color w:val="000000"/>
          <w:sz w:val="22"/>
          <w:szCs w:val="22"/>
        </w:rPr>
        <w:t>i</w:t>
      </w:r>
      <w:r w:rsidR="003751D0" w:rsidRPr="00886609">
        <w:rPr>
          <w:rStyle w:val="Carpredefinitoparagrafo1"/>
          <w:rFonts w:ascii="Courier New" w:eastAsia="Arial Unicode MS" w:hAnsi="Courier New" w:cs="Courier New"/>
          <w:color w:val="000000"/>
          <w:sz w:val="22"/>
          <w:szCs w:val="22"/>
        </w:rPr>
        <w:t xml:space="preserve">l finanziamento </w:t>
      </w:r>
      <w:r w:rsidR="003D4384" w:rsidRPr="00886609">
        <w:rPr>
          <w:rStyle w:val="Carpredefinitoparagrafo1"/>
          <w:rFonts w:ascii="Courier New" w:eastAsia="Arial Unicode MS" w:hAnsi="Courier New" w:cs="Courier New"/>
          <w:color w:val="000000"/>
          <w:sz w:val="22"/>
          <w:szCs w:val="22"/>
        </w:rPr>
        <w:t xml:space="preserve">complessivo verrà ripartito annualmente </w:t>
      </w:r>
      <w:r w:rsidR="001C0AFF" w:rsidRPr="00886609">
        <w:rPr>
          <w:rStyle w:val="Carpredefinitoparagrafo1"/>
          <w:rFonts w:ascii="Courier New" w:eastAsia="Arial Unicode MS" w:hAnsi="Courier New" w:cs="Courier New"/>
          <w:color w:val="000000"/>
          <w:sz w:val="22"/>
          <w:szCs w:val="22"/>
        </w:rPr>
        <w:t xml:space="preserve">tra le </w:t>
      </w:r>
      <w:r w:rsidR="008801E9" w:rsidRPr="00886609">
        <w:rPr>
          <w:rStyle w:val="Carpredefinitoparagrafo1"/>
          <w:rFonts w:ascii="Courier New" w:eastAsia="Arial Unicode MS" w:hAnsi="Courier New" w:cs="Courier New"/>
          <w:color w:val="000000"/>
          <w:sz w:val="22"/>
          <w:szCs w:val="22"/>
        </w:rPr>
        <w:t>P</w:t>
      </w:r>
      <w:r w:rsidR="001C0AFF" w:rsidRPr="00886609">
        <w:rPr>
          <w:rStyle w:val="Carpredefinitoparagrafo1"/>
          <w:rFonts w:ascii="Courier New" w:eastAsia="Arial Unicode MS" w:hAnsi="Courier New" w:cs="Courier New"/>
          <w:color w:val="000000"/>
          <w:sz w:val="22"/>
          <w:szCs w:val="22"/>
        </w:rPr>
        <w:t>rovince e la Città metropolitana</w:t>
      </w:r>
      <w:r w:rsidR="00BB33B7" w:rsidRPr="00886609">
        <w:rPr>
          <w:rStyle w:val="Carpredefinitoparagrafo1"/>
          <w:rFonts w:ascii="Courier New" w:eastAsia="Arial Unicode MS" w:hAnsi="Courier New" w:cs="Courier New"/>
          <w:color w:val="000000"/>
          <w:sz w:val="22"/>
          <w:szCs w:val="22"/>
        </w:rPr>
        <w:t xml:space="preserve"> </w:t>
      </w:r>
      <w:r w:rsidR="00456ADB" w:rsidRPr="00886609">
        <w:rPr>
          <w:rStyle w:val="Carpredefinitoparagrafo1"/>
          <w:rFonts w:ascii="Courier New" w:eastAsia="Arial Unicode MS" w:hAnsi="Courier New" w:cs="Courier New"/>
          <w:color w:val="000000"/>
          <w:sz w:val="22"/>
          <w:szCs w:val="22"/>
        </w:rPr>
        <w:t>sulla base</w:t>
      </w:r>
      <w:r w:rsidR="00BB33B7" w:rsidRPr="00886609">
        <w:rPr>
          <w:rStyle w:val="Carpredefinitoparagrafo1"/>
          <w:rFonts w:ascii="Courier New" w:eastAsia="Arial Unicode MS" w:hAnsi="Courier New" w:cs="Courier New"/>
          <w:color w:val="000000"/>
          <w:sz w:val="22"/>
          <w:szCs w:val="22"/>
        </w:rPr>
        <w:t xml:space="preserve"> </w:t>
      </w:r>
      <w:r w:rsidR="00523181" w:rsidRPr="00886609">
        <w:rPr>
          <w:rStyle w:val="Carpredefinitoparagrafo1"/>
          <w:rFonts w:ascii="Courier New" w:eastAsia="Arial Unicode MS" w:hAnsi="Courier New" w:cs="Courier New"/>
          <w:color w:val="000000"/>
          <w:sz w:val="22"/>
          <w:szCs w:val="22"/>
        </w:rPr>
        <w:t>d</w:t>
      </w:r>
      <w:r w:rsidR="00C80171" w:rsidRPr="00886609">
        <w:rPr>
          <w:rStyle w:val="Carpredefinitoparagrafo1"/>
          <w:rFonts w:ascii="Courier New" w:eastAsia="Arial Unicode MS" w:hAnsi="Courier New" w:cs="Courier New"/>
          <w:color w:val="000000"/>
          <w:sz w:val="22"/>
          <w:szCs w:val="22"/>
        </w:rPr>
        <w:t>i</w:t>
      </w:r>
      <w:r w:rsidR="00523181" w:rsidRPr="00886609">
        <w:rPr>
          <w:rStyle w:val="Carpredefinitoparagrafo1"/>
          <w:rFonts w:ascii="Courier New" w:eastAsia="Arial Unicode MS" w:hAnsi="Courier New" w:cs="Courier New"/>
          <w:color w:val="000000"/>
          <w:sz w:val="22"/>
          <w:szCs w:val="22"/>
        </w:rPr>
        <w:t xml:space="preserve"> parametri</w:t>
      </w:r>
      <w:r w:rsidR="00862C8E" w:rsidRPr="00886609">
        <w:rPr>
          <w:rStyle w:val="Carpredefinitoparagrafo1"/>
          <w:rFonts w:ascii="Courier New" w:eastAsia="Arial Unicode MS" w:hAnsi="Courier New" w:cs="Courier New"/>
          <w:color w:val="000000"/>
          <w:sz w:val="22"/>
          <w:szCs w:val="22"/>
        </w:rPr>
        <w:t xml:space="preserve">, fra cui necessariamente quello </w:t>
      </w:r>
      <w:r w:rsidR="00236604" w:rsidRPr="00886609">
        <w:rPr>
          <w:rStyle w:val="Carpredefinitoparagrafo1"/>
          <w:rFonts w:ascii="Courier New" w:eastAsia="Arial Unicode MS" w:hAnsi="Courier New" w:cs="Courier New"/>
          <w:color w:val="000000"/>
          <w:sz w:val="22"/>
          <w:szCs w:val="22"/>
        </w:rPr>
        <w:t>de</w:t>
      </w:r>
      <w:r w:rsidR="00862C8E" w:rsidRPr="00886609">
        <w:rPr>
          <w:rStyle w:val="Carpredefinitoparagrafo1"/>
          <w:rFonts w:ascii="Courier New" w:eastAsia="Arial Unicode MS" w:hAnsi="Courier New" w:cs="Courier New"/>
          <w:color w:val="000000"/>
          <w:sz w:val="22"/>
          <w:szCs w:val="22"/>
        </w:rPr>
        <w:t>lla superficie agro-</w:t>
      </w:r>
      <w:proofErr w:type="spellStart"/>
      <w:r w:rsidR="00862C8E" w:rsidRPr="00886609">
        <w:rPr>
          <w:rStyle w:val="Carpredefinitoparagrafo1"/>
          <w:rFonts w:ascii="Courier New" w:eastAsia="Arial Unicode MS" w:hAnsi="Courier New" w:cs="Courier New"/>
          <w:color w:val="000000"/>
          <w:sz w:val="22"/>
          <w:szCs w:val="22"/>
        </w:rPr>
        <w:t>silvo</w:t>
      </w:r>
      <w:proofErr w:type="spellEnd"/>
      <w:r w:rsidR="00862C8E" w:rsidRPr="00886609">
        <w:rPr>
          <w:rStyle w:val="Carpredefinitoparagrafo1"/>
          <w:rFonts w:ascii="Courier New" w:eastAsia="Arial Unicode MS" w:hAnsi="Courier New" w:cs="Courier New"/>
          <w:color w:val="000000"/>
          <w:sz w:val="22"/>
          <w:szCs w:val="22"/>
        </w:rPr>
        <w:t>-pastorale</w:t>
      </w:r>
      <w:r w:rsidR="00094335" w:rsidRPr="00886609">
        <w:rPr>
          <w:rStyle w:val="Carpredefinitoparagrafo1"/>
          <w:rFonts w:ascii="Courier New" w:eastAsia="Arial Unicode MS" w:hAnsi="Courier New" w:cs="Courier New"/>
          <w:color w:val="000000"/>
          <w:sz w:val="22"/>
          <w:szCs w:val="22"/>
        </w:rPr>
        <w:t>,</w:t>
      </w:r>
      <w:r w:rsidR="00F30E5A" w:rsidRPr="00886609">
        <w:rPr>
          <w:rStyle w:val="Carpredefinitoparagrafo1"/>
          <w:rFonts w:ascii="Courier New" w:eastAsia="Arial Unicode MS" w:hAnsi="Courier New" w:cs="Courier New"/>
          <w:color w:val="000000"/>
          <w:sz w:val="22"/>
          <w:szCs w:val="22"/>
        </w:rPr>
        <w:t xml:space="preserve"> da determinarsi di comune accordo entro </w:t>
      </w:r>
      <w:r w:rsidR="00AC4537" w:rsidRPr="00886609">
        <w:rPr>
          <w:rStyle w:val="Carpredefinitoparagrafo1"/>
          <w:rFonts w:ascii="Courier New" w:eastAsia="Arial Unicode MS" w:hAnsi="Courier New" w:cs="Courier New"/>
          <w:color w:val="000000"/>
          <w:sz w:val="22"/>
          <w:szCs w:val="22"/>
        </w:rPr>
        <w:t>il 30</w:t>
      </w:r>
      <w:r w:rsidR="004D481A" w:rsidRPr="00886609">
        <w:rPr>
          <w:rStyle w:val="Carpredefinitoparagrafo1"/>
          <w:rFonts w:ascii="Courier New" w:eastAsia="Arial Unicode MS" w:hAnsi="Courier New" w:cs="Courier New"/>
          <w:color w:val="000000"/>
          <w:sz w:val="22"/>
          <w:szCs w:val="22"/>
        </w:rPr>
        <w:t xml:space="preserve"> </w:t>
      </w:r>
      <w:r w:rsidR="00C55185" w:rsidRPr="00886609">
        <w:rPr>
          <w:rStyle w:val="Carpredefinitoparagrafo1"/>
          <w:rFonts w:ascii="Courier New" w:eastAsia="Arial Unicode MS" w:hAnsi="Courier New" w:cs="Courier New"/>
          <w:color w:val="000000"/>
          <w:sz w:val="22"/>
          <w:szCs w:val="22"/>
        </w:rPr>
        <w:t>giugno</w:t>
      </w:r>
      <w:r w:rsidR="004D481A" w:rsidRPr="00886609">
        <w:rPr>
          <w:rStyle w:val="Carpredefinitoparagrafo1"/>
          <w:rFonts w:ascii="Courier New" w:eastAsia="Arial Unicode MS" w:hAnsi="Courier New" w:cs="Courier New"/>
          <w:color w:val="000000"/>
          <w:sz w:val="22"/>
          <w:szCs w:val="22"/>
        </w:rPr>
        <w:t xml:space="preserve"> 2020</w:t>
      </w:r>
      <w:r w:rsidR="00846B63" w:rsidRPr="00886609">
        <w:rPr>
          <w:rStyle w:val="Carpredefinitoparagrafo1"/>
          <w:rFonts w:ascii="Courier New" w:eastAsia="Arial Unicode MS" w:hAnsi="Courier New" w:cs="Courier New"/>
          <w:color w:val="000000"/>
          <w:sz w:val="22"/>
          <w:szCs w:val="22"/>
        </w:rPr>
        <w:t>;</w:t>
      </w:r>
    </w:p>
    <w:p w14:paraId="7BBADE2C" w14:textId="77777777" w:rsidR="00886609" w:rsidRDefault="006E773E" w:rsidP="00886609">
      <w:pPr>
        <w:pStyle w:val="Standard"/>
        <w:numPr>
          <w:ilvl w:val="0"/>
          <w:numId w:val="48"/>
        </w:numPr>
        <w:spacing w:before="240" w:line="360" w:lineRule="auto"/>
        <w:jc w:val="both"/>
        <w:rPr>
          <w:rStyle w:val="Carpredefinitoparagrafo1"/>
          <w:rFonts w:ascii="Courier New" w:eastAsia="Arial Unicode MS" w:hAnsi="Courier New" w:cs="Courier New"/>
          <w:color w:val="000000"/>
          <w:sz w:val="22"/>
          <w:szCs w:val="22"/>
        </w:rPr>
      </w:pPr>
      <w:r w:rsidRPr="00886609">
        <w:rPr>
          <w:rStyle w:val="Carpredefinitoparagrafo1"/>
          <w:rFonts w:ascii="Courier New" w:eastAsia="Arial Unicode MS" w:hAnsi="Courier New" w:cs="Courier New"/>
          <w:color w:val="000000"/>
          <w:sz w:val="22"/>
          <w:szCs w:val="22"/>
        </w:rPr>
        <w:t xml:space="preserve">Dall’esercizio 2020 l’importo complessivo </w:t>
      </w:r>
      <w:r w:rsidR="006120BD" w:rsidRPr="00886609">
        <w:rPr>
          <w:rStyle w:val="Carpredefinitoparagrafo1"/>
          <w:rFonts w:ascii="Courier New" w:eastAsia="Arial Unicode MS" w:hAnsi="Courier New" w:cs="Courier New"/>
          <w:color w:val="000000"/>
          <w:sz w:val="22"/>
          <w:szCs w:val="22"/>
        </w:rPr>
        <w:t>del finanziamento è incrementato di euro 300.000</w:t>
      </w:r>
      <w:r w:rsidR="00407ACD" w:rsidRPr="00886609">
        <w:rPr>
          <w:rStyle w:val="Carpredefinitoparagrafo1"/>
          <w:rFonts w:ascii="Courier New" w:eastAsia="Arial Unicode MS" w:hAnsi="Courier New" w:cs="Courier New"/>
          <w:color w:val="000000"/>
          <w:sz w:val="22"/>
          <w:szCs w:val="22"/>
        </w:rPr>
        <w:t>,</w:t>
      </w:r>
      <w:r w:rsidR="00DB0F53" w:rsidRPr="00886609">
        <w:rPr>
          <w:rStyle w:val="Carpredefinitoparagrafo1"/>
          <w:rFonts w:ascii="Courier New" w:eastAsia="Arial Unicode MS" w:hAnsi="Courier New" w:cs="Courier New"/>
          <w:color w:val="000000"/>
          <w:sz w:val="22"/>
          <w:szCs w:val="22"/>
        </w:rPr>
        <w:t xml:space="preserve"> da ripartire </w:t>
      </w:r>
      <w:r w:rsidR="00A84092" w:rsidRPr="00886609">
        <w:rPr>
          <w:rStyle w:val="Carpredefinitoparagrafo1"/>
          <w:rFonts w:ascii="Courier New" w:eastAsia="Arial Unicode MS" w:hAnsi="Courier New" w:cs="Courier New"/>
          <w:color w:val="000000"/>
          <w:sz w:val="22"/>
          <w:szCs w:val="22"/>
        </w:rPr>
        <w:t>proporzionalmente tra le Province e la Città metropolitana</w:t>
      </w:r>
      <w:r w:rsidR="002452C1" w:rsidRPr="00886609">
        <w:rPr>
          <w:rStyle w:val="Carpredefinitoparagrafo1"/>
          <w:rFonts w:ascii="Courier New" w:eastAsia="Arial Unicode MS" w:hAnsi="Courier New" w:cs="Courier New"/>
          <w:color w:val="000000"/>
          <w:sz w:val="22"/>
          <w:szCs w:val="22"/>
        </w:rPr>
        <w:t xml:space="preserve"> sulla base della superfice agro-</w:t>
      </w:r>
      <w:proofErr w:type="spellStart"/>
      <w:r w:rsidR="002452C1" w:rsidRPr="00886609">
        <w:rPr>
          <w:rStyle w:val="Carpredefinitoparagrafo1"/>
          <w:rFonts w:ascii="Courier New" w:eastAsia="Arial Unicode MS" w:hAnsi="Courier New" w:cs="Courier New"/>
          <w:color w:val="000000"/>
          <w:sz w:val="22"/>
          <w:szCs w:val="22"/>
        </w:rPr>
        <w:t>silvo</w:t>
      </w:r>
      <w:proofErr w:type="spellEnd"/>
      <w:r w:rsidR="002452C1" w:rsidRPr="00886609">
        <w:rPr>
          <w:rStyle w:val="Carpredefinitoparagrafo1"/>
          <w:rFonts w:ascii="Courier New" w:eastAsia="Arial Unicode MS" w:hAnsi="Courier New" w:cs="Courier New"/>
          <w:color w:val="000000"/>
          <w:sz w:val="22"/>
          <w:szCs w:val="22"/>
        </w:rPr>
        <w:t xml:space="preserve">-pastorale, </w:t>
      </w:r>
      <w:r w:rsidR="00054210" w:rsidRPr="00886609">
        <w:rPr>
          <w:rStyle w:val="Carpredefinitoparagrafo1"/>
          <w:rFonts w:ascii="Courier New" w:eastAsia="Arial Unicode MS" w:hAnsi="Courier New" w:cs="Courier New"/>
          <w:color w:val="000000"/>
          <w:sz w:val="22"/>
          <w:szCs w:val="22"/>
        </w:rPr>
        <w:t xml:space="preserve">per </w:t>
      </w:r>
      <w:r w:rsidR="00671FD9" w:rsidRPr="00886609">
        <w:rPr>
          <w:rStyle w:val="Carpredefinitoparagrafo1"/>
          <w:rFonts w:ascii="Courier New" w:eastAsia="Arial Unicode MS" w:hAnsi="Courier New" w:cs="Courier New"/>
          <w:color w:val="000000"/>
          <w:sz w:val="22"/>
          <w:szCs w:val="22"/>
        </w:rPr>
        <w:t>lo svolgimento</w:t>
      </w:r>
      <w:r w:rsidR="00E82B78" w:rsidRPr="00886609">
        <w:rPr>
          <w:rStyle w:val="Carpredefinitoparagrafo1"/>
          <w:rFonts w:ascii="Courier New" w:eastAsia="Arial Unicode MS" w:hAnsi="Courier New" w:cs="Courier New"/>
          <w:color w:val="000000"/>
          <w:sz w:val="22"/>
          <w:szCs w:val="22"/>
        </w:rPr>
        <w:t xml:space="preserve"> dell’attività di raccolta, trasporto e avvio allo smaltimento delle carcasse di animali selvatici su suolo pubblico nell’ambito del territorio di competenza, fatta salva l’applicazione della specifica normativa in materia sanitaria</w:t>
      </w:r>
      <w:r w:rsidR="00054210" w:rsidRPr="00886609">
        <w:rPr>
          <w:rStyle w:val="Carpredefinitoparagrafo1"/>
          <w:rFonts w:ascii="Courier New" w:eastAsia="Arial Unicode MS" w:hAnsi="Courier New" w:cs="Courier New"/>
          <w:color w:val="000000"/>
          <w:sz w:val="22"/>
          <w:szCs w:val="22"/>
        </w:rPr>
        <w:t>, così come stabilito dall’a</w:t>
      </w:r>
      <w:r w:rsidR="00870C9B" w:rsidRPr="00886609">
        <w:rPr>
          <w:rStyle w:val="Carpredefinitoparagrafo1"/>
          <w:rFonts w:ascii="Courier New" w:eastAsia="Arial Unicode MS" w:hAnsi="Courier New" w:cs="Courier New"/>
          <w:color w:val="000000"/>
          <w:sz w:val="22"/>
          <w:szCs w:val="22"/>
        </w:rPr>
        <w:t xml:space="preserve">rt. </w:t>
      </w:r>
      <w:r w:rsidR="005724A8" w:rsidRPr="00886609">
        <w:rPr>
          <w:rStyle w:val="Carpredefinitoparagrafo1"/>
          <w:rFonts w:ascii="Courier New" w:eastAsia="Arial Unicode MS" w:hAnsi="Courier New" w:cs="Courier New"/>
          <w:color w:val="000000"/>
          <w:sz w:val="22"/>
          <w:szCs w:val="22"/>
        </w:rPr>
        <w:t>40 della L.r. 13/2015, così come modificata</w:t>
      </w:r>
      <w:r w:rsidR="00DC3CED" w:rsidRPr="00886609">
        <w:rPr>
          <w:rStyle w:val="Carpredefinitoparagrafo1"/>
          <w:rFonts w:ascii="Courier New" w:eastAsia="Arial Unicode MS" w:hAnsi="Courier New" w:cs="Courier New"/>
          <w:color w:val="000000"/>
          <w:sz w:val="22"/>
          <w:szCs w:val="22"/>
        </w:rPr>
        <w:t xml:space="preserve"> e</w:t>
      </w:r>
      <w:r w:rsidR="008A19EC" w:rsidRPr="00886609">
        <w:rPr>
          <w:rStyle w:val="Carpredefinitoparagrafo1"/>
          <w:rFonts w:ascii="Courier New" w:eastAsia="Arial Unicode MS" w:hAnsi="Courier New" w:cs="Courier New"/>
          <w:color w:val="000000"/>
          <w:sz w:val="22"/>
          <w:szCs w:val="22"/>
        </w:rPr>
        <w:t xml:space="preserve"> integrata</w:t>
      </w:r>
      <w:r w:rsidR="005724A8" w:rsidRPr="00886609">
        <w:rPr>
          <w:rStyle w:val="Carpredefinitoparagrafo1"/>
          <w:rFonts w:ascii="Courier New" w:eastAsia="Arial Unicode MS" w:hAnsi="Courier New" w:cs="Courier New"/>
          <w:color w:val="000000"/>
          <w:sz w:val="22"/>
          <w:szCs w:val="22"/>
        </w:rPr>
        <w:t xml:space="preserve"> dall’art. </w:t>
      </w:r>
      <w:r w:rsidR="009771CF" w:rsidRPr="00886609">
        <w:rPr>
          <w:rStyle w:val="Carpredefinitoparagrafo1"/>
          <w:rFonts w:ascii="Courier New" w:eastAsia="Arial Unicode MS" w:hAnsi="Courier New" w:cs="Courier New"/>
          <w:color w:val="000000"/>
          <w:sz w:val="22"/>
          <w:szCs w:val="22"/>
        </w:rPr>
        <w:t xml:space="preserve">9 </w:t>
      </w:r>
      <w:r w:rsidR="005724A8" w:rsidRPr="00886609">
        <w:rPr>
          <w:rStyle w:val="Carpredefinitoparagrafo1"/>
          <w:rFonts w:ascii="Courier New" w:eastAsia="Arial Unicode MS" w:hAnsi="Courier New" w:cs="Courier New"/>
          <w:color w:val="000000"/>
          <w:sz w:val="22"/>
          <w:szCs w:val="22"/>
        </w:rPr>
        <w:t>della L.r. 23/2019</w:t>
      </w:r>
      <w:r w:rsidR="008801E9" w:rsidRPr="00886609">
        <w:rPr>
          <w:rStyle w:val="Carpredefinitoparagrafo1"/>
          <w:rFonts w:ascii="Courier New" w:eastAsia="Arial Unicode MS" w:hAnsi="Courier New" w:cs="Courier New"/>
          <w:color w:val="000000"/>
          <w:sz w:val="22"/>
          <w:szCs w:val="22"/>
        </w:rPr>
        <w:t>.</w:t>
      </w:r>
    </w:p>
    <w:p w14:paraId="2DB74A0E" w14:textId="4A74BE71" w:rsidR="00B97813" w:rsidRPr="00886609" w:rsidRDefault="00AD1547" w:rsidP="00886609">
      <w:pPr>
        <w:pStyle w:val="Standard"/>
        <w:numPr>
          <w:ilvl w:val="0"/>
          <w:numId w:val="48"/>
        </w:numPr>
        <w:spacing w:before="240" w:line="360" w:lineRule="auto"/>
        <w:jc w:val="both"/>
        <w:rPr>
          <w:rStyle w:val="Carpredefinitoparagrafo1"/>
          <w:rFonts w:ascii="Courier New" w:eastAsia="Arial Unicode MS" w:hAnsi="Courier New" w:cs="Courier New"/>
          <w:color w:val="000000"/>
          <w:sz w:val="22"/>
          <w:szCs w:val="22"/>
        </w:rPr>
      </w:pPr>
      <w:r w:rsidRPr="00886609">
        <w:rPr>
          <w:rStyle w:val="Carpredefinitoparagrafo1"/>
          <w:rFonts w:ascii="Courier New" w:eastAsia="Arial Unicode MS" w:hAnsi="Courier New" w:cs="Courier New"/>
          <w:color w:val="000000" w:themeColor="text1"/>
          <w:sz w:val="22"/>
          <w:szCs w:val="22"/>
        </w:rPr>
        <w:t xml:space="preserve">Per il solo esercizio 2019 viene erogato un finanziamento straordinario </w:t>
      </w:r>
      <w:r w:rsidR="00BC1035" w:rsidRPr="00886609">
        <w:rPr>
          <w:rStyle w:val="Carpredefinitoparagrafo1"/>
          <w:rFonts w:ascii="Courier New" w:eastAsia="Arial Unicode MS" w:hAnsi="Courier New" w:cs="Courier New"/>
          <w:color w:val="000000" w:themeColor="text1"/>
          <w:sz w:val="22"/>
          <w:szCs w:val="22"/>
        </w:rPr>
        <w:t xml:space="preserve">aggiuntivo </w:t>
      </w:r>
      <w:r w:rsidRPr="00886609">
        <w:rPr>
          <w:rStyle w:val="Carpredefinitoparagrafo1"/>
          <w:rFonts w:ascii="Courier New" w:eastAsia="Arial Unicode MS" w:hAnsi="Courier New" w:cs="Courier New"/>
          <w:color w:val="000000" w:themeColor="text1"/>
          <w:sz w:val="22"/>
          <w:szCs w:val="22"/>
        </w:rPr>
        <w:t>pari ad euro 800.000, da ripartire sulla base della superfice agro-</w:t>
      </w:r>
      <w:proofErr w:type="spellStart"/>
      <w:r w:rsidRPr="00886609">
        <w:rPr>
          <w:rStyle w:val="Carpredefinitoparagrafo1"/>
          <w:rFonts w:ascii="Courier New" w:eastAsia="Arial Unicode MS" w:hAnsi="Courier New" w:cs="Courier New"/>
          <w:color w:val="000000" w:themeColor="text1"/>
          <w:sz w:val="22"/>
          <w:szCs w:val="22"/>
        </w:rPr>
        <w:t>silvo</w:t>
      </w:r>
      <w:proofErr w:type="spellEnd"/>
      <w:r w:rsidRPr="00886609">
        <w:rPr>
          <w:rStyle w:val="Carpredefinitoparagrafo1"/>
          <w:rFonts w:ascii="Courier New" w:eastAsia="Arial Unicode MS" w:hAnsi="Courier New" w:cs="Courier New"/>
          <w:color w:val="000000" w:themeColor="text1"/>
          <w:sz w:val="22"/>
          <w:szCs w:val="22"/>
        </w:rPr>
        <w:t xml:space="preserve">-pastorale di ogni ente, finalizzato al sostegno di azioni di miglioramento organizzativo e strumentale delle polizie provinciali e metropolitana. </w:t>
      </w:r>
    </w:p>
    <w:p w14:paraId="29B136B9" w14:textId="081B83EB" w:rsidR="00661FB4" w:rsidRPr="003F1413" w:rsidRDefault="00EF2270" w:rsidP="009A7B07">
      <w:pPr>
        <w:pStyle w:val="Titolo2"/>
        <w:jc w:val="center"/>
        <w:rPr>
          <w:rFonts w:ascii="Courier New" w:hAnsi="Courier New" w:cs="Courier New"/>
          <w:sz w:val="24"/>
          <w:szCs w:val="24"/>
        </w:rPr>
      </w:pPr>
      <w:bookmarkStart w:id="9" w:name="_Toc26774827"/>
      <w:r w:rsidRPr="003F1413">
        <w:rPr>
          <w:rFonts w:ascii="Courier New" w:hAnsi="Courier New" w:cs="Courier New"/>
          <w:sz w:val="24"/>
          <w:szCs w:val="24"/>
        </w:rPr>
        <w:lastRenderedPageBreak/>
        <w:t>Art.</w:t>
      </w:r>
      <w:r w:rsidR="00336850" w:rsidRPr="003F1413">
        <w:rPr>
          <w:rFonts w:ascii="Courier New" w:hAnsi="Courier New" w:cs="Courier New"/>
          <w:sz w:val="24"/>
          <w:szCs w:val="24"/>
        </w:rPr>
        <w:t xml:space="preserve"> </w:t>
      </w:r>
      <w:r w:rsidR="000C6380" w:rsidRPr="003F1413">
        <w:rPr>
          <w:rFonts w:ascii="Courier New" w:hAnsi="Courier New" w:cs="Courier New"/>
          <w:sz w:val="24"/>
          <w:szCs w:val="24"/>
        </w:rPr>
        <w:t>5</w:t>
      </w:r>
      <w:r w:rsidR="00647F6A" w:rsidRPr="003F1413">
        <w:rPr>
          <w:rFonts w:ascii="Courier New" w:hAnsi="Courier New" w:cs="Courier New"/>
          <w:sz w:val="24"/>
          <w:szCs w:val="24"/>
        </w:rPr>
        <w:t xml:space="preserve"> </w:t>
      </w:r>
      <w:r w:rsidR="009A7B07" w:rsidRPr="003F1413">
        <w:rPr>
          <w:rFonts w:ascii="Courier New" w:hAnsi="Courier New" w:cs="Courier New"/>
          <w:sz w:val="24"/>
          <w:szCs w:val="24"/>
        </w:rPr>
        <w:t xml:space="preserve">- </w:t>
      </w:r>
      <w:r w:rsidR="000C6380" w:rsidRPr="003F1413">
        <w:rPr>
          <w:rFonts w:ascii="Courier New" w:hAnsi="Courier New" w:cs="Courier New"/>
          <w:sz w:val="24"/>
          <w:szCs w:val="24"/>
        </w:rPr>
        <w:t>F</w:t>
      </w:r>
      <w:r w:rsidR="00647F6A" w:rsidRPr="003F1413">
        <w:rPr>
          <w:rFonts w:ascii="Courier New" w:hAnsi="Courier New" w:cs="Courier New"/>
          <w:sz w:val="24"/>
          <w:szCs w:val="24"/>
        </w:rPr>
        <w:t>inanziamento</w:t>
      </w:r>
      <w:r w:rsidR="00D863ED" w:rsidRPr="003F1413">
        <w:rPr>
          <w:rFonts w:ascii="Courier New" w:hAnsi="Courier New" w:cs="Courier New"/>
          <w:sz w:val="24"/>
          <w:szCs w:val="24"/>
        </w:rPr>
        <w:t xml:space="preserve"> per </w:t>
      </w:r>
      <w:r w:rsidR="003F0AE7" w:rsidRPr="003F1413">
        <w:rPr>
          <w:rFonts w:ascii="Courier New" w:hAnsi="Courier New" w:cs="Courier New"/>
          <w:sz w:val="24"/>
          <w:szCs w:val="24"/>
        </w:rPr>
        <w:t xml:space="preserve">l’esercizio delle funzioni </w:t>
      </w:r>
      <w:r w:rsidR="00FB1EB9" w:rsidRPr="003F1413">
        <w:rPr>
          <w:rFonts w:ascii="Courier New" w:hAnsi="Courier New" w:cs="Courier New"/>
          <w:sz w:val="24"/>
          <w:szCs w:val="24"/>
        </w:rPr>
        <w:t>conferite</w:t>
      </w:r>
      <w:r w:rsidR="00D863ED" w:rsidRPr="003F1413">
        <w:rPr>
          <w:rFonts w:ascii="Courier New" w:hAnsi="Courier New" w:cs="Courier New"/>
          <w:sz w:val="24"/>
          <w:szCs w:val="24"/>
        </w:rPr>
        <w:t xml:space="preserve"> </w:t>
      </w:r>
      <w:r w:rsidR="0041305B" w:rsidRPr="003F1413">
        <w:rPr>
          <w:rFonts w:ascii="Courier New" w:hAnsi="Courier New" w:cs="Courier New"/>
          <w:sz w:val="24"/>
          <w:szCs w:val="24"/>
        </w:rPr>
        <w:t xml:space="preserve">in materia di </w:t>
      </w:r>
      <w:r w:rsidR="00D61BFA" w:rsidRPr="003F1413">
        <w:rPr>
          <w:rFonts w:ascii="Courier New" w:hAnsi="Courier New" w:cs="Courier New"/>
          <w:sz w:val="24"/>
          <w:szCs w:val="24"/>
        </w:rPr>
        <w:t xml:space="preserve">rete degli sportelli </w:t>
      </w:r>
      <w:r w:rsidR="00C7604F" w:rsidRPr="003F1413">
        <w:rPr>
          <w:rFonts w:ascii="Courier New" w:hAnsi="Courier New" w:cs="Courier New"/>
          <w:sz w:val="24"/>
          <w:szCs w:val="24"/>
        </w:rPr>
        <w:t xml:space="preserve">unici delle </w:t>
      </w:r>
      <w:r w:rsidR="00FB1EB9" w:rsidRPr="003F1413">
        <w:rPr>
          <w:rFonts w:ascii="Courier New" w:hAnsi="Courier New" w:cs="Courier New"/>
          <w:sz w:val="24"/>
          <w:szCs w:val="24"/>
        </w:rPr>
        <w:t xml:space="preserve">attività produttive, </w:t>
      </w:r>
      <w:r w:rsidR="00C7604F" w:rsidRPr="003F1413">
        <w:rPr>
          <w:rFonts w:ascii="Courier New" w:hAnsi="Courier New" w:cs="Courier New"/>
          <w:sz w:val="24"/>
          <w:szCs w:val="24"/>
        </w:rPr>
        <w:t>e</w:t>
      </w:r>
      <w:r w:rsidR="00FB1EB9" w:rsidRPr="003F1413">
        <w:rPr>
          <w:rFonts w:ascii="Courier New" w:hAnsi="Courier New" w:cs="Courier New"/>
          <w:sz w:val="24"/>
          <w:szCs w:val="24"/>
        </w:rPr>
        <w:t xml:space="preserve"> istruzione</w:t>
      </w:r>
      <w:bookmarkEnd w:id="9"/>
      <w:r w:rsidR="00FB1EB9" w:rsidRPr="003F1413">
        <w:rPr>
          <w:rFonts w:ascii="Courier New" w:hAnsi="Courier New" w:cs="Courier New"/>
          <w:sz w:val="24"/>
          <w:szCs w:val="24"/>
        </w:rPr>
        <w:t xml:space="preserve"> </w:t>
      </w:r>
    </w:p>
    <w:p w14:paraId="322A9822" w14:textId="19A87E99" w:rsidR="009812A4" w:rsidRPr="00886609" w:rsidRDefault="00B73576" w:rsidP="00B26A4D">
      <w:pPr>
        <w:pStyle w:val="Standard"/>
        <w:numPr>
          <w:ilvl w:val="0"/>
          <w:numId w:val="19"/>
        </w:numPr>
        <w:spacing w:before="240" w:line="360" w:lineRule="auto"/>
        <w:ind w:left="360"/>
        <w:jc w:val="both"/>
        <w:rPr>
          <w:rFonts w:ascii="Courier New" w:hAnsi="Courier New" w:cs="Courier New"/>
          <w:bCs/>
          <w:iCs/>
          <w:sz w:val="22"/>
          <w:szCs w:val="22"/>
        </w:rPr>
      </w:pPr>
      <w:r w:rsidRPr="003F1413">
        <w:rPr>
          <w:rFonts w:ascii="Courier New" w:hAnsi="Courier New" w:cs="Courier New"/>
          <w:bCs/>
          <w:iCs/>
          <w:sz w:val="22"/>
          <w:szCs w:val="22"/>
        </w:rPr>
        <w:t xml:space="preserve">Al fine di favorire l’esercizio delle funzioni </w:t>
      </w:r>
      <w:r w:rsidR="00C7604F" w:rsidRPr="003F1413">
        <w:rPr>
          <w:rFonts w:ascii="Courier New" w:eastAsia="CourierNewPSMT" w:hAnsi="Courier New" w:cs="Courier New"/>
          <w:sz w:val="22"/>
          <w:szCs w:val="22"/>
        </w:rPr>
        <w:t>conferite</w:t>
      </w:r>
      <w:r w:rsidR="008801E9" w:rsidRPr="003F1413">
        <w:rPr>
          <w:rFonts w:ascii="Courier New" w:eastAsia="CourierNewPSMT" w:hAnsi="Courier New" w:cs="Courier New"/>
          <w:sz w:val="22"/>
          <w:szCs w:val="22"/>
        </w:rPr>
        <w:t xml:space="preserve"> </w:t>
      </w:r>
      <w:r w:rsidRPr="003F1413">
        <w:rPr>
          <w:rFonts w:ascii="Courier New" w:hAnsi="Courier New" w:cs="Courier New"/>
          <w:bCs/>
          <w:iCs/>
          <w:sz w:val="22"/>
          <w:szCs w:val="22"/>
        </w:rPr>
        <w:t xml:space="preserve">ai sensi </w:t>
      </w:r>
      <w:r w:rsidR="00351E66" w:rsidRPr="003F1413">
        <w:rPr>
          <w:rFonts w:ascii="Courier New" w:hAnsi="Courier New" w:cs="Courier New"/>
          <w:bCs/>
          <w:iCs/>
          <w:sz w:val="22"/>
          <w:szCs w:val="22"/>
        </w:rPr>
        <w:t xml:space="preserve">degli artt. </w:t>
      </w:r>
      <w:r w:rsidR="0004288F" w:rsidRPr="003F1413">
        <w:rPr>
          <w:rFonts w:ascii="Courier New" w:hAnsi="Courier New" w:cs="Courier New"/>
          <w:bCs/>
          <w:iCs/>
          <w:sz w:val="22"/>
          <w:szCs w:val="22"/>
        </w:rPr>
        <w:t>4</w:t>
      </w:r>
      <w:r w:rsidR="00C2204F" w:rsidRPr="003F1413">
        <w:rPr>
          <w:rFonts w:ascii="Courier New" w:hAnsi="Courier New" w:cs="Courier New"/>
          <w:bCs/>
          <w:iCs/>
          <w:sz w:val="22"/>
          <w:szCs w:val="22"/>
        </w:rPr>
        <w:t>6</w:t>
      </w:r>
      <w:r w:rsidR="005409DC">
        <w:rPr>
          <w:rFonts w:ascii="Courier New" w:hAnsi="Courier New" w:cs="Courier New"/>
          <w:bCs/>
          <w:iCs/>
          <w:sz w:val="22"/>
          <w:szCs w:val="22"/>
        </w:rPr>
        <w:t xml:space="preserve"> </w:t>
      </w:r>
      <w:r w:rsidR="0004288F" w:rsidRPr="003F1413">
        <w:rPr>
          <w:rFonts w:ascii="Courier New" w:hAnsi="Courier New" w:cs="Courier New"/>
          <w:bCs/>
          <w:iCs/>
          <w:sz w:val="22"/>
          <w:szCs w:val="22"/>
        </w:rPr>
        <w:t xml:space="preserve">e </w:t>
      </w:r>
      <w:r w:rsidR="00925385" w:rsidRPr="003F1413">
        <w:rPr>
          <w:rFonts w:ascii="Courier New" w:hAnsi="Courier New" w:cs="Courier New"/>
          <w:bCs/>
          <w:iCs/>
          <w:sz w:val="22"/>
          <w:szCs w:val="22"/>
        </w:rPr>
        <w:t>51</w:t>
      </w:r>
      <w:r w:rsidR="00C2204F" w:rsidRPr="003F1413">
        <w:rPr>
          <w:rFonts w:ascii="Courier New" w:hAnsi="Courier New" w:cs="Courier New"/>
          <w:bCs/>
          <w:iCs/>
          <w:sz w:val="22"/>
          <w:szCs w:val="22"/>
        </w:rPr>
        <w:t xml:space="preserve"> </w:t>
      </w:r>
      <w:r w:rsidRPr="003F1413">
        <w:rPr>
          <w:rFonts w:ascii="Courier New" w:hAnsi="Courier New" w:cs="Courier New"/>
          <w:bCs/>
          <w:iCs/>
          <w:sz w:val="22"/>
          <w:szCs w:val="22"/>
        </w:rPr>
        <w:t>della legge regionale 30 luglio 2015, n. 13</w:t>
      </w:r>
      <w:r w:rsidR="00DF5644" w:rsidRPr="003F1413">
        <w:rPr>
          <w:rFonts w:ascii="Courier New" w:hAnsi="Courier New" w:cs="Courier New"/>
          <w:bCs/>
          <w:iCs/>
          <w:sz w:val="22"/>
          <w:szCs w:val="22"/>
        </w:rPr>
        <w:t xml:space="preserve"> e </w:t>
      </w:r>
      <w:proofErr w:type="spellStart"/>
      <w:r w:rsidR="00DF5644" w:rsidRPr="003F1413">
        <w:rPr>
          <w:rFonts w:ascii="Courier New" w:hAnsi="Courier New" w:cs="Courier New"/>
          <w:bCs/>
          <w:iCs/>
          <w:sz w:val="22"/>
          <w:szCs w:val="22"/>
        </w:rPr>
        <w:t>ss.mm.ii</w:t>
      </w:r>
      <w:proofErr w:type="spellEnd"/>
      <w:r w:rsidR="00DF5644" w:rsidRPr="003F1413">
        <w:rPr>
          <w:rFonts w:ascii="Courier New" w:hAnsi="Courier New" w:cs="Courier New"/>
          <w:bCs/>
          <w:iCs/>
          <w:sz w:val="22"/>
          <w:szCs w:val="22"/>
        </w:rPr>
        <w:t>.,</w:t>
      </w:r>
      <w:r w:rsidR="00925385" w:rsidRPr="003F1413">
        <w:rPr>
          <w:rFonts w:ascii="Courier New" w:hAnsi="Courier New" w:cs="Courier New"/>
          <w:bCs/>
          <w:iCs/>
          <w:sz w:val="22"/>
          <w:szCs w:val="22"/>
        </w:rPr>
        <w:t xml:space="preserve"> </w:t>
      </w:r>
      <w:r w:rsidRPr="003F1413">
        <w:rPr>
          <w:rFonts w:ascii="Courier New" w:hAnsi="Courier New" w:cs="Courier New"/>
          <w:bCs/>
          <w:iCs/>
          <w:sz w:val="22"/>
          <w:szCs w:val="22"/>
        </w:rPr>
        <w:t>dal 1° gennaio 2019 la Regione Emilia-Romagna garantisce agli enti il</w:t>
      </w:r>
      <w:r w:rsidRPr="00886609">
        <w:rPr>
          <w:rFonts w:ascii="Courier New" w:hAnsi="Courier New" w:cs="Courier New"/>
          <w:bCs/>
          <w:iCs/>
          <w:sz w:val="22"/>
          <w:szCs w:val="22"/>
        </w:rPr>
        <w:t xml:space="preserve"> trasferimento annuale delle risorse finanziarie necessarie all’esercizio delle funzioni. </w:t>
      </w:r>
    </w:p>
    <w:p w14:paraId="4FEE87A2" w14:textId="6D9B7BC4" w:rsidR="00C4724A" w:rsidRPr="00886609" w:rsidRDefault="00B73576" w:rsidP="00EF358B">
      <w:pPr>
        <w:pStyle w:val="Standard"/>
        <w:numPr>
          <w:ilvl w:val="0"/>
          <w:numId w:val="19"/>
        </w:numPr>
        <w:spacing w:before="240" w:line="360" w:lineRule="auto"/>
        <w:ind w:left="360"/>
        <w:jc w:val="both"/>
        <w:rPr>
          <w:rFonts w:ascii="Courier New" w:hAnsi="Courier New" w:cs="Courier New"/>
          <w:bCs/>
          <w:iCs/>
          <w:sz w:val="22"/>
          <w:szCs w:val="22"/>
        </w:rPr>
      </w:pPr>
      <w:r w:rsidRPr="00886609">
        <w:rPr>
          <w:rFonts w:ascii="Courier New" w:hAnsi="Courier New" w:cs="Courier New"/>
          <w:bCs/>
          <w:iCs/>
          <w:sz w:val="22"/>
          <w:szCs w:val="22"/>
        </w:rPr>
        <w:t xml:space="preserve">L’importo annuale del trasferimento finanziario riconosciuto </w:t>
      </w:r>
      <w:r w:rsidR="00862745" w:rsidRPr="00886609">
        <w:rPr>
          <w:rFonts w:ascii="Courier New" w:hAnsi="Courier New" w:cs="Courier New"/>
          <w:bCs/>
          <w:iCs/>
          <w:sz w:val="22"/>
          <w:szCs w:val="22"/>
        </w:rPr>
        <w:t xml:space="preserve">ad ogni </w:t>
      </w:r>
      <w:r w:rsidR="000A159B" w:rsidRPr="00886609">
        <w:rPr>
          <w:rFonts w:ascii="Courier New" w:hAnsi="Courier New" w:cs="Courier New"/>
          <w:bCs/>
          <w:iCs/>
          <w:sz w:val="22"/>
          <w:szCs w:val="22"/>
        </w:rPr>
        <w:t>ente</w:t>
      </w:r>
      <w:r w:rsidR="003D2DEA" w:rsidRPr="00886609">
        <w:rPr>
          <w:rFonts w:ascii="Courier New" w:hAnsi="Courier New" w:cs="Courier New"/>
          <w:bCs/>
          <w:iCs/>
          <w:sz w:val="22"/>
          <w:szCs w:val="22"/>
        </w:rPr>
        <w:t xml:space="preserve"> </w:t>
      </w:r>
      <w:r w:rsidR="00CC41D5" w:rsidRPr="00886609">
        <w:rPr>
          <w:rFonts w:ascii="Courier New" w:hAnsi="Courier New" w:cs="Courier New"/>
          <w:bCs/>
          <w:iCs/>
          <w:sz w:val="22"/>
          <w:szCs w:val="22"/>
        </w:rPr>
        <w:t xml:space="preserve">è </w:t>
      </w:r>
      <w:r w:rsidR="00C4724A" w:rsidRPr="00886609">
        <w:rPr>
          <w:rFonts w:ascii="Courier New" w:hAnsi="Courier New" w:cs="Courier New"/>
          <w:bCs/>
          <w:iCs/>
          <w:sz w:val="22"/>
          <w:szCs w:val="22"/>
        </w:rPr>
        <w:t xml:space="preserve">fissato </w:t>
      </w:r>
      <w:r w:rsidR="00696C2E" w:rsidRPr="00886609">
        <w:rPr>
          <w:rFonts w:ascii="Courier New" w:hAnsi="Courier New" w:cs="Courier New"/>
          <w:bCs/>
          <w:iCs/>
          <w:sz w:val="22"/>
          <w:szCs w:val="22"/>
        </w:rPr>
        <w:t xml:space="preserve">nella misura </w:t>
      </w:r>
      <w:r w:rsidR="00C4724A" w:rsidRPr="00886609">
        <w:rPr>
          <w:rFonts w:ascii="Courier New" w:hAnsi="Courier New" w:cs="Courier New"/>
          <w:bCs/>
          <w:iCs/>
          <w:sz w:val="22"/>
          <w:szCs w:val="22"/>
        </w:rPr>
        <w:t xml:space="preserve">massima pari al </w:t>
      </w:r>
      <w:r w:rsidR="00D01233" w:rsidRPr="00886609">
        <w:rPr>
          <w:rFonts w:ascii="Courier New" w:hAnsi="Courier New" w:cs="Courier New"/>
          <w:bCs/>
          <w:iCs/>
          <w:sz w:val="22"/>
          <w:szCs w:val="22"/>
        </w:rPr>
        <w:t>costo onnicomprensivo riferito all’esercizio 2018 del personale regionale distaccato alla data del 31/12/2018</w:t>
      </w:r>
      <w:r w:rsidR="004243C7" w:rsidRPr="00886609">
        <w:rPr>
          <w:rFonts w:ascii="Courier New" w:hAnsi="Courier New" w:cs="Courier New"/>
          <w:bCs/>
          <w:iCs/>
          <w:sz w:val="22"/>
          <w:szCs w:val="22"/>
        </w:rPr>
        <w:t xml:space="preserve"> per l’esercizio delle funzioni di cui al presente articolo</w:t>
      </w:r>
      <w:r w:rsidR="008801E9" w:rsidRPr="00886609">
        <w:rPr>
          <w:rFonts w:ascii="Courier New" w:hAnsi="Courier New" w:cs="Courier New"/>
          <w:bCs/>
          <w:iCs/>
          <w:sz w:val="22"/>
          <w:szCs w:val="22"/>
        </w:rPr>
        <w:t>.</w:t>
      </w:r>
      <w:r w:rsidR="0064137C" w:rsidRPr="00886609">
        <w:rPr>
          <w:rFonts w:ascii="Courier New" w:hAnsi="Courier New" w:cs="Courier New"/>
          <w:bCs/>
          <w:iCs/>
          <w:sz w:val="22"/>
          <w:szCs w:val="22"/>
        </w:rPr>
        <w:t xml:space="preserve"> </w:t>
      </w:r>
    </w:p>
    <w:p w14:paraId="681F4375" w14:textId="25C380DA" w:rsidR="00DE1130" w:rsidRPr="00886609" w:rsidRDefault="00DE1130" w:rsidP="00EF358B">
      <w:pPr>
        <w:pStyle w:val="Standard"/>
        <w:numPr>
          <w:ilvl w:val="0"/>
          <w:numId w:val="19"/>
        </w:numPr>
        <w:spacing w:before="240" w:line="360" w:lineRule="auto"/>
        <w:ind w:left="360"/>
        <w:jc w:val="both"/>
        <w:rPr>
          <w:rFonts w:ascii="Courier New" w:hAnsi="Courier New" w:cs="Courier New"/>
          <w:sz w:val="22"/>
          <w:szCs w:val="22"/>
        </w:rPr>
      </w:pPr>
      <w:r w:rsidRPr="00886609">
        <w:rPr>
          <w:rFonts w:ascii="Courier New" w:hAnsi="Courier New" w:cs="Courier New"/>
          <w:sz w:val="22"/>
          <w:szCs w:val="22"/>
        </w:rPr>
        <w:t>L’entità del trasferiment</w:t>
      </w:r>
      <w:r w:rsidR="004E215F" w:rsidRPr="00886609">
        <w:rPr>
          <w:rFonts w:ascii="Courier New" w:hAnsi="Courier New" w:cs="Courier New"/>
          <w:sz w:val="22"/>
          <w:szCs w:val="22"/>
        </w:rPr>
        <w:t xml:space="preserve">o </w:t>
      </w:r>
      <w:r w:rsidRPr="00886609">
        <w:rPr>
          <w:rFonts w:ascii="Courier New" w:eastAsia="Times New Roman" w:hAnsi="Courier New" w:cs="Courier New"/>
          <w:sz w:val="22"/>
          <w:szCs w:val="22"/>
        </w:rPr>
        <w:t xml:space="preserve">sarà </w:t>
      </w:r>
      <w:r w:rsidR="00E12E31" w:rsidRPr="00886609">
        <w:rPr>
          <w:rFonts w:ascii="Courier New" w:eastAsia="Times New Roman" w:hAnsi="Courier New" w:cs="Courier New"/>
          <w:sz w:val="22"/>
          <w:szCs w:val="22"/>
        </w:rPr>
        <w:t xml:space="preserve">determinata annualmente </w:t>
      </w:r>
      <w:r w:rsidR="007A5592" w:rsidRPr="00886609">
        <w:rPr>
          <w:rFonts w:ascii="Courier New" w:eastAsia="Times New Roman" w:hAnsi="Courier New" w:cs="Courier New"/>
          <w:sz w:val="22"/>
          <w:szCs w:val="22"/>
        </w:rPr>
        <w:t xml:space="preserve">al netto delle spese sostenute dalla </w:t>
      </w:r>
      <w:r w:rsidR="00AB2278" w:rsidRPr="00886609">
        <w:rPr>
          <w:rFonts w:ascii="Courier New" w:eastAsia="Times New Roman" w:hAnsi="Courier New" w:cs="Courier New"/>
          <w:sz w:val="22"/>
          <w:szCs w:val="22"/>
        </w:rPr>
        <w:t>R</w:t>
      </w:r>
      <w:r w:rsidR="007A5592" w:rsidRPr="00886609">
        <w:rPr>
          <w:rFonts w:ascii="Courier New" w:eastAsia="Times New Roman" w:hAnsi="Courier New" w:cs="Courier New"/>
          <w:sz w:val="22"/>
          <w:szCs w:val="22"/>
        </w:rPr>
        <w:t>egione per il personale in posizione di distacco.</w:t>
      </w:r>
    </w:p>
    <w:p w14:paraId="7EBEAEBE" w14:textId="77777777" w:rsidR="00E12E31" w:rsidRPr="00886609" w:rsidRDefault="00E12E31" w:rsidP="00EF358B">
      <w:pPr>
        <w:pStyle w:val="Standard"/>
        <w:numPr>
          <w:ilvl w:val="0"/>
          <w:numId w:val="19"/>
        </w:numPr>
        <w:spacing w:before="240" w:line="360" w:lineRule="auto"/>
        <w:ind w:left="360"/>
        <w:jc w:val="both"/>
        <w:rPr>
          <w:rFonts w:ascii="Courier New" w:hAnsi="Courier New" w:cs="Courier New"/>
          <w:sz w:val="22"/>
          <w:szCs w:val="22"/>
        </w:rPr>
      </w:pPr>
      <w:r w:rsidRPr="00886609">
        <w:rPr>
          <w:rFonts w:ascii="Courier New" w:hAnsi="Courier New" w:cs="Courier New"/>
          <w:sz w:val="22"/>
          <w:szCs w:val="22"/>
        </w:rPr>
        <w:t>La determinazione del</w:t>
      </w:r>
      <w:r w:rsidRPr="00886609">
        <w:rPr>
          <w:rFonts w:ascii="Courier New" w:hAnsi="Courier New" w:cs="Courier New"/>
          <w:bCs/>
          <w:iCs/>
          <w:sz w:val="22"/>
          <w:szCs w:val="22"/>
        </w:rPr>
        <w:t xml:space="preserve">l’importo annuale </w:t>
      </w:r>
      <w:r w:rsidRPr="00886609">
        <w:rPr>
          <w:rFonts w:ascii="Courier New" w:hAnsi="Courier New" w:cs="Courier New"/>
          <w:sz w:val="22"/>
          <w:szCs w:val="22"/>
        </w:rPr>
        <w:t>del trasferimento compete al Dirigente del Servizio competente in materia di personale.</w:t>
      </w:r>
    </w:p>
    <w:p w14:paraId="7DF2AC40" w14:textId="0054E320" w:rsidR="0049349D" w:rsidRPr="003F1413" w:rsidRDefault="0049349D" w:rsidP="0049349D">
      <w:pPr>
        <w:pStyle w:val="Titolo2"/>
        <w:jc w:val="center"/>
        <w:rPr>
          <w:rFonts w:ascii="Courier New" w:hAnsi="Courier New" w:cs="Courier New"/>
          <w:sz w:val="24"/>
          <w:szCs w:val="24"/>
        </w:rPr>
      </w:pPr>
      <w:bookmarkStart w:id="10" w:name="_Toc26774828"/>
      <w:r w:rsidRPr="003F1413">
        <w:rPr>
          <w:rFonts w:ascii="Courier New" w:hAnsi="Courier New" w:cs="Courier New"/>
          <w:sz w:val="24"/>
          <w:szCs w:val="24"/>
        </w:rPr>
        <w:t xml:space="preserve">Art. 6 - Finanziamento per l’esercizio delle funzioni conferite in materia di </w:t>
      </w:r>
      <w:r w:rsidR="00C7604F" w:rsidRPr="003F1413">
        <w:rPr>
          <w:rFonts w:ascii="Courier New" w:hAnsi="Courier New" w:cs="Courier New"/>
          <w:sz w:val="24"/>
          <w:szCs w:val="24"/>
        </w:rPr>
        <w:t xml:space="preserve">commercio e </w:t>
      </w:r>
      <w:r w:rsidRPr="003F1413">
        <w:rPr>
          <w:rFonts w:ascii="Courier New" w:hAnsi="Courier New" w:cs="Courier New"/>
          <w:sz w:val="24"/>
          <w:szCs w:val="24"/>
        </w:rPr>
        <w:t>turismo</w:t>
      </w:r>
      <w:bookmarkEnd w:id="10"/>
    </w:p>
    <w:p w14:paraId="2D283C21" w14:textId="4BDBD319" w:rsidR="0049349D" w:rsidRPr="003F1413" w:rsidRDefault="0049349D" w:rsidP="00EF358B">
      <w:pPr>
        <w:pStyle w:val="Standard"/>
        <w:numPr>
          <w:ilvl w:val="0"/>
          <w:numId w:val="20"/>
        </w:numPr>
        <w:spacing w:before="240" w:line="360" w:lineRule="auto"/>
        <w:jc w:val="both"/>
        <w:rPr>
          <w:rFonts w:ascii="Courier New" w:hAnsi="Courier New" w:cs="Courier New"/>
          <w:sz w:val="22"/>
          <w:szCs w:val="22"/>
        </w:rPr>
      </w:pPr>
      <w:r w:rsidRPr="003F1413">
        <w:rPr>
          <w:rFonts w:ascii="Courier New" w:hAnsi="Courier New" w:cs="Courier New"/>
          <w:sz w:val="22"/>
          <w:szCs w:val="22"/>
        </w:rPr>
        <w:t xml:space="preserve">Al fine di favorire l’esercizio delle funzioni </w:t>
      </w:r>
      <w:r w:rsidR="00843783" w:rsidRPr="003F1413">
        <w:rPr>
          <w:rFonts w:ascii="Courier New" w:hAnsi="Courier New" w:cs="Courier New"/>
          <w:sz w:val="22"/>
          <w:szCs w:val="22"/>
        </w:rPr>
        <w:t xml:space="preserve">in materia di </w:t>
      </w:r>
      <w:r w:rsidR="00C7604F" w:rsidRPr="003F1413">
        <w:rPr>
          <w:rFonts w:ascii="Courier New" w:hAnsi="Courier New" w:cs="Courier New"/>
          <w:sz w:val="22"/>
          <w:szCs w:val="22"/>
        </w:rPr>
        <w:t xml:space="preserve">commercio e </w:t>
      </w:r>
      <w:r w:rsidR="00863996" w:rsidRPr="003F1413">
        <w:rPr>
          <w:rFonts w:ascii="Courier New" w:hAnsi="Courier New" w:cs="Courier New"/>
          <w:sz w:val="22"/>
          <w:szCs w:val="22"/>
        </w:rPr>
        <w:t xml:space="preserve">turismo </w:t>
      </w:r>
      <w:r w:rsidR="00843783" w:rsidRPr="003F1413">
        <w:rPr>
          <w:rFonts w:ascii="Courier New" w:hAnsi="Courier New" w:cs="Courier New"/>
          <w:sz w:val="22"/>
          <w:szCs w:val="22"/>
        </w:rPr>
        <w:t xml:space="preserve">di cui </w:t>
      </w:r>
      <w:r w:rsidR="00863996" w:rsidRPr="003F1413">
        <w:rPr>
          <w:rFonts w:ascii="Courier New" w:hAnsi="Courier New" w:cs="Courier New"/>
          <w:sz w:val="22"/>
          <w:szCs w:val="22"/>
        </w:rPr>
        <w:t>a</w:t>
      </w:r>
      <w:r w:rsidRPr="003F1413">
        <w:rPr>
          <w:rFonts w:ascii="Courier New" w:hAnsi="Courier New" w:cs="Courier New"/>
          <w:sz w:val="22"/>
          <w:szCs w:val="22"/>
        </w:rPr>
        <w:t>ll’art. 47 della legge regionale 30 luglio 2015, n. 13</w:t>
      </w:r>
      <w:r w:rsidR="00DF5644" w:rsidRPr="003F1413">
        <w:rPr>
          <w:rFonts w:ascii="Courier New" w:hAnsi="Courier New" w:cs="Courier New"/>
          <w:sz w:val="22"/>
          <w:szCs w:val="22"/>
        </w:rPr>
        <w:t xml:space="preserve"> </w:t>
      </w:r>
      <w:r w:rsidR="00DF5644" w:rsidRPr="003F1413">
        <w:rPr>
          <w:rFonts w:ascii="Courier New" w:hAnsi="Courier New" w:cs="Courier New"/>
          <w:bCs/>
          <w:iCs/>
          <w:sz w:val="22"/>
          <w:szCs w:val="22"/>
        </w:rPr>
        <w:t xml:space="preserve">e </w:t>
      </w:r>
      <w:proofErr w:type="spellStart"/>
      <w:r w:rsidR="00DF5644" w:rsidRPr="003F1413">
        <w:rPr>
          <w:rFonts w:ascii="Courier New" w:hAnsi="Courier New" w:cs="Courier New"/>
          <w:bCs/>
          <w:iCs/>
          <w:sz w:val="22"/>
          <w:szCs w:val="22"/>
        </w:rPr>
        <w:t>ss.mm.ii</w:t>
      </w:r>
      <w:proofErr w:type="spellEnd"/>
      <w:r w:rsidR="00DF5644" w:rsidRPr="003F1413">
        <w:rPr>
          <w:rFonts w:ascii="Courier New" w:hAnsi="Courier New" w:cs="Courier New"/>
          <w:bCs/>
          <w:iCs/>
          <w:sz w:val="22"/>
          <w:szCs w:val="22"/>
        </w:rPr>
        <w:t>.</w:t>
      </w:r>
      <w:r w:rsidR="00DF5644" w:rsidRPr="003F1413">
        <w:rPr>
          <w:rFonts w:ascii="Courier New" w:hAnsi="Courier New" w:cs="Courier New"/>
          <w:sz w:val="22"/>
          <w:szCs w:val="22"/>
        </w:rPr>
        <w:t>,</w:t>
      </w:r>
      <w:r w:rsidRPr="003F1413">
        <w:rPr>
          <w:rFonts w:ascii="Courier New" w:hAnsi="Courier New" w:cs="Courier New"/>
          <w:sz w:val="22"/>
          <w:szCs w:val="22"/>
        </w:rPr>
        <w:t xml:space="preserve"> dal 1° gennaio 2019 la Regione Emilia-Romagna garantisce agli enti il trasferimento annuale delle risorse finanziarie necessarie all’esercizio delle funzioni. </w:t>
      </w:r>
    </w:p>
    <w:p w14:paraId="7B977DAD" w14:textId="54CB99E6" w:rsidR="0049349D" w:rsidRPr="00886609" w:rsidRDefault="0049349D" w:rsidP="00EF358B">
      <w:pPr>
        <w:pStyle w:val="Standard"/>
        <w:numPr>
          <w:ilvl w:val="0"/>
          <w:numId w:val="20"/>
        </w:numPr>
        <w:spacing w:before="240" w:line="360" w:lineRule="auto"/>
        <w:jc w:val="both"/>
        <w:rPr>
          <w:rFonts w:ascii="Courier New" w:hAnsi="Courier New" w:cs="Courier New"/>
          <w:sz w:val="22"/>
          <w:szCs w:val="22"/>
        </w:rPr>
      </w:pPr>
      <w:r w:rsidRPr="003F1413">
        <w:rPr>
          <w:rFonts w:ascii="Courier New" w:hAnsi="Courier New" w:cs="Courier New"/>
          <w:sz w:val="22"/>
          <w:szCs w:val="22"/>
        </w:rPr>
        <w:t>L’importo annuale del finanzia</w:t>
      </w:r>
      <w:r w:rsidR="00082D6A" w:rsidRPr="003F1413">
        <w:rPr>
          <w:rFonts w:ascii="Courier New" w:hAnsi="Courier New" w:cs="Courier New"/>
          <w:sz w:val="22"/>
          <w:szCs w:val="22"/>
        </w:rPr>
        <w:t>mento</w:t>
      </w:r>
      <w:r w:rsidRPr="003F1413">
        <w:rPr>
          <w:rFonts w:ascii="Courier New" w:hAnsi="Courier New" w:cs="Courier New"/>
          <w:sz w:val="22"/>
          <w:szCs w:val="22"/>
        </w:rPr>
        <w:t xml:space="preserve"> riconosciuto ad ogni Provincia e</w:t>
      </w:r>
      <w:r w:rsidRPr="00886609">
        <w:rPr>
          <w:rFonts w:ascii="Courier New" w:hAnsi="Courier New" w:cs="Courier New"/>
          <w:sz w:val="22"/>
          <w:szCs w:val="22"/>
        </w:rPr>
        <w:t xml:space="preserve"> alla Città metropolitana è fissato nella misura massima pari al costo onnicomprensivo riferito all’esercizio 2018 del personale regionale distaccato alla data del 31/12/2018 per l’esercizio delle funzioni di cui al presente articolo. </w:t>
      </w:r>
    </w:p>
    <w:p w14:paraId="7DBD3ED2" w14:textId="1AC46255" w:rsidR="0049349D" w:rsidRPr="00886609" w:rsidRDefault="0049349D" w:rsidP="00EF358B">
      <w:pPr>
        <w:pStyle w:val="Standard"/>
        <w:numPr>
          <w:ilvl w:val="0"/>
          <w:numId w:val="20"/>
        </w:numPr>
        <w:spacing w:before="240" w:line="360" w:lineRule="auto"/>
        <w:jc w:val="both"/>
        <w:rPr>
          <w:rFonts w:ascii="Courier New" w:hAnsi="Courier New" w:cs="Courier New"/>
          <w:sz w:val="22"/>
          <w:szCs w:val="22"/>
        </w:rPr>
      </w:pPr>
      <w:r w:rsidRPr="00886609">
        <w:rPr>
          <w:rFonts w:ascii="Courier New" w:hAnsi="Courier New" w:cs="Courier New"/>
          <w:sz w:val="22"/>
          <w:szCs w:val="22"/>
        </w:rPr>
        <w:t xml:space="preserve">L’entità del </w:t>
      </w:r>
      <w:r w:rsidR="00C90F74" w:rsidRPr="00886609">
        <w:rPr>
          <w:rFonts w:ascii="Courier New" w:hAnsi="Courier New" w:cs="Courier New"/>
          <w:sz w:val="22"/>
          <w:szCs w:val="22"/>
        </w:rPr>
        <w:t>finanziamento</w:t>
      </w:r>
      <w:r w:rsidRPr="00886609">
        <w:rPr>
          <w:rFonts w:ascii="Courier New" w:hAnsi="Courier New" w:cs="Courier New"/>
          <w:sz w:val="22"/>
          <w:szCs w:val="22"/>
        </w:rPr>
        <w:t xml:space="preserve"> sarà determinata annualmente al netto delle spese sostenute dalla regione per il personale in posizione di distacco.</w:t>
      </w:r>
    </w:p>
    <w:p w14:paraId="601FEA8F" w14:textId="6194FC06" w:rsidR="0049349D" w:rsidRPr="00886609" w:rsidRDefault="0049349D" w:rsidP="00EF358B">
      <w:pPr>
        <w:pStyle w:val="Standard"/>
        <w:numPr>
          <w:ilvl w:val="0"/>
          <w:numId w:val="20"/>
        </w:numPr>
        <w:spacing w:before="240" w:line="360" w:lineRule="auto"/>
        <w:jc w:val="both"/>
        <w:rPr>
          <w:rFonts w:ascii="Courier New" w:hAnsi="Courier New" w:cs="Courier New"/>
          <w:sz w:val="22"/>
          <w:szCs w:val="22"/>
        </w:rPr>
      </w:pPr>
      <w:r w:rsidRPr="00886609">
        <w:rPr>
          <w:rFonts w:ascii="Courier New" w:hAnsi="Courier New" w:cs="Courier New"/>
          <w:sz w:val="22"/>
          <w:szCs w:val="22"/>
        </w:rPr>
        <w:t xml:space="preserve">La determinazione dell’importo annuale del </w:t>
      </w:r>
      <w:r w:rsidR="00224A70" w:rsidRPr="00886609">
        <w:rPr>
          <w:rFonts w:ascii="Courier New" w:hAnsi="Courier New" w:cs="Courier New"/>
          <w:sz w:val="22"/>
          <w:szCs w:val="22"/>
        </w:rPr>
        <w:t>finanziamento</w:t>
      </w:r>
      <w:r w:rsidRPr="00886609">
        <w:rPr>
          <w:rFonts w:ascii="Courier New" w:hAnsi="Courier New" w:cs="Courier New"/>
          <w:sz w:val="22"/>
          <w:szCs w:val="22"/>
        </w:rPr>
        <w:t xml:space="preserve"> compete al Dirigente del Servizio competente in materia di personale.</w:t>
      </w:r>
    </w:p>
    <w:p w14:paraId="2DF4DAF2" w14:textId="168E5541" w:rsidR="00BB25CD" w:rsidRPr="003F1413" w:rsidRDefault="0076757C" w:rsidP="3DF94227">
      <w:pPr>
        <w:pStyle w:val="Standard"/>
        <w:numPr>
          <w:ilvl w:val="0"/>
          <w:numId w:val="20"/>
        </w:numPr>
        <w:spacing w:before="240" w:line="360" w:lineRule="auto"/>
        <w:jc w:val="both"/>
        <w:rPr>
          <w:rFonts w:ascii="Courier New" w:hAnsi="Courier New" w:cs="Courier New"/>
          <w:sz w:val="22"/>
          <w:szCs w:val="22"/>
        </w:rPr>
      </w:pPr>
      <w:r w:rsidRPr="003F1413">
        <w:rPr>
          <w:rFonts w:ascii="Courier New" w:hAnsi="Courier New" w:cs="Courier New"/>
          <w:sz w:val="22"/>
          <w:szCs w:val="22"/>
        </w:rPr>
        <w:lastRenderedPageBreak/>
        <w:t>Il presente articolo si applica</w:t>
      </w:r>
      <w:r w:rsidR="00C7604F" w:rsidRPr="003F1413">
        <w:rPr>
          <w:rFonts w:ascii="Courier New" w:hAnsi="Courier New" w:cs="Courier New"/>
          <w:sz w:val="22"/>
          <w:szCs w:val="22"/>
        </w:rPr>
        <w:t>, per quanto riguarda il turismo,</w:t>
      </w:r>
      <w:r w:rsidRPr="003F1413">
        <w:rPr>
          <w:rFonts w:ascii="Courier New" w:hAnsi="Courier New" w:cs="Courier New"/>
          <w:sz w:val="22"/>
          <w:szCs w:val="22"/>
        </w:rPr>
        <w:t xml:space="preserve"> a</w:t>
      </w:r>
      <w:r w:rsidR="00436D27" w:rsidRPr="003F1413">
        <w:rPr>
          <w:rFonts w:ascii="Courier New" w:hAnsi="Courier New" w:cs="Courier New"/>
          <w:sz w:val="22"/>
          <w:szCs w:val="22"/>
        </w:rPr>
        <w:t>gl</w:t>
      </w:r>
      <w:r w:rsidRPr="003F1413">
        <w:rPr>
          <w:rFonts w:ascii="Courier New" w:hAnsi="Courier New" w:cs="Courier New"/>
          <w:sz w:val="22"/>
          <w:szCs w:val="22"/>
        </w:rPr>
        <w:t>i enti</w:t>
      </w:r>
      <w:r w:rsidR="00436D27" w:rsidRPr="003F1413">
        <w:rPr>
          <w:rFonts w:ascii="Courier New" w:hAnsi="Courier New" w:cs="Courier New"/>
          <w:sz w:val="22"/>
          <w:szCs w:val="22"/>
        </w:rPr>
        <w:t xml:space="preserve"> che </w:t>
      </w:r>
      <w:r w:rsidR="0000241C" w:rsidRPr="003F1413">
        <w:rPr>
          <w:rFonts w:ascii="Courier New" w:hAnsi="Courier New" w:cs="Courier New"/>
          <w:sz w:val="22"/>
          <w:szCs w:val="22"/>
        </w:rPr>
        <w:t>esercitano direttamente</w:t>
      </w:r>
      <w:r w:rsidR="0061443D" w:rsidRPr="003F1413">
        <w:rPr>
          <w:rFonts w:ascii="Courier New" w:hAnsi="Courier New" w:cs="Courier New"/>
          <w:sz w:val="22"/>
          <w:szCs w:val="22"/>
        </w:rPr>
        <w:t xml:space="preserve"> </w:t>
      </w:r>
      <w:r w:rsidR="00A73FDD" w:rsidRPr="003F1413">
        <w:rPr>
          <w:rFonts w:ascii="Courier New" w:hAnsi="Courier New" w:cs="Courier New"/>
          <w:sz w:val="22"/>
          <w:szCs w:val="22"/>
        </w:rPr>
        <w:t>in proprio</w:t>
      </w:r>
      <w:r w:rsidR="0061443D" w:rsidRPr="003F1413">
        <w:rPr>
          <w:rFonts w:ascii="Courier New" w:hAnsi="Courier New" w:cs="Courier New"/>
          <w:sz w:val="22"/>
          <w:szCs w:val="22"/>
        </w:rPr>
        <w:t xml:space="preserve"> </w:t>
      </w:r>
      <w:r w:rsidR="00A73FDD" w:rsidRPr="003F1413">
        <w:rPr>
          <w:rFonts w:ascii="Courier New" w:hAnsi="Courier New" w:cs="Courier New"/>
          <w:sz w:val="22"/>
          <w:szCs w:val="22"/>
        </w:rPr>
        <w:t xml:space="preserve">tali </w:t>
      </w:r>
      <w:r w:rsidR="0061443D" w:rsidRPr="003F1413">
        <w:rPr>
          <w:rFonts w:ascii="Courier New" w:hAnsi="Courier New" w:cs="Courier New"/>
          <w:sz w:val="22"/>
          <w:szCs w:val="22"/>
        </w:rPr>
        <w:t>funzioni</w:t>
      </w:r>
      <w:r w:rsidR="00C7230E" w:rsidRPr="003F1413">
        <w:rPr>
          <w:rFonts w:ascii="Courier New" w:hAnsi="Courier New" w:cs="Courier New"/>
          <w:sz w:val="22"/>
          <w:szCs w:val="22"/>
        </w:rPr>
        <w:t>.</w:t>
      </w:r>
      <w:r w:rsidR="0061443D" w:rsidRPr="003F1413">
        <w:rPr>
          <w:rFonts w:ascii="Courier New" w:hAnsi="Courier New" w:cs="Courier New"/>
          <w:sz w:val="22"/>
          <w:szCs w:val="22"/>
        </w:rPr>
        <w:t xml:space="preserve"> </w:t>
      </w:r>
    </w:p>
    <w:p w14:paraId="4C2F25A1" w14:textId="5FBCA35C" w:rsidR="000E2B6F" w:rsidRPr="003F1413" w:rsidRDefault="000E2B6F" w:rsidP="00737157">
      <w:pPr>
        <w:pStyle w:val="Titolo2"/>
        <w:jc w:val="center"/>
        <w:rPr>
          <w:rFonts w:ascii="Courier New" w:hAnsi="Courier New" w:cs="Courier New"/>
          <w:sz w:val="24"/>
          <w:szCs w:val="24"/>
        </w:rPr>
      </w:pPr>
      <w:bookmarkStart w:id="11" w:name="_Toc26774829"/>
      <w:r w:rsidRPr="003F1413">
        <w:rPr>
          <w:rFonts w:ascii="Courier New" w:hAnsi="Courier New" w:cs="Courier New"/>
          <w:sz w:val="24"/>
          <w:szCs w:val="24"/>
        </w:rPr>
        <w:t>Art.</w:t>
      </w:r>
      <w:r w:rsidR="00336850" w:rsidRPr="003F1413">
        <w:rPr>
          <w:rFonts w:ascii="Courier New" w:hAnsi="Courier New" w:cs="Courier New"/>
          <w:sz w:val="24"/>
          <w:szCs w:val="24"/>
        </w:rPr>
        <w:t xml:space="preserve"> </w:t>
      </w:r>
      <w:r w:rsidR="0049349D" w:rsidRPr="003F1413">
        <w:rPr>
          <w:rFonts w:ascii="Courier New" w:hAnsi="Courier New" w:cs="Courier New"/>
          <w:sz w:val="24"/>
          <w:szCs w:val="24"/>
        </w:rPr>
        <w:t>7</w:t>
      </w:r>
      <w:r w:rsidRPr="003F1413">
        <w:rPr>
          <w:rFonts w:ascii="Courier New" w:hAnsi="Courier New" w:cs="Courier New"/>
          <w:sz w:val="24"/>
          <w:szCs w:val="24"/>
        </w:rPr>
        <w:t xml:space="preserve"> </w:t>
      </w:r>
      <w:r w:rsidR="009A7B07" w:rsidRPr="003F1413">
        <w:rPr>
          <w:rFonts w:ascii="Courier New" w:hAnsi="Courier New" w:cs="Courier New"/>
          <w:sz w:val="24"/>
          <w:szCs w:val="24"/>
        </w:rPr>
        <w:t xml:space="preserve">- </w:t>
      </w:r>
      <w:r w:rsidRPr="003F1413">
        <w:rPr>
          <w:rFonts w:ascii="Courier New" w:hAnsi="Courier New" w:cs="Courier New"/>
          <w:sz w:val="24"/>
          <w:szCs w:val="24"/>
        </w:rPr>
        <w:t xml:space="preserve">Finanziamento per l’esercizio delle </w:t>
      </w:r>
      <w:r w:rsidR="00C7604F" w:rsidRPr="003F1413">
        <w:rPr>
          <w:rFonts w:ascii="Courier New" w:hAnsi="Courier New" w:cs="Courier New"/>
          <w:sz w:val="24"/>
          <w:szCs w:val="24"/>
        </w:rPr>
        <w:t>attività regionali</w:t>
      </w:r>
      <w:r w:rsidRPr="003F1413">
        <w:rPr>
          <w:rFonts w:ascii="Courier New" w:hAnsi="Courier New" w:cs="Courier New"/>
          <w:sz w:val="24"/>
          <w:szCs w:val="24"/>
        </w:rPr>
        <w:t xml:space="preserve"> </w:t>
      </w:r>
      <w:r w:rsidR="00E5223A" w:rsidRPr="003F1413">
        <w:rPr>
          <w:rFonts w:ascii="Courier New" w:hAnsi="Courier New" w:cs="Courier New"/>
          <w:sz w:val="24"/>
          <w:szCs w:val="24"/>
        </w:rPr>
        <w:t>assegnate</w:t>
      </w:r>
      <w:r w:rsidRPr="003F1413">
        <w:rPr>
          <w:rFonts w:ascii="Courier New" w:hAnsi="Courier New" w:cs="Courier New"/>
          <w:sz w:val="24"/>
          <w:szCs w:val="24"/>
        </w:rPr>
        <w:t xml:space="preserve"> in </w:t>
      </w:r>
      <w:r w:rsidR="003318AC" w:rsidRPr="003F1413">
        <w:rPr>
          <w:rFonts w:ascii="Courier New" w:hAnsi="Courier New" w:cs="Courier New"/>
          <w:sz w:val="24"/>
          <w:szCs w:val="24"/>
        </w:rPr>
        <w:t>materia di</w:t>
      </w:r>
      <w:r w:rsidRPr="003F1413">
        <w:rPr>
          <w:rFonts w:ascii="Courier New" w:hAnsi="Courier New" w:cs="Courier New"/>
          <w:sz w:val="24"/>
          <w:szCs w:val="24"/>
        </w:rPr>
        <w:t xml:space="preserve"> </w:t>
      </w:r>
      <w:r w:rsidR="005442E8" w:rsidRPr="003F1413">
        <w:rPr>
          <w:rFonts w:ascii="Courier New" w:hAnsi="Courier New" w:cs="Courier New"/>
          <w:sz w:val="24"/>
          <w:szCs w:val="24"/>
        </w:rPr>
        <w:t>Organism</w:t>
      </w:r>
      <w:r w:rsidR="0049349D" w:rsidRPr="003F1413">
        <w:rPr>
          <w:rFonts w:ascii="Courier New" w:hAnsi="Courier New" w:cs="Courier New"/>
          <w:sz w:val="24"/>
          <w:szCs w:val="24"/>
        </w:rPr>
        <w:t>o</w:t>
      </w:r>
      <w:r w:rsidR="005442E8" w:rsidRPr="003F1413">
        <w:rPr>
          <w:rFonts w:ascii="Courier New" w:hAnsi="Courier New" w:cs="Courier New"/>
          <w:sz w:val="24"/>
          <w:szCs w:val="24"/>
        </w:rPr>
        <w:t xml:space="preserve"> Intermed</w:t>
      </w:r>
      <w:r w:rsidR="0049349D" w:rsidRPr="003F1413">
        <w:rPr>
          <w:rFonts w:ascii="Courier New" w:hAnsi="Courier New" w:cs="Courier New"/>
          <w:sz w:val="24"/>
          <w:szCs w:val="24"/>
        </w:rPr>
        <w:t>io</w:t>
      </w:r>
      <w:r w:rsidR="005442E8" w:rsidRPr="003F1413">
        <w:rPr>
          <w:rFonts w:ascii="Courier New" w:hAnsi="Courier New" w:cs="Courier New"/>
          <w:sz w:val="24"/>
          <w:szCs w:val="24"/>
        </w:rPr>
        <w:t xml:space="preserve"> </w:t>
      </w:r>
      <w:r w:rsidR="0049349D" w:rsidRPr="003F1413">
        <w:rPr>
          <w:rFonts w:ascii="Courier New" w:hAnsi="Courier New" w:cs="Courier New"/>
          <w:sz w:val="24"/>
          <w:szCs w:val="24"/>
        </w:rPr>
        <w:t>FSE</w:t>
      </w:r>
      <w:r w:rsidR="0C3C0486" w:rsidRPr="003F1413">
        <w:rPr>
          <w:rFonts w:ascii="Courier New" w:hAnsi="Courier New" w:cs="Courier New"/>
          <w:sz w:val="24"/>
          <w:szCs w:val="24"/>
        </w:rPr>
        <w:t xml:space="preserve"> 2014-</w:t>
      </w:r>
      <w:r w:rsidR="510000BC" w:rsidRPr="003F1413">
        <w:rPr>
          <w:rFonts w:ascii="Courier New" w:hAnsi="Courier New" w:cs="Courier New"/>
          <w:sz w:val="24"/>
          <w:szCs w:val="24"/>
        </w:rPr>
        <w:t>2020</w:t>
      </w:r>
      <w:bookmarkEnd w:id="11"/>
    </w:p>
    <w:p w14:paraId="7C2A97C7" w14:textId="4E4BA977" w:rsidR="005442E8" w:rsidRPr="003F1413" w:rsidRDefault="005442E8" w:rsidP="00EF358B">
      <w:pPr>
        <w:pStyle w:val="Standard"/>
        <w:numPr>
          <w:ilvl w:val="0"/>
          <w:numId w:val="21"/>
        </w:numPr>
        <w:spacing w:before="240" w:line="360" w:lineRule="auto"/>
        <w:jc w:val="both"/>
        <w:rPr>
          <w:rFonts w:ascii="Courier New" w:hAnsi="Courier New" w:cs="Courier New"/>
          <w:sz w:val="22"/>
          <w:szCs w:val="22"/>
        </w:rPr>
      </w:pPr>
      <w:r w:rsidRPr="003F1413">
        <w:rPr>
          <w:rFonts w:ascii="Courier New" w:hAnsi="Courier New" w:cs="Courier New"/>
          <w:sz w:val="22"/>
          <w:szCs w:val="22"/>
        </w:rPr>
        <w:t xml:space="preserve">Al fine di favorire l’esercizio delle </w:t>
      </w:r>
      <w:r w:rsidR="000739A0" w:rsidRPr="003F1413">
        <w:rPr>
          <w:rFonts w:ascii="Courier New" w:hAnsi="Courier New" w:cs="Courier New"/>
          <w:sz w:val="22"/>
          <w:szCs w:val="22"/>
        </w:rPr>
        <w:t>attività</w:t>
      </w:r>
      <w:r w:rsidRPr="003F1413">
        <w:rPr>
          <w:rFonts w:ascii="Courier New" w:hAnsi="Courier New" w:cs="Courier New"/>
          <w:sz w:val="22"/>
          <w:szCs w:val="22"/>
        </w:rPr>
        <w:t xml:space="preserve"> </w:t>
      </w:r>
      <w:r w:rsidR="00E5223A" w:rsidRPr="003F1413">
        <w:rPr>
          <w:rFonts w:ascii="Courier New" w:hAnsi="Courier New" w:cs="Courier New"/>
          <w:sz w:val="22"/>
          <w:szCs w:val="22"/>
        </w:rPr>
        <w:t>assegnate</w:t>
      </w:r>
      <w:r w:rsidRPr="003F1413">
        <w:rPr>
          <w:rFonts w:ascii="Courier New" w:hAnsi="Courier New" w:cs="Courier New"/>
          <w:sz w:val="22"/>
          <w:szCs w:val="22"/>
        </w:rPr>
        <w:t xml:space="preserve"> ai sensi dell’art 50</w:t>
      </w:r>
      <w:r w:rsidR="008E2A0C" w:rsidRPr="003F1413">
        <w:rPr>
          <w:rFonts w:ascii="Courier New" w:hAnsi="Courier New" w:cs="Courier New"/>
          <w:sz w:val="22"/>
          <w:szCs w:val="22"/>
        </w:rPr>
        <w:t xml:space="preserve">, comma 2, </w:t>
      </w:r>
      <w:r w:rsidRPr="003F1413">
        <w:rPr>
          <w:rFonts w:ascii="Courier New" w:hAnsi="Courier New" w:cs="Courier New"/>
          <w:sz w:val="22"/>
          <w:szCs w:val="22"/>
        </w:rPr>
        <w:t xml:space="preserve">della </w:t>
      </w:r>
      <w:r w:rsidR="000F7551" w:rsidRPr="003F1413">
        <w:rPr>
          <w:rFonts w:ascii="Courier New" w:hAnsi="Courier New" w:cs="Courier New"/>
          <w:sz w:val="22"/>
          <w:szCs w:val="22"/>
        </w:rPr>
        <w:t>L.r. 13/2015</w:t>
      </w:r>
      <w:r w:rsidRPr="003F1413">
        <w:rPr>
          <w:rFonts w:ascii="Courier New" w:hAnsi="Courier New" w:cs="Courier New"/>
          <w:sz w:val="22"/>
          <w:szCs w:val="22"/>
        </w:rPr>
        <w:t xml:space="preserve">, così come attuate </w:t>
      </w:r>
      <w:r w:rsidR="00E64ACC" w:rsidRPr="003F1413">
        <w:rPr>
          <w:rFonts w:ascii="Courier New" w:hAnsi="Courier New" w:cs="Courier New"/>
          <w:sz w:val="22"/>
          <w:szCs w:val="22"/>
        </w:rPr>
        <w:t>con De</w:t>
      </w:r>
      <w:r w:rsidR="00903DB0" w:rsidRPr="003F1413">
        <w:rPr>
          <w:rFonts w:ascii="Courier New" w:hAnsi="Courier New" w:cs="Courier New"/>
          <w:sz w:val="22"/>
          <w:szCs w:val="22"/>
        </w:rPr>
        <w:t>l</w:t>
      </w:r>
      <w:r w:rsidR="00E64ACC" w:rsidRPr="003F1413">
        <w:rPr>
          <w:rFonts w:ascii="Courier New" w:hAnsi="Courier New" w:cs="Courier New"/>
          <w:sz w:val="22"/>
          <w:szCs w:val="22"/>
        </w:rPr>
        <w:t xml:space="preserve">ibera della Giunta Regionale n. </w:t>
      </w:r>
      <w:r w:rsidR="00903DB0" w:rsidRPr="003F1413">
        <w:rPr>
          <w:rFonts w:ascii="Courier New" w:hAnsi="Courier New" w:cs="Courier New"/>
          <w:sz w:val="22"/>
          <w:szCs w:val="22"/>
        </w:rPr>
        <w:t xml:space="preserve">1715 del 12 novembre 2015, </w:t>
      </w:r>
      <w:r w:rsidRPr="003F1413">
        <w:rPr>
          <w:rFonts w:ascii="Courier New" w:hAnsi="Courier New" w:cs="Courier New"/>
          <w:sz w:val="22"/>
          <w:szCs w:val="22"/>
        </w:rPr>
        <w:t xml:space="preserve">dal 1° gennaio 2019 la Regione Emilia-Romagna garantisce agli enti destinatari il trasferimento annuale delle risorse finanziarie necessarie </w:t>
      </w:r>
      <w:r w:rsidR="007E7FC4" w:rsidRPr="003F1413">
        <w:rPr>
          <w:rFonts w:ascii="Courier New" w:hAnsi="Courier New" w:cs="Courier New"/>
          <w:sz w:val="22"/>
          <w:szCs w:val="22"/>
        </w:rPr>
        <w:t>allo svolgimento delle attiv</w:t>
      </w:r>
      <w:r w:rsidR="00247E15" w:rsidRPr="003F1413">
        <w:rPr>
          <w:rFonts w:ascii="Courier New" w:hAnsi="Courier New" w:cs="Courier New"/>
          <w:sz w:val="22"/>
          <w:szCs w:val="22"/>
        </w:rPr>
        <w:t>ità assegnate</w:t>
      </w:r>
      <w:r w:rsidRPr="003F1413">
        <w:rPr>
          <w:rFonts w:ascii="Courier New" w:hAnsi="Courier New" w:cs="Courier New"/>
          <w:sz w:val="22"/>
          <w:szCs w:val="22"/>
        </w:rPr>
        <w:t xml:space="preserve">. </w:t>
      </w:r>
    </w:p>
    <w:p w14:paraId="04A488DA" w14:textId="4503A79D" w:rsidR="00453667" w:rsidRPr="003F1413" w:rsidRDefault="00453667" w:rsidP="00EF358B">
      <w:pPr>
        <w:pStyle w:val="Standard"/>
        <w:numPr>
          <w:ilvl w:val="0"/>
          <w:numId w:val="21"/>
        </w:numPr>
        <w:spacing w:before="240" w:line="360" w:lineRule="auto"/>
        <w:jc w:val="both"/>
        <w:rPr>
          <w:rFonts w:ascii="Courier New" w:hAnsi="Courier New" w:cs="Courier New"/>
          <w:sz w:val="22"/>
          <w:szCs w:val="22"/>
        </w:rPr>
      </w:pPr>
      <w:r w:rsidRPr="003F1413">
        <w:rPr>
          <w:rFonts w:ascii="Courier New" w:hAnsi="Courier New" w:cs="Courier New"/>
          <w:sz w:val="22"/>
          <w:szCs w:val="22"/>
        </w:rPr>
        <w:t xml:space="preserve">L’importo annuale del trasferimento finanziario riconosciuto ad ogni Provincia e alla Città metropolitana è fissato nella misura massima pari al costo onnicomprensivo riferito all’esercizio 2018 del personale regionale distaccato alla data del 31/12/2018 per l’esercizio delle </w:t>
      </w:r>
      <w:r w:rsidR="00FF5A62" w:rsidRPr="003F1413">
        <w:rPr>
          <w:rFonts w:ascii="Courier New" w:hAnsi="Courier New" w:cs="Courier New"/>
          <w:sz w:val="22"/>
          <w:szCs w:val="22"/>
        </w:rPr>
        <w:t>attività</w:t>
      </w:r>
      <w:r w:rsidRPr="003F1413">
        <w:rPr>
          <w:rFonts w:ascii="Courier New" w:hAnsi="Courier New" w:cs="Courier New"/>
          <w:sz w:val="22"/>
          <w:szCs w:val="22"/>
        </w:rPr>
        <w:t xml:space="preserve"> di cui al presente articolo. </w:t>
      </w:r>
    </w:p>
    <w:p w14:paraId="51423506" w14:textId="77777777" w:rsidR="00AD1A59" w:rsidRPr="003F1413" w:rsidRDefault="00AD1A59" w:rsidP="00EF358B">
      <w:pPr>
        <w:pStyle w:val="Standard"/>
        <w:numPr>
          <w:ilvl w:val="0"/>
          <w:numId w:val="21"/>
        </w:numPr>
        <w:spacing w:before="240" w:line="360" w:lineRule="auto"/>
        <w:jc w:val="both"/>
        <w:rPr>
          <w:rFonts w:ascii="Courier New" w:hAnsi="Courier New" w:cs="Courier New"/>
          <w:sz w:val="22"/>
          <w:szCs w:val="22"/>
        </w:rPr>
      </w:pPr>
      <w:r w:rsidRPr="003F1413">
        <w:rPr>
          <w:rFonts w:ascii="Courier New" w:hAnsi="Courier New" w:cs="Courier New"/>
          <w:sz w:val="22"/>
          <w:szCs w:val="22"/>
        </w:rPr>
        <w:t>L’entità del trasferimento sarà determinata annualmente al netto delle spese sostenute dalla regione per il personale in posizione di distacco.</w:t>
      </w:r>
    </w:p>
    <w:p w14:paraId="73F9092F" w14:textId="77777777" w:rsidR="00AD1A59" w:rsidRPr="003F1413" w:rsidRDefault="00AD1A59" w:rsidP="00EF358B">
      <w:pPr>
        <w:pStyle w:val="Standard"/>
        <w:numPr>
          <w:ilvl w:val="0"/>
          <w:numId w:val="21"/>
        </w:numPr>
        <w:spacing w:before="240" w:line="360" w:lineRule="auto"/>
        <w:jc w:val="both"/>
        <w:rPr>
          <w:rFonts w:ascii="Courier New" w:hAnsi="Courier New" w:cs="Courier New"/>
          <w:sz w:val="22"/>
          <w:szCs w:val="22"/>
        </w:rPr>
      </w:pPr>
      <w:r w:rsidRPr="003F1413">
        <w:rPr>
          <w:rFonts w:ascii="Courier New" w:hAnsi="Courier New" w:cs="Courier New"/>
          <w:sz w:val="22"/>
          <w:szCs w:val="22"/>
        </w:rPr>
        <w:t>La determinazione dell’importo annuale del trasferimento compete al Dirigente del Servizio competente in materia di personale.</w:t>
      </w:r>
    </w:p>
    <w:p w14:paraId="5388EE66" w14:textId="747C3D64" w:rsidR="005442E8" w:rsidRPr="003F1413" w:rsidRDefault="00F115E6" w:rsidP="00EF358B">
      <w:pPr>
        <w:pStyle w:val="Standard"/>
        <w:numPr>
          <w:ilvl w:val="0"/>
          <w:numId w:val="21"/>
        </w:numPr>
        <w:spacing w:before="240" w:line="360" w:lineRule="auto"/>
        <w:jc w:val="both"/>
        <w:rPr>
          <w:rFonts w:ascii="Courier New" w:hAnsi="Courier New" w:cs="Courier New"/>
          <w:sz w:val="22"/>
          <w:szCs w:val="22"/>
        </w:rPr>
      </w:pPr>
      <w:r w:rsidRPr="003F1413">
        <w:rPr>
          <w:rFonts w:ascii="Courier New" w:hAnsi="Courier New" w:cs="Courier New"/>
          <w:sz w:val="22"/>
          <w:szCs w:val="22"/>
        </w:rPr>
        <w:t>A</w:t>
      </w:r>
      <w:r w:rsidR="006D28B1" w:rsidRPr="003F1413">
        <w:rPr>
          <w:rFonts w:ascii="Courier New" w:hAnsi="Courier New" w:cs="Courier New"/>
          <w:sz w:val="22"/>
          <w:szCs w:val="22"/>
        </w:rPr>
        <w:t xml:space="preserve">lla luce </w:t>
      </w:r>
      <w:r w:rsidR="00F22DD5" w:rsidRPr="003F1413">
        <w:rPr>
          <w:rFonts w:ascii="Courier New" w:hAnsi="Courier New" w:cs="Courier New"/>
          <w:sz w:val="22"/>
          <w:szCs w:val="22"/>
        </w:rPr>
        <w:t>dall</w:t>
      </w:r>
      <w:r w:rsidR="008312BE" w:rsidRPr="003F1413">
        <w:rPr>
          <w:rFonts w:ascii="Courier New" w:hAnsi="Courier New" w:cs="Courier New"/>
          <w:sz w:val="22"/>
          <w:szCs w:val="22"/>
        </w:rPr>
        <w:t>e indicazioni provenienti dalla</w:t>
      </w:r>
      <w:r w:rsidR="00F22DD5" w:rsidRPr="003F1413">
        <w:rPr>
          <w:rFonts w:ascii="Courier New" w:hAnsi="Courier New" w:cs="Courier New"/>
          <w:sz w:val="22"/>
          <w:szCs w:val="22"/>
        </w:rPr>
        <w:t xml:space="preserve"> programmazione UE</w:t>
      </w:r>
      <w:r w:rsidR="00081EB4" w:rsidRPr="003F1413">
        <w:rPr>
          <w:rFonts w:ascii="Courier New" w:hAnsi="Courier New" w:cs="Courier New"/>
          <w:sz w:val="22"/>
          <w:szCs w:val="22"/>
        </w:rPr>
        <w:t xml:space="preserve"> 2021/2027</w:t>
      </w:r>
      <w:r w:rsidR="00D073A6" w:rsidRPr="003F1413">
        <w:rPr>
          <w:rFonts w:ascii="Courier New" w:hAnsi="Courier New" w:cs="Courier New"/>
          <w:sz w:val="22"/>
          <w:szCs w:val="22"/>
        </w:rPr>
        <w:t xml:space="preserve">, le parti concordano sulla necessità di individuare </w:t>
      </w:r>
      <w:r w:rsidRPr="003F1413">
        <w:rPr>
          <w:rFonts w:ascii="Courier New" w:hAnsi="Courier New" w:cs="Courier New"/>
          <w:sz w:val="22"/>
          <w:szCs w:val="22"/>
        </w:rPr>
        <w:t xml:space="preserve">entro settembre 2020 </w:t>
      </w:r>
      <w:r w:rsidR="00D073A6" w:rsidRPr="003F1413">
        <w:rPr>
          <w:rFonts w:ascii="Courier New" w:hAnsi="Courier New" w:cs="Courier New"/>
          <w:sz w:val="22"/>
          <w:szCs w:val="22"/>
        </w:rPr>
        <w:t xml:space="preserve">un modello organizzativo </w:t>
      </w:r>
      <w:r w:rsidR="00085327" w:rsidRPr="003F1413">
        <w:rPr>
          <w:rFonts w:ascii="Courier New" w:hAnsi="Courier New" w:cs="Courier New"/>
          <w:sz w:val="22"/>
          <w:szCs w:val="22"/>
        </w:rPr>
        <w:t xml:space="preserve">coerente </w:t>
      </w:r>
      <w:r w:rsidR="00E6179C" w:rsidRPr="003F1413">
        <w:rPr>
          <w:rFonts w:ascii="Courier New" w:hAnsi="Courier New" w:cs="Courier New"/>
          <w:sz w:val="22"/>
          <w:szCs w:val="22"/>
        </w:rPr>
        <w:t>con</w:t>
      </w:r>
      <w:r w:rsidR="008312BE" w:rsidRPr="003F1413">
        <w:rPr>
          <w:rFonts w:ascii="Courier New" w:hAnsi="Courier New" w:cs="Courier New"/>
          <w:sz w:val="22"/>
          <w:szCs w:val="22"/>
        </w:rPr>
        <w:t xml:space="preserve"> le finalità </w:t>
      </w:r>
      <w:r w:rsidR="00210663" w:rsidRPr="003F1413">
        <w:rPr>
          <w:rFonts w:ascii="Courier New" w:hAnsi="Courier New" w:cs="Courier New"/>
          <w:sz w:val="22"/>
          <w:szCs w:val="22"/>
        </w:rPr>
        <w:t>della nuova programmazione comunitaria</w:t>
      </w:r>
      <w:r w:rsidR="00F664B9" w:rsidRPr="003F1413">
        <w:rPr>
          <w:rFonts w:ascii="Courier New" w:hAnsi="Courier New" w:cs="Courier New"/>
          <w:sz w:val="22"/>
          <w:szCs w:val="22"/>
        </w:rPr>
        <w:t>.</w:t>
      </w:r>
    </w:p>
    <w:p w14:paraId="7B3FF7B5" w14:textId="1923C53A" w:rsidR="00634CD9" w:rsidRPr="003F1413" w:rsidRDefault="00634CD9" w:rsidP="00634CD9">
      <w:pPr>
        <w:pStyle w:val="Nessunaspaziatura"/>
      </w:pPr>
    </w:p>
    <w:p w14:paraId="02EFCC71" w14:textId="77777777" w:rsidR="00184632" w:rsidRPr="003F1413" w:rsidRDefault="00184632" w:rsidP="00184632">
      <w:pPr>
        <w:pStyle w:val="Titolo2"/>
        <w:jc w:val="center"/>
        <w:rPr>
          <w:rFonts w:ascii="Courier New" w:hAnsi="Courier New" w:cs="Courier New"/>
          <w:sz w:val="24"/>
          <w:szCs w:val="24"/>
        </w:rPr>
      </w:pPr>
      <w:bookmarkStart w:id="12" w:name="_Toc26774830"/>
      <w:r w:rsidRPr="003F1413">
        <w:rPr>
          <w:rFonts w:ascii="Courier New" w:hAnsi="Courier New" w:cs="Courier New"/>
          <w:sz w:val="24"/>
          <w:szCs w:val="24"/>
        </w:rPr>
        <w:t>Art. 8 – Sostituzione di personale distaccato o cessato relativamente alle funzioni conferite</w:t>
      </w:r>
      <w:bookmarkEnd w:id="12"/>
    </w:p>
    <w:p w14:paraId="4482CD10" w14:textId="77777777" w:rsidR="00184632" w:rsidRPr="003F1413" w:rsidRDefault="00184632" w:rsidP="00184632">
      <w:pPr>
        <w:pStyle w:val="Standard"/>
        <w:widowControl/>
        <w:numPr>
          <w:ilvl w:val="0"/>
          <w:numId w:val="53"/>
        </w:numPr>
        <w:spacing w:before="240" w:line="360" w:lineRule="auto"/>
        <w:jc w:val="both"/>
        <w:rPr>
          <w:rFonts w:ascii="Courier New" w:hAnsi="Courier New" w:cs="Courier New"/>
          <w:sz w:val="22"/>
          <w:szCs w:val="22"/>
        </w:rPr>
      </w:pPr>
      <w:r w:rsidRPr="003F1413">
        <w:rPr>
          <w:rFonts w:ascii="Courier New" w:hAnsi="Courier New" w:cs="Courier New"/>
          <w:sz w:val="22"/>
          <w:szCs w:val="22"/>
        </w:rPr>
        <w:t>Al fine di favorire l'esercizio autonomo delle funzioni conferite, anche a seguito del trasferimento delle corrispondenti quote finanziarie di dotazione organica previste dal successivo art. 14 e compatibilmente con le norme vigenti in materia di personale, la Città metropolitana e le province procederanno all'assunzione di personale in sostituzione del personale distaccato, assegnato a funzioni conferite, che cessi dal servizio o si avvalga della facoltà di rientrare in Regione.</w:t>
      </w:r>
    </w:p>
    <w:p w14:paraId="6901B9A0" w14:textId="49B2B072" w:rsidR="00184632" w:rsidRPr="003F1413" w:rsidRDefault="00184632" w:rsidP="00184632">
      <w:pPr>
        <w:pStyle w:val="Standard"/>
        <w:widowControl/>
        <w:numPr>
          <w:ilvl w:val="0"/>
          <w:numId w:val="53"/>
        </w:numPr>
        <w:spacing w:before="240" w:line="360" w:lineRule="auto"/>
        <w:jc w:val="both"/>
        <w:rPr>
          <w:rFonts w:ascii="Courier New" w:hAnsi="Courier New" w:cs="Courier New"/>
          <w:sz w:val="22"/>
          <w:szCs w:val="22"/>
        </w:rPr>
      </w:pPr>
      <w:r w:rsidRPr="003F1413">
        <w:rPr>
          <w:rFonts w:ascii="Courier New" w:hAnsi="Courier New" w:cs="Courier New"/>
          <w:sz w:val="22"/>
          <w:szCs w:val="22"/>
        </w:rPr>
        <w:lastRenderedPageBreak/>
        <w:t xml:space="preserve">Nelle more della definizione di un quadro normativo che consenta alle Province di procedere ad eventuali assunzioni per la sostituzione di detto personale, la Regione al fine di garantire la continuità del servizio, si impegna, nel rispetto dei termini di rientro fissati nell’accordo sindacale di cui all’art. 13, a concordare modalità organizzative idonee a garantire una gestione più flessibile del personale già distaccato su altre funzioni </w:t>
      </w:r>
      <w:r w:rsidR="00A121ED" w:rsidRPr="003F1413">
        <w:rPr>
          <w:rFonts w:ascii="Courier New" w:hAnsi="Courier New" w:cs="Courier New"/>
          <w:sz w:val="22"/>
          <w:szCs w:val="22"/>
        </w:rPr>
        <w:t>e/</w:t>
      </w:r>
      <w:r w:rsidR="00BE0C2A">
        <w:rPr>
          <w:rFonts w:ascii="Courier New" w:hAnsi="Courier New" w:cs="Courier New"/>
          <w:sz w:val="22"/>
          <w:szCs w:val="22"/>
        </w:rPr>
        <w:t>o</w:t>
      </w:r>
      <w:r w:rsidR="00A121ED" w:rsidRPr="003F1413">
        <w:rPr>
          <w:rFonts w:ascii="Courier New" w:hAnsi="Courier New" w:cs="Courier New"/>
          <w:sz w:val="22"/>
          <w:szCs w:val="22"/>
        </w:rPr>
        <w:t xml:space="preserve"> attività </w:t>
      </w:r>
      <w:r w:rsidRPr="003F1413">
        <w:rPr>
          <w:rFonts w:ascii="Courier New" w:hAnsi="Courier New" w:cs="Courier New"/>
          <w:sz w:val="22"/>
          <w:szCs w:val="22"/>
        </w:rPr>
        <w:t>assegnate.</w:t>
      </w:r>
    </w:p>
    <w:p w14:paraId="7AD6BE06" w14:textId="1B6C385F" w:rsidR="00362CBA" w:rsidRPr="00BE0C2A" w:rsidRDefault="00362CBA" w:rsidP="00362CBA">
      <w:pPr>
        <w:pStyle w:val="Titolo2"/>
        <w:jc w:val="center"/>
        <w:rPr>
          <w:rFonts w:ascii="Courier New" w:hAnsi="Courier New" w:cs="Courier New"/>
          <w:sz w:val="24"/>
          <w:szCs w:val="24"/>
        </w:rPr>
      </w:pPr>
      <w:bookmarkStart w:id="13" w:name="_Toc26774831"/>
      <w:r w:rsidRPr="00BE0C2A">
        <w:rPr>
          <w:rFonts w:ascii="Courier New" w:hAnsi="Courier New" w:cs="Courier New"/>
          <w:sz w:val="24"/>
          <w:szCs w:val="24"/>
        </w:rPr>
        <w:t xml:space="preserve">Art. </w:t>
      </w:r>
      <w:r w:rsidR="004322D9" w:rsidRPr="00BE0C2A">
        <w:rPr>
          <w:rFonts w:ascii="Courier New" w:hAnsi="Courier New" w:cs="Courier New"/>
          <w:sz w:val="24"/>
          <w:szCs w:val="24"/>
        </w:rPr>
        <w:t>9</w:t>
      </w:r>
      <w:r w:rsidRPr="00BE0C2A">
        <w:rPr>
          <w:rFonts w:ascii="Courier New" w:hAnsi="Courier New" w:cs="Courier New"/>
          <w:sz w:val="24"/>
          <w:szCs w:val="24"/>
        </w:rPr>
        <w:t xml:space="preserve"> </w:t>
      </w:r>
      <w:r w:rsidR="00B44D49" w:rsidRPr="00BE0C2A">
        <w:rPr>
          <w:rFonts w:ascii="Courier New" w:hAnsi="Courier New" w:cs="Courier New"/>
          <w:sz w:val="24"/>
          <w:szCs w:val="24"/>
        </w:rPr>
        <w:t>–</w:t>
      </w:r>
      <w:r w:rsidRPr="00BE0C2A">
        <w:rPr>
          <w:rFonts w:ascii="Courier New" w:hAnsi="Courier New" w:cs="Courier New"/>
          <w:sz w:val="24"/>
          <w:szCs w:val="24"/>
        </w:rPr>
        <w:t xml:space="preserve"> </w:t>
      </w:r>
      <w:r w:rsidR="00CF7FFA" w:rsidRPr="00BE0C2A">
        <w:rPr>
          <w:rFonts w:ascii="Courier New" w:hAnsi="Courier New" w:cs="Courier New"/>
          <w:sz w:val="24"/>
          <w:szCs w:val="24"/>
        </w:rPr>
        <w:t>Trasferimento</w:t>
      </w:r>
      <w:r w:rsidR="0079588F" w:rsidRPr="00BE0C2A">
        <w:rPr>
          <w:rFonts w:ascii="Courier New" w:hAnsi="Courier New" w:cs="Courier New"/>
          <w:sz w:val="24"/>
          <w:szCs w:val="24"/>
        </w:rPr>
        <w:t xml:space="preserve"> di personale per effetto di eventuali modifiche ne</w:t>
      </w:r>
      <w:r w:rsidR="00B44D49" w:rsidRPr="00BE0C2A">
        <w:rPr>
          <w:rFonts w:ascii="Courier New" w:hAnsi="Courier New" w:cs="Courier New"/>
          <w:sz w:val="24"/>
          <w:szCs w:val="24"/>
        </w:rPr>
        <w:t>l</w:t>
      </w:r>
      <w:r w:rsidR="00A837FF" w:rsidRPr="00BE0C2A">
        <w:rPr>
          <w:rFonts w:ascii="Courier New" w:hAnsi="Courier New" w:cs="Courier New"/>
          <w:sz w:val="24"/>
          <w:szCs w:val="24"/>
        </w:rPr>
        <w:t xml:space="preserve"> conferimento di funzioni </w:t>
      </w:r>
      <w:r w:rsidR="002B2C6F" w:rsidRPr="00BE0C2A">
        <w:rPr>
          <w:rFonts w:ascii="Courier New" w:hAnsi="Courier New" w:cs="Courier New"/>
          <w:sz w:val="24"/>
          <w:szCs w:val="24"/>
        </w:rPr>
        <w:t>alle Province e alla Città Metropolitana</w:t>
      </w:r>
      <w:bookmarkEnd w:id="13"/>
    </w:p>
    <w:p w14:paraId="6A07939F" w14:textId="77D64DF1" w:rsidR="000F6991" w:rsidRPr="00BE0C2A" w:rsidRDefault="002B2C6F" w:rsidP="009003F1">
      <w:pPr>
        <w:pStyle w:val="Standard"/>
        <w:numPr>
          <w:ilvl w:val="0"/>
          <w:numId w:val="51"/>
        </w:numPr>
        <w:spacing w:before="240" w:line="360" w:lineRule="auto"/>
        <w:jc w:val="both"/>
        <w:rPr>
          <w:rFonts w:ascii="Courier New" w:hAnsi="Courier New" w:cs="Courier New"/>
          <w:sz w:val="22"/>
          <w:szCs w:val="22"/>
        </w:rPr>
      </w:pPr>
      <w:r w:rsidRPr="00BE0C2A">
        <w:rPr>
          <w:rFonts w:ascii="Courier New" w:hAnsi="Courier New" w:cs="Courier New"/>
          <w:sz w:val="22"/>
          <w:szCs w:val="22"/>
        </w:rPr>
        <w:t xml:space="preserve">Qualora la </w:t>
      </w:r>
      <w:r w:rsidR="008C38F7" w:rsidRPr="00BE0C2A">
        <w:rPr>
          <w:rFonts w:ascii="Courier New" w:hAnsi="Courier New" w:cs="Courier New"/>
          <w:sz w:val="22"/>
          <w:szCs w:val="22"/>
        </w:rPr>
        <w:t>R</w:t>
      </w:r>
      <w:r w:rsidRPr="00BE0C2A">
        <w:rPr>
          <w:rFonts w:ascii="Courier New" w:hAnsi="Courier New" w:cs="Courier New"/>
          <w:sz w:val="22"/>
          <w:szCs w:val="22"/>
        </w:rPr>
        <w:t xml:space="preserve">egione </w:t>
      </w:r>
      <w:r w:rsidR="00F93B22" w:rsidRPr="00BE0C2A">
        <w:rPr>
          <w:rFonts w:ascii="Courier New" w:hAnsi="Courier New" w:cs="Courier New"/>
          <w:sz w:val="22"/>
          <w:szCs w:val="22"/>
        </w:rPr>
        <w:t xml:space="preserve">disponga </w:t>
      </w:r>
      <w:r w:rsidR="00E92DAB" w:rsidRPr="00BE0C2A">
        <w:rPr>
          <w:rFonts w:ascii="Courier New" w:hAnsi="Courier New" w:cs="Courier New"/>
          <w:sz w:val="22"/>
          <w:szCs w:val="22"/>
        </w:rPr>
        <w:t>per</w:t>
      </w:r>
      <w:r w:rsidR="00F93B22" w:rsidRPr="00BE0C2A">
        <w:rPr>
          <w:rFonts w:ascii="Courier New" w:hAnsi="Courier New" w:cs="Courier New"/>
          <w:sz w:val="22"/>
          <w:szCs w:val="22"/>
        </w:rPr>
        <w:t xml:space="preserve"> via legislativa</w:t>
      </w:r>
      <w:r w:rsidR="00107441" w:rsidRPr="00BE0C2A">
        <w:rPr>
          <w:rFonts w:ascii="Courier New" w:hAnsi="Courier New" w:cs="Courier New"/>
          <w:sz w:val="22"/>
          <w:szCs w:val="22"/>
        </w:rPr>
        <w:t xml:space="preserve"> la revoca d</w:t>
      </w:r>
      <w:r w:rsidR="00F93B22" w:rsidRPr="00BE0C2A">
        <w:rPr>
          <w:rFonts w:ascii="Courier New" w:hAnsi="Courier New" w:cs="Courier New"/>
          <w:sz w:val="22"/>
          <w:szCs w:val="22"/>
        </w:rPr>
        <w:t>i</w:t>
      </w:r>
      <w:r w:rsidR="00467039" w:rsidRPr="00BE0C2A">
        <w:rPr>
          <w:rFonts w:ascii="Courier New" w:hAnsi="Courier New" w:cs="Courier New"/>
          <w:sz w:val="22"/>
          <w:szCs w:val="22"/>
        </w:rPr>
        <w:t xml:space="preserve"> funzioni conferite alle Province e alla Città metropolitana</w:t>
      </w:r>
      <w:r w:rsidR="00F254B4" w:rsidRPr="00BE0C2A">
        <w:rPr>
          <w:rFonts w:ascii="Courier New" w:hAnsi="Courier New" w:cs="Courier New"/>
          <w:sz w:val="22"/>
          <w:szCs w:val="22"/>
        </w:rPr>
        <w:t xml:space="preserve">, la </w:t>
      </w:r>
      <w:r w:rsidR="00B13048" w:rsidRPr="00BE0C2A">
        <w:rPr>
          <w:rFonts w:ascii="Courier New" w:hAnsi="Courier New" w:cs="Courier New"/>
          <w:sz w:val="22"/>
          <w:szCs w:val="22"/>
        </w:rPr>
        <w:t>R</w:t>
      </w:r>
      <w:r w:rsidR="00F254B4" w:rsidRPr="00BE0C2A">
        <w:rPr>
          <w:rFonts w:ascii="Courier New" w:hAnsi="Courier New" w:cs="Courier New"/>
          <w:sz w:val="22"/>
          <w:szCs w:val="22"/>
        </w:rPr>
        <w:t>egione</w:t>
      </w:r>
      <w:r w:rsidR="00B50375" w:rsidRPr="00BE0C2A">
        <w:rPr>
          <w:rFonts w:ascii="Courier New" w:hAnsi="Courier New" w:cs="Courier New"/>
          <w:sz w:val="22"/>
          <w:szCs w:val="22"/>
        </w:rPr>
        <w:t xml:space="preserve"> stessa</w:t>
      </w:r>
      <w:r w:rsidR="005D3A6B" w:rsidRPr="00BE0C2A">
        <w:rPr>
          <w:rFonts w:ascii="Courier New" w:hAnsi="Courier New" w:cs="Courier New"/>
          <w:sz w:val="22"/>
          <w:szCs w:val="22"/>
        </w:rPr>
        <w:t xml:space="preserve">, sentiti gli enti e le parti sociali, </w:t>
      </w:r>
      <w:r w:rsidR="00F254B4" w:rsidRPr="00BE0C2A">
        <w:rPr>
          <w:rFonts w:ascii="Courier New" w:hAnsi="Courier New" w:cs="Courier New"/>
          <w:sz w:val="22"/>
          <w:szCs w:val="22"/>
        </w:rPr>
        <w:t xml:space="preserve">si impegna </w:t>
      </w:r>
      <w:r w:rsidR="00461354" w:rsidRPr="00BE0C2A">
        <w:rPr>
          <w:rFonts w:ascii="Courier New" w:hAnsi="Courier New" w:cs="Courier New"/>
          <w:sz w:val="22"/>
          <w:szCs w:val="22"/>
        </w:rPr>
        <w:t>a</w:t>
      </w:r>
      <w:r w:rsidR="007E0EAA" w:rsidRPr="00BE0C2A">
        <w:rPr>
          <w:rFonts w:ascii="Courier New" w:hAnsi="Courier New" w:cs="Courier New"/>
          <w:sz w:val="22"/>
          <w:szCs w:val="22"/>
        </w:rPr>
        <w:t xml:space="preserve"> garantire il trasferimento</w:t>
      </w:r>
      <w:r w:rsidR="00CA76AB" w:rsidRPr="00BE0C2A">
        <w:rPr>
          <w:rFonts w:ascii="Courier New" w:hAnsi="Courier New" w:cs="Courier New"/>
          <w:sz w:val="22"/>
          <w:szCs w:val="22"/>
        </w:rPr>
        <w:t xml:space="preserve"> alla Regione</w:t>
      </w:r>
      <w:r w:rsidR="007E0EAA" w:rsidRPr="00BE0C2A">
        <w:rPr>
          <w:rFonts w:ascii="Courier New" w:hAnsi="Courier New" w:cs="Courier New"/>
          <w:sz w:val="22"/>
          <w:szCs w:val="22"/>
        </w:rPr>
        <w:t xml:space="preserve"> del</w:t>
      </w:r>
      <w:r w:rsidR="00CB2B3F" w:rsidRPr="00BE0C2A">
        <w:rPr>
          <w:rFonts w:ascii="Courier New" w:hAnsi="Courier New" w:cs="Courier New"/>
          <w:sz w:val="22"/>
          <w:szCs w:val="22"/>
        </w:rPr>
        <w:t xml:space="preserve">le relative unità di </w:t>
      </w:r>
      <w:r w:rsidR="007E0EAA" w:rsidRPr="00BE0C2A">
        <w:rPr>
          <w:rFonts w:ascii="Courier New" w:hAnsi="Courier New" w:cs="Courier New"/>
          <w:sz w:val="22"/>
          <w:szCs w:val="22"/>
        </w:rPr>
        <w:t>personale</w:t>
      </w:r>
      <w:r w:rsidR="002E3224" w:rsidRPr="00BE0C2A">
        <w:rPr>
          <w:rFonts w:ascii="Courier New" w:hAnsi="Courier New" w:cs="Courier New"/>
          <w:sz w:val="22"/>
          <w:szCs w:val="22"/>
        </w:rPr>
        <w:t xml:space="preserve"> </w:t>
      </w:r>
      <w:r w:rsidR="00133BDF" w:rsidRPr="00BE0C2A">
        <w:rPr>
          <w:rFonts w:ascii="Courier New" w:hAnsi="Courier New" w:cs="Courier New"/>
          <w:sz w:val="22"/>
          <w:szCs w:val="22"/>
        </w:rPr>
        <w:t xml:space="preserve">assunto dalla città metropolitana e dalle province </w:t>
      </w:r>
      <w:r w:rsidR="002E3224" w:rsidRPr="00BE0C2A">
        <w:rPr>
          <w:rFonts w:ascii="Courier New" w:hAnsi="Courier New" w:cs="Courier New"/>
          <w:sz w:val="22"/>
          <w:szCs w:val="22"/>
        </w:rPr>
        <w:t>in applicazione del</w:t>
      </w:r>
      <w:r w:rsidR="00A01D1B" w:rsidRPr="00BE0C2A">
        <w:rPr>
          <w:rFonts w:ascii="Courier New" w:hAnsi="Courier New" w:cs="Courier New"/>
          <w:sz w:val="22"/>
          <w:szCs w:val="22"/>
        </w:rPr>
        <w:t>l’art. 31</w:t>
      </w:r>
      <w:r w:rsidR="00D76C04" w:rsidRPr="00BE0C2A">
        <w:rPr>
          <w:rFonts w:ascii="Courier New" w:hAnsi="Courier New" w:cs="Courier New"/>
          <w:sz w:val="22"/>
          <w:szCs w:val="22"/>
        </w:rPr>
        <w:t xml:space="preserve"> del D.lgs. 165/2001</w:t>
      </w:r>
      <w:r w:rsidR="00E37900" w:rsidRPr="00BE0C2A">
        <w:rPr>
          <w:rFonts w:ascii="Courier New" w:hAnsi="Courier New" w:cs="Courier New"/>
          <w:sz w:val="22"/>
          <w:szCs w:val="22"/>
        </w:rPr>
        <w:t>.</w:t>
      </w:r>
      <w:r w:rsidR="00393A55" w:rsidRPr="00BE0C2A">
        <w:rPr>
          <w:rFonts w:ascii="Courier New" w:hAnsi="Courier New" w:cs="Courier New"/>
          <w:sz w:val="22"/>
          <w:szCs w:val="22"/>
        </w:rPr>
        <w:t xml:space="preserve"> </w:t>
      </w:r>
    </w:p>
    <w:p w14:paraId="5EC17086" w14:textId="23A1A85A" w:rsidR="009406B1" w:rsidRPr="00BE0C2A" w:rsidRDefault="009406B1" w:rsidP="007C7821">
      <w:pPr>
        <w:pStyle w:val="Titolo2"/>
        <w:jc w:val="center"/>
        <w:rPr>
          <w:rFonts w:ascii="Courier New" w:hAnsi="Courier New" w:cs="Courier New"/>
          <w:sz w:val="24"/>
          <w:szCs w:val="24"/>
        </w:rPr>
      </w:pPr>
      <w:bookmarkStart w:id="14" w:name="_Toc26774832"/>
      <w:r w:rsidRPr="00BE0C2A">
        <w:rPr>
          <w:rFonts w:ascii="Courier New" w:hAnsi="Courier New" w:cs="Courier New"/>
          <w:sz w:val="24"/>
          <w:szCs w:val="24"/>
        </w:rPr>
        <w:t>Art.</w:t>
      </w:r>
      <w:r w:rsidR="00336850" w:rsidRPr="00BE0C2A">
        <w:rPr>
          <w:rFonts w:ascii="Courier New" w:hAnsi="Courier New" w:cs="Courier New"/>
          <w:sz w:val="24"/>
          <w:szCs w:val="24"/>
        </w:rPr>
        <w:t xml:space="preserve"> </w:t>
      </w:r>
      <w:r w:rsidR="00133BDF" w:rsidRPr="00BE0C2A">
        <w:rPr>
          <w:rFonts w:ascii="Courier New" w:hAnsi="Courier New" w:cs="Courier New"/>
          <w:sz w:val="24"/>
          <w:szCs w:val="24"/>
        </w:rPr>
        <w:t>10</w:t>
      </w:r>
      <w:r w:rsidRPr="00BE0C2A">
        <w:rPr>
          <w:rFonts w:ascii="Courier New" w:hAnsi="Courier New" w:cs="Courier New"/>
          <w:sz w:val="24"/>
          <w:szCs w:val="24"/>
        </w:rPr>
        <w:t xml:space="preserve"> </w:t>
      </w:r>
      <w:r w:rsidR="002A1868" w:rsidRPr="00BE0C2A">
        <w:rPr>
          <w:rFonts w:ascii="Courier New" w:hAnsi="Courier New" w:cs="Courier New"/>
          <w:sz w:val="24"/>
          <w:szCs w:val="24"/>
        </w:rPr>
        <w:t>–</w:t>
      </w:r>
      <w:r w:rsidR="007C7821" w:rsidRPr="00BE0C2A">
        <w:rPr>
          <w:rFonts w:ascii="Courier New" w:hAnsi="Courier New" w:cs="Courier New"/>
          <w:sz w:val="24"/>
          <w:szCs w:val="24"/>
        </w:rPr>
        <w:t xml:space="preserve"> </w:t>
      </w:r>
      <w:r w:rsidR="005C0B50" w:rsidRPr="00BE0C2A">
        <w:rPr>
          <w:rFonts w:ascii="Courier New" w:hAnsi="Courier New" w:cs="Courier New"/>
          <w:sz w:val="24"/>
          <w:szCs w:val="24"/>
        </w:rPr>
        <w:t xml:space="preserve">Contributo finanziario </w:t>
      </w:r>
      <w:r w:rsidR="008F5E73" w:rsidRPr="00BE0C2A">
        <w:rPr>
          <w:rFonts w:ascii="Courier New" w:hAnsi="Courier New" w:cs="Courier New"/>
          <w:sz w:val="24"/>
          <w:szCs w:val="24"/>
        </w:rPr>
        <w:t>spettante alla Città metropolitana di Bologna e alle Province</w:t>
      </w:r>
      <w:r w:rsidR="00B46384" w:rsidRPr="00BE0C2A">
        <w:rPr>
          <w:rFonts w:ascii="Courier New" w:hAnsi="Courier New" w:cs="Courier New"/>
          <w:sz w:val="24"/>
          <w:szCs w:val="24"/>
        </w:rPr>
        <w:t xml:space="preserve"> per la partecipazione agli Enti Parco</w:t>
      </w:r>
      <w:bookmarkEnd w:id="14"/>
    </w:p>
    <w:p w14:paraId="7D966247" w14:textId="5DF0204A" w:rsidR="00764897" w:rsidRPr="00BE0C2A" w:rsidRDefault="009E0BBF" w:rsidP="00EF358B">
      <w:pPr>
        <w:pStyle w:val="Standard"/>
        <w:numPr>
          <w:ilvl w:val="0"/>
          <w:numId w:val="23"/>
        </w:numPr>
        <w:spacing w:before="240" w:line="360" w:lineRule="auto"/>
        <w:jc w:val="both"/>
        <w:rPr>
          <w:rFonts w:ascii="Courier New" w:hAnsi="Courier New" w:cs="Courier New"/>
          <w:sz w:val="22"/>
          <w:szCs w:val="22"/>
        </w:rPr>
      </w:pPr>
      <w:r w:rsidRPr="00BE0C2A">
        <w:rPr>
          <w:rFonts w:ascii="Courier New" w:hAnsi="Courier New" w:cs="Courier New"/>
          <w:sz w:val="22"/>
          <w:szCs w:val="22"/>
        </w:rPr>
        <w:t>Ai sensi dell’art. 8 della L.r. 23/2019 e al fine di implementare il processo di attuazione del riordino territoriale in materia di aree naturali protette</w:t>
      </w:r>
      <w:r w:rsidR="00F62A6D" w:rsidRPr="00BE0C2A">
        <w:rPr>
          <w:rFonts w:ascii="Courier New" w:hAnsi="Courier New" w:cs="Courier New"/>
          <w:sz w:val="22"/>
          <w:szCs w:val="22"/>
        </w:rPr>
        <w:t xml:space="preserve"> </w:t>
      </w:r>
      <w:r w:rsidR="00AF63FC" w:rsidRPr="00BE0C2A">
        <w:rPr>
          <w:rFonts w:ascii="Courier New" w:hAnsi="Courier New" w:cs="Courier New"/>
          <w:sz w:val="22"/>
          <w:szCs w:val="22"/>
        </w:rPr>
        <w:t xml:space="preserve">come </w:t>
      </w:r>
      <w:r w:rsidRPr="00BE0C2A">
        <w:rPr>
          <w:rFonts w:ascii="Courier New" w:hAnsi="Courier New" w:cs="Courier New"/>
          <w:sz w:val="22"/>
          <w:szCs w:val="22"/>
        </w:rPr>
        <w:t xml:space="preserve">previsto dalla </w:t>
      </w:r>
      <w:r w:rsidR="00876D21" w:rsidRPr="00BE0C2A">
        <w:rPr>
          <w:rFonts w:ascii="Courier New" w:hAnsi="Courier New" w:cs="Courier New"/>
          <w:sz w:val="22"/>
          <w:szCs w:val="22"/>
        </w:rPr>
        <w:t xml:space="preserve">L.r. </w:t>
      </w:r>
      <w:r w:rsidRPr="00BE0C2A">
        <w:rPr>
          <w:rFonts w:ascii="Courier New" w:hAnsi="Courier New" w:cs="Courier New"/>
          <w:sz w:val="22"/>
          <w:szCs w:val="22"/>
        </w:rPr>
        <w:t>13</w:t>
      </w:r>
      <w:r w:rsidR="00876D21" w:rsidRPr="00BE0C2A">
        <w:rPr>
          <w:rFonts w:ascii="Courier New" w:hAnsi="Courier New" w:cs="Courier New"/>
          <w:sz w:val="22"/>
          <w:szCs w:val="22"/>
        </w:rPr>
        <w:t>/2015</w:t>
      </w:r>
      <w:r w:rsidRPr="00BE0C2A">
        <w:rPr>
          <w:rFonts w:ascii="Courier New" w:hAnsi="Courier New" w:cs="Courier New"/>
          <w:sz w:val="22"/>
          <w:szCs w:val="22"/>
        </w:rPr>
        <w:t xml:space="preserve">, </w:t>
      </w:r>
      <w:r w:rsidR="00980019" w:rsidRPr="00BE0C2A">
        <w:rPr>
          <w:rFonts w:ascii="Courier New" w:hAnsi="Courier New" w:cs="Courier New"/>
          <w:sz w:val="22"/>
          <w:szCs w:val="22"/>
        </w:rPr>
        <w:t xml:space="preserve">la Regione </w:t>
      </w:r>
      <w:r w:rsidR="00A02136" w:rsidRPr="00BE0C2A">
        <w:rPr>
          <w:rFonts w:ascii="Courier New" w:hAnsi="Courier New" w:cs="Courier New"/>
          <w:sz w:val="22"/>
          <w:szCs w:val="22"/>
        </w:rPr>
        <w:t>e</w:t>
      </w:r>
      <w:r w:rsidR="00980019" w:rsidRPr="00BE0C2A">
        <w:rPr>
          <w:rFonts w:ascii="Courier New" w:hAnsi="Courier New" w:cs="Courier New"/>
          <w:sz w:val="22"/>
          <w:szCs w:val="22"/>
        </w:rPr>
        <w:t xml:space="preserve">roga annualmente un contributo finanziario </w:t>
      </w:r>
      <w:r w:rsidR="0022452C" w:rsidRPr="00BE0C2A">
        <w:rPr>
          <w:rFonts w:ascii="Courier New" w:hAnsi="Courier New" w:cs="Courier New"/>
          <w:sz w:val="22"/>
          <w:szCs w:val="22"/>
        </w:rPr>
        <w:t xml:space="preserve">pari alla quota di partecipazione annuale </w:t>
      </w:r>
      <w:r w:rsidR="00743C58" w:rsidRPr="00BE0C2A">
        <w:rPr>
          <w:rFonts w:ascii="Courier New" w:hAnsi="Courier New" w:cs="Courier New"/>
          <w:sz w:val="22"/>
          <w:szCs w:val="22"/>
        </w:rPr>
        <w:t xml:space="preserve">delle Province e della Città metropolitana </w:t>
      </w:r>
      <w:r w:rsidR="0022452C" w:rsidRPr="00BE0C2A">
        <w:rPr>
          <w:rFonts w:ascii="Courier New" w:hAnsi="Courier New" w:cs="Courier New"/>
          <w:sz w:val="22"/>
          <w:szCs w:val="22"/>
        </w:rPr>
        <w:t xml:space="preserve">in ogni singolo </w:t>
      </w:r>
      <w:r w:rsidR="00C66C80" w:rsidRPr="00BE0C2A">
        <w:rPr>
          <w:rFonts w:ascii="Courier New" w:hAnsi="Courier New" w:cs="Courier New"/>
          <w:sz w:val="22"/>
          <w:szCs w:val="22"/>
        </w:rPr>
        <w:t xml:space="preserve">Ente </w:t>
      </w:r>
      <w:r w:rsidR="0022452C" w:rsidRPr="00BE0C2A">
        <w:rPr>
          <w:rFonts w:ascii="Courier New" w:hAnsi="Courier New" w:cs="Courier New"/>
          <w:sz w:val="22"/>
          <w:szCs w:val="22"/>
        </w:rPr>
        <w:t>parco</w:t>
      </w:r>
      <w:r w:rsidR="00223DA0" w:rsidRPr="00BE0C2A">
        <w:rPr>
          <w:rFonts w:ascii="Courier New" w:hAnsi="Courier New" w:cs="Courier New"/>
          <w:sz w:val="22"/>
          <w:szCs w:val="22"/>
        </w:rPr>
        <w:t>.</w:t>
      </w:r>
      <w:r w:rsidR="0022452C" w:rsidRPr="00BE0C2A">
        <w:rPr>
          <w:rFonts w:ascii="Courier New" w:hAnsi="Courier New" w:cs="Courier New"/>
          <w:sz w:val="22"/>
          <w:szCs w:val="22"/>
        </w:rPr>
        <w:t xml:space="preserve"> </w:t>
      </w:r>
    </w:p>
    <w:p w14:paraId="13DD3A5E" w14:textId="58AD2F7D" w:rsidR="00C02950" w:rsidRPr="00BE0C2A" w:rsidRDefault="004D6B7F" w:rsidP="00C02950">
      <w:pPr>
        <w:pStyle w:val="Titolo2"/>
        <w:jc w:val="center"/>
        <w:rPr>
          <w:rFonts w:ascii="Courier New" w:hAnsi="Courier New" w:cs="Courier New"/>
          <w:sz w:val="24"/>
          <w:szCs w:val="24"/>
        </w:rPr>
      </w:pPr>
      <w:bookmarkStart w:id="15" w:name="_Toc26774833"/>
      <w:r w:rsidRPr="00BE0C2A">
        <w:rPr>
          <w:rFonts w:ascii="Courier New" w:hAnsi="Courier New" w:cs="Courier New"/>
          <w:sz w:val="24"/>
          <w:szCs w:val="24"/>
        </w:rPr>
        <w:t>Art.</w:t>
      </w:r>
      <w:r w:rsidR="00336850" w:rsidRPr="00BE0C2A">
        <w:rPr>
          <w:rFonts w:ascii="Courier New" w:hAnsi="Courier New" w:cs="Courier New"/>
          <w:sz w:val="24"/>
          <w:szCs w:val="24"/>
        </w:rPr>
        <w:t xml:space="preserve"> </w:t>
      </w:r>
      <w:r w:rsidR="009622D8" w:rsidRPr="00BE0C2A">
        <w:rPr>
          <w:rFonts w:ascii="Courier New" w:hAnsi="Courier New" w:cs="Courier New"/>
          <w:sz w:val="24"/>
          <w:szCs w:val="24"/>
        </w:rPr>
        <w:t>1</w:t>
      </w:r>
      <w:r w:rsidR="00B14468" w:rsidRPr="00BE0C2A">
        <w:rPr>
          <w:rFonts w:ascii="Courier New" w:hAnsi="Courier New" w:cs="Courier New"/>
          <w:sz w:val="24"/>
          <w:szCs w:val="24"/>
        </w:rPr>
        <w:t>1</w:t>
      </w:r>
      <w:r w:rsidRPr="00BE0C2A">
        <w:rPr>
          <w:rFonts w:ascii="Courier New" w:hAnsi="Courier New" w:cs="Courier New"/>
          <w:sz w:val="24"/>
          <w:szCs w:val="24"/>
        </w:rPr>
        <w:t xml:space="preserve"> </w:t>
      </w:r>
      <w:r w:rsidR="003538DC" w:rsidRPr="00BE0C2A">
        <w:rPr>
          <w:rFonts w:ascii="Courier New" w:hAnsi="Courier New" w:cs="Courier New"/>
          <w:sz w:val="24"/>
          <w:szCs w:val="24"/>
        </w:rPr>
        <w:t>–</w:t>
      </w:r>
      <w:r w:rsidR="007C7821" w:rsidRPr="00BE0C2A">
        <w:rPr>
          <w:rFonts w:ascii="Courier New" w:hAnsi="Courier New" w:cs="Courier New"/>
          <w:sz w:val="24"/>
          <w:szCs w:val="24"/>
        </w:rPr>
        <w:t xml:space="preserve"> </w:t>
      </w:r>
      <w:r w:rsidR="003538DC" w:rsidRPr="00BE0C2A">
        <w:rPr>
          <w:rFonts w:ascii="Courier New" w:hAnsi="Courier New" w:cs="Courier New"/>
          <w:sz w:val="24"/>
          <w:szCs w:val="24"/>
        </w:rPr>
        <w:t>Contributo a titolo di rimborso</w:t>
      </w:r>
      <w:r w:rsidRPr="00BE0C2A">
        <w:rPr>
          <w:rFonts w:ascii="Courier New" w:hAnsi="Courier New" w:cs="Courier New"/>
          <w:sz w:val="24"/>
          <w:szCs w:val="24"/>
        </w:rPr>
        <w:t xml:space="preserve"> per </w:t>
      </w:r>
      <w:r w:rsidR="003927D9" w:rsidRPr="00BE0C2A">
        <w:rPr>
          <w:rFonts w:ascii="Courier New" w:hAnsi="Courier New" w:cs="Courier New"/>
          <w:sz w:val="24"/>
          <w:szCs w:val="24"/>
        </w:rPr>
        <w:t>l’</w:t>
      </w:r>
      <w:r w:rsidRPr="00BE0C2A">
        <w:rPr>
          <w:rFonts w:ascii="Courier New" w:hAnsi="Courier New" w:cs="Courier New"/>
          <w:sz w:val="24"/>
          <w:szCs w:val="24"/>
        </w:rPr>
        <w:t>utilizzo di beni immobili e mobili</w:t>
      </w:r>
      <w:r w:rsidR="00A7371C" w:rsidRPr="00BE0C2A">
        <w:rPr>
          <w:rFonts w:ascii="Courier New" w:hAnsi="Courier New" w:cs="Courier New"/>
          <w:sz w:val="24"/>
          <w:szCs w:val="24"/>
        </w:rPr>
        <w:t xml:space="preserve"> </w:t>
      </w:r>
      <w:r w:rsidR="00E5223A" w:rsidRPr="00BE0C2A">
        <w:rPr>
          <w:rFonts w:ascii="Courier New" w:hAnsi="Courier New" w:cs="Courier New"/>
          <w:sz w:val="24"/>
          <w:szCs w:val="24"/>
        </w:rPr>
        <w:t xml:space="preserve">metropolitani e </w:t>
      </w:r>
      <w:r w:rsidR="00A7371C" w:rsidRPr="00BE0C2A">
        <w:rPr>
          <w:rFonts w:ascii="Courier New" w:hAnsi="Courier New" w:cs="Courier New"/>
          <w:sz w:val="24"/>
          <w:szCs w:val="24"/>
        </w:rPr>
        <w:t>provinciali da parte della Regione Emilia-Romagna</w:t>
      </w:r>
      <w:r w:rsidR="00C02950" w:rsidRPr="00BE0C2A">
        <w:rPr>
          <w:rFonts w:ascii="Courier New" w:hAnsi="Courier New" w:cs="Courier New"/>
          <w:sz w:val="24"/>
          <w:szCs w:val="24"/>
        </w:rPr>
        <w:t xml:space="preserve"> e delle Destinazioni Turistiche</w:t>
      </w:r>
      <w:bookmarkEnd w:id="15"/>
    </w:p>
    <w:p w14:paraId="733A589B" w14:textId="06DEE64B" w:rsidR="0078440C" w:rsidRPr="00BE0C2A" w:rsidRDefault="00680747" w:rsidP="00695AD7">
      <w:pPr>
        <w:pStyle w:val="Standard"/>
        <w:numPr>
          <w:ilvl w:val="0"/>
          <w:numId w:val="24"/>
        </w:numPr>
        <w:spacing w:line="360" w:lineRule="auto"/>
        <w:jc w:val="both"/>
        <w:rPr>
          <w:rFonts w:ascii="Courier New" w:hAnsi="Courier New" w:cs="Courier New"/>
          <w:sz w:val="22"/>
          <w:szCs w:val="22"/>
        </w:rPr>
      </w:pPr>
      <w:r w:rsidRPr="00BE0C2A">
        <w:rPr>
          <w:rFonts w:ascii="Courier New" w:hAnsi="Courier New" w:cs="Courier New"/>
          <w:sz w:val="22"/>
          <w:szCs w:val="22"/>
        </w:rPr>
        <w:t>I</w:t>
      </w:r>
      <w:r w:rsidR="00246AE1" w:rsidRPr="00BE0C2A">
        <w:rPr>
          <w:rFonts w:ascii="Courier New" w:hAnsi="Courier New" w:cs="Courier New"/>
          <w:sz w:val="22"/>
          <w:szCs w:val="22"/>
        </w:rPr>
        <w:t xml:space="preserve">n coerenza </w:t>
      </w:r>
      <w:r w:rsidR="00150D2A" w:rsidRPr="00BE0C2A">
        <w:rPr>
          <w:rFonts w:ascii="Courier New" w:hAnsi="Courier New" w:cs="Courier New"/>
          <w:sz w:val="22"/>
          <w:szCs w:val="22"/>
        </w:rPr>
        <w:t>con quanto stabilito ne</w:t>
      </w:r>
      <w:r w:rsidR="00D37702" w:rsidRPr="00BE0C2A">
        <w:rPr>
          <w:rFonts w:ascii="Courier New" w:hAnsi="Courier New" w:cs="Courier New"/>
          <w:sz w:val="22"/>
          <w:szCs w:val="22"/>
        </w:rPr>
        <w:t xml:space="preserve">l “Piano di razionalizzazione degli spazi" </w:t>
      </w:r>
      <w:r w:rsidR="009C7A2F" w:rsidRPr="00BE0C2A">
        <w:rPr>
          <w:rFonts w:ascii="Courier New" w:hAnsi="Courier New" w:cs="Courier New"/>
          <w:sz w:val="22"/>
          <w:szCs w:val="22"/>
        </w:rPr>
        <w:t>–</w:t>
      </w:r>
      <w:r w:rsidR="00D37702" w:rsidRPr="00BE0C2A">
        <w:rPr>
          <w:rFonts w:ascii="Courier New" w:hAnsi="Courier New" w:cs="Courier New"/>
          <w:sz w:val="22"/>
          <w:szCs w:val="22"/>
        </w:rPr>
        <w:t xml:space="preserve"> </w:t>
      </w:r>
      <w:r w:rsidR="009C7A2F" w:rsidRPr="00BE0C2A">
        <w:rPr>
          <w:rFonts w:ascii="Courier New" w:hAnsi="Courier New" w:cs="Courier New"/>
          <w:sz w:val="22"/>
          <w:szCs w:val="22"/>
        </w:rPr>
        <w:t>di cui all’</w:t>
      </w:r>
      <w:r w:rsidR="00D37702" w:rsidRPr="00BE0C2A">
        <w:rPr>
          <w:rFonts w:ascii="Courier New" w:hAnsi="Courier New" w:cs="Courier New"/>
          <w:sz w:val="22"/>
          <w:szCs w:val="22"/>
        </w:rPr>
        <w:t>art 3 legge regionale 30 gennaio 2014 n. 1</w:t>
      </w:r>
      <w:r w:rsidR="00695AD7" w:rsidRPr="00BE0C2A">
        <w:rPr>
          <w:rFonts w:ascii="Courier New" w:hAnsi="Courier New" w:cs="Courier New"/>
          <w:sz w:val="22"/>
          <w:szCs w:val="22"/>
        </w:rPr>
        <w:t>,</w:t>
      </w:r>
      <w:r w:rsidR="00D37702" w:rsidRPr="00BE0C2A">
        <w:rPr>
          <w:rFonts w:ascii="Courier New" w:hAnsi="Courier New" w:cs="Courier New"/>
          <w:sz w:val="22"/>
          <w:szCs w:val="22"/>
        </w:rPr>
        <w:t xml:space="preserve"> </w:t>
      </w:r>
      <w:r w:rsidR="00D65152" w:rsidRPr="00BE0C2A">
        <w:rPr>
          <w:rFonts w:ascii="Courier New" w:hAnsi="Courier New" w:cs="Courier New"/>
          <w:sz w:val="22"/>
          <w:szCs w:val="22"/>
        </w:rPr>
        <w:t xml:space="preserve">a decorrere </w:t>
      </w:r>
      <w:r w:rsidR="00695AD7" w:rsidRPr="00BE0C2A">
        <w:rPr>
          <w:rFonts w:ascii="Courier New" w:hAnsi="Courier New" w:cs="Courier New"/>
          <w:sz w:val="22"/>
          <w:szCs w:val="22"/>
        </w:rPr>
        <w:t>d</w:t>
      </w:r>
      <w:r w:rsidR="00DF783D" w:rsidRPr="00BE0C2A">
        <w:rPr>
          <w:rFonts w:ascii="Courier New" w:hAnsi="Courier New" w:cs="Courier New"/>
          <w:sz w:val="22"/>
          <w:szCs w:val="22"/>
        </w:rPr>
        <w:t xml:space="preserve">al </w:t>
      </w:r>
      <w:r w:rsidR="00E16ED5" w:rsidRPr="00BE0C2A">
        <w:rPr>
          <w:rFonts w:ascii="Courier New" w:hAnsi="Courier New" w:cs="Courier New"/>
          <w:sz w:val="22"/>
          <w:szCs w:val="22"/>
        </w:rPr>
        <w:t>2019</w:t>
      </w:r>
      <w:r w:rsidR="00387248" w:rsidRPr="00BE0C2A">
        <w:rPr>
          <w:rFonts w:ascii="Courier New" w:hAnsi="Courier New" w:cs="Courier New"/>
          <w:sz w:val="22"/>
          <w:szCs w:val="22"/>
        </w:rPr>
        <w:t xml:space="preserve"> </w:t>
      </w:r>
      <w:r w:rsidR="00297444" w:rsidRPr="00BE0C2A">
        <w:rPr>
          <w:rFonts w:ascii="Courier New" w:hAnsi="Courier New" w:cs="Courier New"/>
          <w:sz w:val="22"/>
          <w:szCs w:val="22"/>
        </w:rPr>
        <w:t>la Regione eroga un contributo</w:t>
      </w:r>
      <w:r w:rsidR="00FE4902" w:rsidRPr="00BE0C2A">
        <w:rPr>
          <w:rFonts w:ascii="Courier New" w:hAnsi="Courier New" w:cs="Courier New"/>
          <w:sz w:val="22"/>
          <w:szCs w:val="22"/>
        </w:rPr>
        <w:t xml:space="preserve"> annuale</w:t>
      </w:r>
      <w:r w:rsidR="00297444" w:rsidRPr="00BE0C2A">
        <w:rPr>
          <w:rFonts w:ascii="Courier New" w:hAnsi="Courier New" w:cs="Courier New"/>
          <w:sz w:val="22"/>
          <w:szCs w:val="22"/>
        </w:rPr>
        <w:t xml:space="preserve"> a Province e Città metropolitana</w:t>
      </w:r>
      <w:r w:rsidR="0078440C" w:rsidRPr="00BE0C2A">
        <w:rPr>
          <w:rFonts w:ascii="Courier New" w:hAnsi="Courier New" w:cs="Courier New"/>
          <w:sz w:val="22"/>
          <w:szCs w:val="22"/>
        </w:rPr>
        <w:t xml:space="preserve"> </w:t>
      </w:r>
      <w:r w:rsidR="0061736A" w:rsidRPr="00BE0C2A">
        <w:rPr>
          <w:rFonts w:ascii="Courier New" w:hAnsi="Courier New" w:cs="Courier New"/>
          <w:sz w:val="22"/>
          <w:szCs w:val="22"/>
        </w:rPr>
        <w:t xml:space="preserve">finalizzato a </w:t>
      </w:r>
      <w:r w:rsidR="00233FB4" w:rsidRPr="00BE0C2A">
        <w:rPr>
          <w:rFonts w:ascii="Courier New" w:hAnsi="Courier New" w:cs="Courier New"/>
          <w:sz w:val="22"/>
          <w:szCs w:val="22"/>
        </w:rPr>
        <w:t>compensare ogni singolo ente</w:t>
      </w:r>
      <w:r w:rsidR="0061736A" w:rsidRPr="00BE0C2A">
        <w:rPr>
          <w:rFonts w:ascii="Courier New" w:hAnsi="Courier New" w:cs="Courier New"/>
          <w:sz w:val="22"/>
          <w:szCs w:val="22"/>
        </w:rPr>
        <w:t>:</w:t>
      </w:r>
    </w:p>
    <w:p w14:paraId="3B1BC011" w14:textId="0EA9CBF2" w:rsidR="0061736A" w:rsidRPr="00BE0C2A" w:rsidRDefault="00233FB4" w:rsidP="00EF358B">
      <w:pPr>
        <w:pStyle w:val="Standard"/>
        <w:numPr>
          <w:ilvl w:val="0"/>
          <w:numId w:val="15"/>
        </w:numPr>
        <w:spacing w:line="360" w:lineRule="auto"/>
        <w:jc w:val="both"/>
        <w:rPr>
          <w:rFonts w:ascii="Courier New" w:eastAsiaTheme="minorHAnsi" w:hAnsi="Courier New" w:cs="Courier New"/>
          <w:kern w:val="0"/>
          <w:sz w:val="22"/>
          <w:szCs w:val="22"/>
          <w:lang w:eastAsia="en-US" w:bidi="ar-SA"/>
        </w:rPr>
      </w:pPr>
      <w:r w:rsidRPr="00BE0C2A">
        <w:rPr>
          <w:rFonts w:ascii="Courier New" w:eastAsiaTheme="minorHAnsi" w:hAnsi="Courier New" w:cs="Courier New"/>
          <w:kern w:val="0"/>
          <w:sz w:val="22"/>
          <w:szCs w:val="22"/>
          <w:lang w:eastAsia="en-US" w:bidi="ar-SA"/>
        </w:rPr>
        <w:t xml:space="preserve">della </w:t>
      </w:r>
      <w:r w:rsidR="00635B90" w:rsidRPr="00BE0C2A">
        <w:rPr>
          <w:rFonts w:ascii="Courier New" w:eastAsiaTheme="minorHAnsi" w:hAnsi="Courier New" w:cs="Courier New"/>
          <w:kern w:val="0"/>
          <w:sz w:val="22"/>
          <w:szCs w:val="22"/>
          <w:lang w:eastAsia="en-US" w:bidi="ar-SA"/>
        </w:rPr>
        <w:t xml:space="preserve">indisponibilità di immobili o porzione di immobili </w:t>
      </w:r>
      <w:r w:rsidR="00B11D1A" w:rsidRPr="00BE0C2A">
        <w:rPr>
          <w:rFonts w:ascii="Courier New" w:eastAsiaTheme="minorHAnsi" w:hAnsi="Courier New" w:cs="Courier New"/>
          <w:kern w:val="0"/>
          <w:sz w:val="22"/>
          <w:szCs w:val="22"/>
          <w:lang w:eastAsia="en-US" w:bidi="ar-SA"/>
        </w:rPr>
        <w:t xml:space="preserve">di proprietà e/o in affitto </w:t>
      </w:r>
      <w:r w:rsidR="00F87BD5" w:rsidRPr="00BE0C2A">
        <w:rPr>
          <w:rFonts w:ascii="Courier New" w:eastAsiaTheme="minorHAnsi" w:hAnsi="Courier New" w:cs="Courier New"/>
          <w:kern w:val="0"/>
          <w:sz w:val="22"/>
          <w:szCs w:val="22"/>
          <w:lang w:eastAsia="en-US" w:bidi="ar-SA"/>
        </w:rPr>
        <w:t>delle Province e delle Città Metropolitana</w:t>
      </w:r>
      <w:r w:rsidR="00454053" w:rsidRPr="00BE0C2A">
        <w:rPr>
          <w:rFonts w:ascii="Courier New" w:eastAsiaTheme="minorHAnsi" w:hAnsi="Courier New" w:cs="Courier New"/>
          <w:kern w:val="0"/>
          <w:sz w:val="22"/>
          <w:szCs w:val="22"/>
          <w:lang w:eastAsia="en-US" w:bidi="ar-SA"/>
        </w:rPr>
        <w:t xml:space="preserve"> occupati da personale regionale </w:t>
      </w:r>
      <w:r w:rsidR="00E46BA0" w:rsidRPr="00BE0C2A">
        <w:rPr>
          <w:rFonts w:ascii="Courier New" w:eastAsiaTheme="minorHAnsi" w:hAnsi="Courier New" w:cs="Courier New"/>
          <w:kern w:val="0"/>
          <w:sz w:val="22"/>
          <w:szCs w:val="22"/>
          <w:lang w:eastAsia="en-US" w:bidi="ar-SA"/>
        </w:rPr>
        <w:t>e delle Destinazioni Tur</w:t>
      </w:r>
      <w:r w:rsidR="00980384" w:rsidRPr="00BE0C2A">
        <w:rPr>
          <w:rFonts w:ascii="Courier New" w:eastAsiaTheme="minorHAnsi" w:hAnsi="Courier New" w:cs="Courier New"/>
          <w:kern w:val="0"/>
          <w:sz w:val="22"/>
          <w:szCs w:val="22"/>
          <w:lang w:eastAsia="en-US" w:bidi="ar-SA"/>
        </w:rPr>
        <w:t xml:space="preserve">istiche </w:t>
      </w:r>
      <w:r w:rsidR="00454053" w:rsidRPr="00BE0C2A">
        <w:rPr>
          <w:rFonts w:ascii="Courier New" w:eastAsiaTheme="minorHAnsi" w:hAnsi="Courier New" w:cs="Courier New"/>
          <w:kern w:val="0"/>
          <w:sz w:val="22"/>
          <w:szCs w:val="22"/>
          <w:lang w:eastAsia="en-US" w:bidi="ar-SA"/>
        </w:rPr>
        <w:t>per l’esercizio di funzioni regionali</w:t>
      </w:r>
      <w:r w:rsidR="00806955" w:rsidRPr="00BE0C2A">
        <w:rPr>
          <w:rFonts w:ascii="Courier New" w:eastAsiaTheme="minorHAnsi" w:hAnsi="Courier New" w:cs="Courier New"/>
          <w:kern w:val="0"/>
          <w:sz w:val="22"/>
          <w:szCs w:val="22"/>
          <w:lang w:eastAsia="en-US" w:bidi="ar-SA"/>
        </w:rPr>
        <w:t xml:space="preserve"> (Contributo affitto)</w:t>
      </w:r>
      <w:r w:rsidR="00F87BD5" w:rsidRPr="00BE0C2A">
        <w:rPr>
          <w:rFonts w:ascii="Courier New" w:eastAsiaTheme="minorHAnsi" w:hAnsi="Courier New" w:cs="Courier New"/>
          <w:kern w:val="0"/>
          <w:sz w:val="22"/>
          <w:szCs w:val="22"/>
          <w:lang w:eastAsia="en-US" w:bidi="ar-SA"/>
        </w:rPr>
        <w:t>;</w:t>
      </w:r>
    </w:p>
    <w:p w14:paraId="09D252C1" w14:textId="1E23B937" w:rsidR="0078440C" w:rsidRPr="00BE0C2A" w:rsidRDefault="00233FB4" w:rsidP="00EF358B">
      <w:pPr>
        <w:pStyle w:val="Standard"/>
        <w:numPr>
          <w:ilvl w:val="0"/>
          <w:numId w:val="15"/>
        </w:numPr>
        <w:spacing w:line="360" w:lineRule="auto"/>
        <w:jc w:val="both"/>
        <w:rPr>
          <w:rFonts w:ascii="Courier New" w:hAnsi="Courier New" w:cs="Courier New"/>
          <w:sz w:val="22"/>
          <w:szCs w:val="22"/>
        </w:rPr>
      </w:pPr>
      <w:r w:rsidRPr="00BE0C2A">
        <w:rPr>
          <w:rFonts w:ascii="Courier New" w:hAnsi="Courier New" w:cs="Courier New"/>
          <w:sz w:val="22"/>
          <w:szCs w:val="22"/>
        </w:rPr>
        <w:lastRenderedPageBreak/>
        <w:t>delle</w:t>
      </w:r>
      <w:r w:rsidR="0098216B" w:rsidRPr="00BE0C2A">
        <w:rPr>
          <w:rFonts w:ascii="Courier New" w:hAnsi="Courier New" w:cs="Courier New"/>
          <w:sz w:val="22"/>
          <w:szCs w:val="22"/>
        </w:rPr>
        <w:t xml:space="preserve"> spese di gestione </w:t>
      </w:r>
      <w:r w:rsidR="00454053" w:rsidRPr="00BE0C2A">
        <w:rPr>
          <w:rFonts w:ascii="Courier New" w:hAnsi="Courier New" w:cs="Courier New"/>
          <w:sz w:val="22"/>
          <w:szCs w:val="22"/>
        </w:rPr>
        <w:t xml:space="preserve">sostenute </w:t>
      </w:r>
      <w:r w:rsidR="007F279A" w:rsidRPr="00BE0C2A">
        <w:rPr>
          <w:rFonts w:ascii="Courier New" w:hAnsi="Courier New" w:cs="Courier New"/>
          <w:sz w:val="22"/>
          <w:szCs w:val="22"/>
        </w:rPr>
        <w:t xml:space="preserve">direttamente </w:t>
      </w:r>
      <w:r w:rsidR="00454053" w:rsidRPr="00BE0C2A">
        <w:rPr>
          <w:rFonts w:ascii="Courier New" w:hAnsi="Courier New" w:cs="Courier New"/>
          <w:sz w:val="22"/>
          <w:szCs w:val="22"/>
        </w:rPr>
        <w:t xml:space="preserve">dalle </w:t>
      </w:r>
      <w:r w:rsidR="00385C22" w:rsidRPr="00BE0C2A">
        <w:rPr>
          <w:rFonts w:ascii="Courier New" w:hAnsi="Courier New" w:cs="Courier New"/>
          <w:sz w:val="22"/>
          <w:szCs w:val="22"/>
        </w:rPr>
        <w:t>P</w:t>
      </w:r>
      <w:r w:rsidR="00454053" w:rsidRPr="00BE0C2A">
        <w:rPr>
          <w:rFonts w:ascii="Courier New" w:hAnsi="Courier New" w:cs="Courier New"/>
          <w:sz w:val="22"/>
          <w:szCs w:val="22"/>
        </w:rPr>
        <w:t>rovince e dall</w:t>
      </w:r>
      <w:r w:rsidR="002F74B9" w:rsidRPr="00BE0C2A">
        <w:rPr>
          <w:rFonts w:ascii="Courier New" w:hAnsi="Courier New" w:cs="Courier New"/>
          <w:sz w:val="22"/>
          <w:szCs w:val="22"/>
        </w:rPr>
        <w:t>a</w:t>
      </w:r>
      <w:r w:rsidR="00454053" w:rsidRPr="00BE0C2A">
        <w:rPr>
          <w:rFonts w:ascii="Courier New" w:hAnsi="Courier New" w:cs="Courier New"/>
          <w:sz w:val="22"/>
          <w:szCs w:val="22"/>
        </w:rPr>
        <w:t xml:space="preserve"> Città metr</w:t>
      </w:r>
      <w:r w:rsidR="002F74B9" w:rsidRPr="00BE0C2A">
        <w:rPr>
          <w:rFonts w:ascii="Courier New" w:hAnsi="Courier New" w:cs="Courier New"/>
          <w:sz w:val="22"/>
          <w:szCs w:val="22"/>
        </w:rPr>
        <w:t>opolitana</w:t>
      </w:r>
      <w:r w:rsidR="00B374BA" w:rsidRPr="00BE0C2A">
        <w:rPr>
          <w:rFonts w:ascii="Courier New" w:hAnsi="Courier New" w:cs="Courier New"/>
          <w:sz w:val="22"/>
          <w:szCs w:val="22"/>
        </w:rPr>
        <w:t xml:space="preserve"> per </w:t>
      </w:r>
      <w:r w:rsidR="00806955" w:rsidRPr="00BE0C2A">
        <w:rPr>
          <w:rFonts w:ascii="Courier New" w:hAnsi="Courier New" w:cs="Courier New"/>
          <w:sz w:val="22"/>
          <w:szCs w:val="22"/>
        </w:rPr>
        <w:t>immobili o porzioni di immobili</w:t>
      </w:r>
      <w:r w:rsidR="008507D4" w:rsidRPr="00BE0C2A">
        <w:rPr>
          <w:rFonts w:ascii="Courier New" w:hAnsi="Courier New" w:cs="Courier New"/>
          <w:sz w:val="22"/>
          <w:szCs w:val="22"/>
        </w:rPr>
        <w:t>, anche di proprietà di terzi</w:t>
      </w:r>
      <w:r w:rsidR="00610B5D" w:rsidRPr="00BE0C2A">
        <w:rPr>
          <w:rFonts w:ascii="Courier New" w:hAnsi="Courier New" w:cs="Courier New"/>
          <w:sz w:val="22"/>
          <w:szCs w:val="22"/>
        </w:rPr>
        <w:t xml:space="preserve">, </w:t>
      </w:r>
      <w:r w:rsidR="008942C6" w:rsidRPr="00BE0C2A">
        <w:rPr>
          <w:rFonts w:ascii="Courier New" w:hAnsi="Courier New" w:cs="Courier New"/>
          <w:sz w:val="22"/>
          <w:szCs w:val="22"/>
        </w:rPr>
        <w:t xml:space="preserve">occupati </w:t>
      </w:r>
      <w:r w:rsidR="00806955" w:rsidRPr="00BE0C2A">
        <w:rPr>
          <w:rFonts w:ascii="Courier New" w:eastAsiaTheme="minorHAnsi" w:hAnsi="Courier New" w:cs="Courier New"/>
          <w:kern w:val="0"/>
          <w:sz w:val="22"/>
          <w:szCs w:val="22"/>
          <w:lang w:eastAsia="en-US" w:bidi="ar-SA"/>
        </w:rPr>
        <w:t>da personale regionale</w:t>
      </w:r>
      <w:r w:rsidR="00980384" w:rsidRPr="00BE0C2A">
        <w:rPr>
          <w:rFonts w:ascii="Courier New" w:eastAsiaTheme="minorHAnsi" w:hAnsi="Courier New" w:cs="Courier New"/>
          <w:kern w:val="0"/>
          <w:sz w:val="22"/>
          <w:szCs w:val="22"/>
          <w:lang w:eastAsia="en-US" w:bidi="ar-SA"/>
        </w:rPr>
        <w:t xml:space="preserve"> e delle Destinazioni Turistiche</w:t>
      </w:r>
      <w:r w:rsidR="00806955" w:rsidRPr="00BE0C2A">
        <w:rPr>
          <w:rFonts w:ascii="Courier New" w:eastAsiaTheme="minorHAnsi" w:hAnsi="Courier New" w:cs="Courier New"/>
          <w:kern w:val="0"/>
          <w:sz w:val="22"/>
          <w:szCs w:val="22"/>
          <w:lang w:eastAsia="en-US" w:bidi="ar-SA"/>
        </w:rPr>
        <w:t xml:space="preserve"> per l’esercizio di funzioni regionali</w:t>
      </w:r>
      <w:r w:rsidR="009F5463" w:rsidRPr="00BE0C2A">
        <w:rPr>
          <w:rFonts w:ascii="Courier New" w:eastAsiaTheme="minorHAnsi" w:hAnsi="Courier New" w:cs="Courier New"/>
          <w:kern w:val="0"/>
          <w:sz w:val="22"/>
          <w:szCs w:val="22"/>
          <w:lang w:eastAsia="en-US" w:bidi="ar-SA"/>
        </w:rPr>
        <w:t xml:space="preserve"> (Contributo Gestione)</w:t>
      </w:r>
      <w:r w:rsidR="00634CD9" w:rsidRPr="00BE0C2A">
        <w:rPr>
          <w:rFonts w:ascii="Courier New" w:eastAsiaTheme="minorHAnsi" w:hAnsi="Courier New" w:cs="Courier New"/>
          <w:kern w:val="0"/>
          <w:sz w:val="22"/>
          <w:szCs w:val="22"/>
          <w:lang w:eastAsia="en-US" w:bidi="ar-SA"/>
        </w:rPr>
        <w:t>.</w:t>
      </w:r>
    </w:p>
    <w:p w14:paraId="489C7B21" w14:textId="48321C1E" w:rsidR="00F4362F" w:rsidRPr="00BE0C2A" w:rsidRDefault="00F4362F" w:rsidP="00EF358B">
      <w:pPr>
        <w:pStyle w:val="Standard"/>
        <w:numPr>
          <w:ilvl w:val="0"/>
          <w:numId w:val="24"/>
        </w:numPr>
        <w:spacing w:before="240" w:line="360" w:lineRule="auto"/>
        <w:jc w:val="both"/>
        <w:rPr>
          <w:rFonts w:ascii="Courier New" w:hAnsi="Courier New" w:cs="Courier New"/>
          <w:sz w:val="22"/>
          <w:szCs w:val="22"/>
        </w:rPr>
      </w:pPr>
      <w:r w:rsidRPr="00BE0C2A">
        <w:rPr>
          <w:rFonts w:ascii="Courier New" w:hAnsi="Courier New" w:cs="Courier New"/>
          <w:sz w:val="22"/>
          <w:szCs w:val="22"/>
        </w:rPr>
        <w:t>I contributi</w:t>
      </w:r>
      <w:r w:rsidR="00583C35" w:rsidRPr="00BE0C2A">
        <w:rPr>
          <w:rFonts w:ascii="Courier New" w:hAnsi="Courier New" w:cs="Courier New"/>
          <w:sz w:val="22"/>
          <w:szCs w:val="22"/>
        </w:rPr>
        <w:t xml:space="preserve"> di cui alle lettere</w:t>
      </w:r>
      <w:r w:rsidRPr="00BE0C2A">
        <w:rPr>
          <w:rFonts w:ascii="Courier New" w:hAnsi="Courier New" w:cs="Courier New"/>
          <w:sz w:val="22"/>
          <w:szCs w:val="22"/>
        </w:rPr>
        <w:t xml:space="preserve"> a) e b) </w:t>
      </w:r>
      <w:r w:rsidR="00583C35" w:rsidRPr="00BE0C2A">
        <w:rPr>
          <w:rFonts w:ascii="Courier New" w:hAnsi="Courier New" w:cs="Courier New"/>
          <w:sz w:val="22"/>
          <w:szCs w:val="22"/>
        </w:rPr>
        <w:t xml:space="preserve">del presente articolo </w:t>
      </w:r>
      <w:r w:rsidRPr="00BE0C2A">
        <w:rPr>
          <w:rFonts w:ascii="Courier New" w:hAnsi="Courier New" w:cs="Courier New"/>
          <w:sz w:val="22"/>
          <w:szCs w:val="22"/>
        </w:rPr>
        <w:t xml:space="preserve">sono determinati sulla base dello stato di fatto dei locali e del personale occupante così come </w:t>
      </w:r>
      <w:r w:rsidR="001A53EC" w:rsidRPr="00BE0C2A">
        <w:rPr>
          <w:rFonts w:ascii="Courier New" w:hAnsi="Courier New" w:cs="Courier New"/>
          <w:sz w:val="22"/>
          <w:szCs w:val="22"/>
        </w:rPr>
        <w:t>risultante</w:t>
      </w:r>
      <w:r w:rsidRPr="00BE0C2A">
        <w:rPr>
          <w:rFonts w:ascii="Courier New" w:hAnsi="Courier New" w:cs="Courier New"/>
          <w:sz w:val="22"/>
          <w:szCs w:val="22"/>
        </w:rPr>
        <w:t xml:space="preserve"> al 30 giugno di ogni esercizio.</w:t>
      </w:r>
    </w:p>
    <w:p w14:paraId="75A2A1EC" w14:textId="3A951833" w:rsidR="00F4362F" w:rsidRPr="00BE0C2A" w:rsidRDefault="00D553D1" w:rsidP="00EF358B">
      <w:pPr>
        <w:pStyle w:val="Standard"/>
        <w:numPr>
          <w:ilvl w:val="0"/>
          <w:numId w:val="24"/>
        </w:numPr>
        <w:spacing w:before="240" w:line="360" w:lineRule="auto"/>
        <w:jc w:val="both"/>
        <w:rPr>
          <w:rFonts w:ascii="Courier New" w:hAnsi="Courier New" w:cs="Courier New"/>
          <w:sz w:val="22"/>
          <w:szCs w:val="22"/>
        </w:rPr>
      </w:pPr>
      <w:r w:rsidRPr="00BE0C2A">
        <w:rPr>
          <w:rFonts w:ascii="Courier New" w:hAnsi="Courier New" w:cs="Courier New"/>
          <w:sz w:val="22"/>
          <w:szCs w:val="22"/>
        </w:rPr>
        <w:t>Il contributo</w:t>
      </w:r>
      <w:r w:rsidR="0032458B" w:rsidRPr="00BE0C2A">
        <w:rPr>
          <w:rFonts w:ascii="Courier New" w:hAnsi="Courier New" w:cs="Courier New"/>
          <w:sz w:val="22"/>
          <w:szCs w:val="22"/>
        </w:rPr>
        <w:t xml:space="preserve"> di cui alla lettera a)</w:t>
      </w:r>
      <w:r w:rsidR="00634CD9" w:rsidRPr="00BE0C2A">
        <w:rPr>
          <w:rFonts w:ascii="Courier New" w:hAnsi="Courier New" w:cs="Courier New"/>
          <w:sz w:val="22"/>
          <w:szCs w:val="22"/>
        </w:rPr>
        <w:t>,</w:t>
      </w:r>
      <w:r w:rsidRPr="00BE0C2A">
        <w:rPr>
          <w:rFonts w:ascii="Courier New" w:hAnsi="Courier New" w:cs="Courier New"/>
          <w:sz w:val="22"/>
          <w:szCs w:val="22"/>
        </w:rPr>
        <w:t xml:space="preserve"> riconosciuto annualmente ad ogni singolo ente per ogni immobile occupato da dipendenti regionali</w:t>
      </w:r>
      <w:r w:rsidR="00634CD9" w:rsidRPr="00BE0C2A">
        <w:rPr>
          <w:rFonts w:ascii="Courier New" w:hAnsi="Courier New" w:cs="Courier New"/>
          <w:sz w:val="22"/>
          <w:szCs w:val="22"/>
        </w:rPr>
        <w:t>,</w:t>
      </w:r>
      <w:r w:rsidR="00E83440" w:rsidRPr="00BE0C2A">
        <w:rPr>
          <w:rFonts w:ascii="Courier New" w:hAnsi="Courier New" w:cs="Courier New"/>
          <w:sz w:val="22"/>
          <w:szCs w:val="22"/>
        </w:rPr>
        <w:t xml:space="preserve"> </w:t>
      </w:r>
      <w:r w:rsidR="0032458B" w:rsidRPr="00BE0C2A">
        <w:rPr>
          <w:rFonts w:ascii="Courier New" w:hAnsi="Courier New" w:cs="Courier New"/>
          <w:sz w:val="22"/>
          <w:szCs w:val="22"/>
        </w:rPr>
        <w:t xml:space="preserve">è calcolato </w:t>
      </w:r>
      <w:r w:rsidR="00721970" w:rsidRPr="00BE0C2A">
        <w:rPr>
          <w:rFonts w:ascii="Courier New" w:hAnsi="Courier New" w:cs="Courier New"/>
          <w:sz w:val="22"/>
          <w:szCs w:val="22"/>
        </w:rPr>
        <w:t>secondo l</w:t>
      </w:r>
      <w:r w:rsidR="006A7C39" w:rsidRPr="00BE0C2A">
        <w:rPr>
          <w:rFonts w:ascii="Courier New" w:hAnsi="Courier New" w:cs="Courier New"/>
          <w:sz w:val="22"/>
          <w:szCs w:val="22"/>
        </w:rPr>
        <w:t xml:space="preserve">a </w:t>
      </w:r>
      <w:r w:rsidR="00721970" w:rsidRPr="00BE0C2A">
        <w:rPr>
          <w:rFonts w:ascii="Courier New" w:hAnsi="Courier New" w:cs="Courier New"/>
          <w:sz w:val="22"/>
          <w:szCs w:val="22"/>
        </w:rPr>
        <w:t>seguente formula: Contribut</w:t>
      </w:r>
      <w:r w:rsidR="00DF5B46" w:rsidRPr="00BE0C2A">
        <w:rPr>
          <w:rFonts w:ascii="Courier New" w:hAnsi="Courier New" w:cs="Courier New"/>
          <w:sz w:val="22"/>
          <w:szCs w:val="22"/>
        </w:rPr>
        <w:t xml:space="preserve">o Immobile = </w:t>
      </w:r>
      <w:r w:rsidR="00C73328" w:rsidRPr="00BE0C2A">
        <w:rPr>
          <w:rFonts w:ascii="Courier New" w:hAnsi="Courier New" w:cs="Courier New"/>
          <w:sz w:val="22"/>
          <w:szCs w:val="22"/>
        </w:rPr>
        <w:t>(</w:t>
      </w:r>
      <w:r w:rsidR="00DF5B46" w:rsidRPr="00BE0C2A">
        <w:rPr>
          <w:rFonts w:ascii="Courier New" w:hAnsi="Courier New" w:cs="Courier New"/>
          <w:sz w:val="22"/>
          <w:szCs w:val="22"/>
        </w:rPr>
        <w:t xml:space="preserve">NDIP * </w:t>
      </w:r>
      <w:r w:rsidR="006C5588" w:rsidRPr="00BE0C2A">
        <w:rPr>
          <w:rFonts w:ascii="Courier New" w:hAnsi="Courier New" w:cs="Courier New"/>
          <w:sz w:val="22"/>
          <w:szCs w:val="22"/>
        </w:rPr>
        <w:t>SUP</w:t>
      </w:r>
      <w:r w:rsidR="00CB61F9" w:rsidRPr="00BE0C2A">
        <w:rPr>
          <w:rFonts w:ascii="Courier New" w:hAnsi="Courier New" w:cs="Courier New"/>
          <w:sz w:val="22"/>
          <w:szCs w:val="22"/>
        </w:rPr>
        <w:t>CONV</w:t>
      </w:r>
      <w:r w:rsidR="006C5588" w:rsidRPr="00BE0C2A">
        <w:rPr>
          <w:rFonts w:ascii="Courier New" w:hAnsi="Courier New" w:cs="Courier New"/>
          <w:sz w:val="22"/>
          <w:szCs w:val="22"/>
        </w:rPr>
        <w:t xml:space="preserve"> * </w:t>
      </w:r>
      <w:r w:rsidR="00B5092B" w:rsidRPr="00BE0C2A">
        <w:rPr>
          <w:rFonts w:ascii="Courier New" w:hAnsi="Courier New" w:cs="Courier New"/>
          <w:sz w:val="22"/>
          <w:szCs w:val="22"/>
        </w:rPr>
        <w:t>MEDIA</w:t>
      </w:r>
      <w:r w:rsidR="00CB61F9" w:rsidRPr="00BE0C2A">
        <w:rPr>
          <w:rFonts w:ascii="Courier New" w:hAnsi="Courier New" w:cs="Courier New"/>
          <w:sz w:val="22"/>
          <w:szCs w:val="22"/>
        </w:rPr>
        <w:t>OMI</w:t>
      </w:r>
      <w:r w:rsidR="00C73328" w:rsidRPr="00BE0C2A">
        <w:rPr>
          <w:rFonts w:ascii="Courier New" w:hAnsi="Courier New" w:cs="Courier New"/>
          <w:sz w:val="22"/>
          <w:szCs w:val="22"/>
        </w:rPr>
        <w:t>) + (NDIP*333</w:t>
      </w:r>
      <w:r w:rsidR="00A55704" w:rsidRPr="00BE0C2A">
        <w:rPr>
          <w:rFonts w:ascii="Courier New" w:hAnsi="Courier New" w:cs="Courier New"/>
          <w:sz w:val="22"/>
          <w:szCs w:val="22"/>
        </w:rPr>
        <w:t xml:space="preserve"> </w:t>
      </w:r>
      <w:r w:rsidR="00C73328" w:rsidRPr="00BE0C2A">
        <w:rPr>
          <w:rFonts w:ascii="Courier New" w:hAnsi="Courier New" w:cs="Courier New"/>
          <w:sz w:val="22"/>
          <w:szCs w:val="22"/>
        </w:rPr>
        <w:t>€)</w:t>
      </w:r>
      <w:r w:rsidR="00634CD9" w:rsidRPr="00BE0C2A">
        <w:rPr>
          <w:rFonts w:ascii="Courier New" w:hAnsi="Courier New" w:cs="Courier New"/>
          <w:sz w:val="22"/>
          <w:szCs w:val="22"/>
        </w:rPr>
        <w:t>,</w:t>
      </w:r>
      <w:r w:rsidR="00C73328" w:rsidRPr="00BE0C2A">
        <w:rPr>
          <w:rFonts w:ascii="Courier New" w:hAnsi="Courier New" w:cs="Courier New"/>
          <w:sz w:val="22"/>
          <w:szCs w:val="22"/>
        </w:rPr>
        <w:t xml:space="preserve"> dove:</w:t>
      </w:r>
    </w:p>
    <w:p w14:paraId="1A7A4267" w14:textId="09B2F4F2" w:rsidR="00863C38" w:rsidRPr="00BE0C2A" w:rsidRDefault="00B5092B" w:rsidP="00EF358B">
      <w:pPr>
        <w:pStyle w:val="Standard"/>
        <w:numPr>
          <w:ilvl w:val="1"/>
          <w:numId w:val="25"/>
        </w:numPr>
        <w:spacing w:line="360" w:lineRule="auto"/>
        <w:jc w:val="both"/>
        <w:rPr>
          <w:rFonts w:ascii="Courier New" w:eastAsiaTheme="minorHAnsi" w:hAnsi="Courier New" w:cs="Courier New"/>
          <w:kern w:val="0"/>
          <w:sz w:val="22"/>
          <w:szCs w:val="22"/>
          <w:lang w:eastAsia="en-US" w:bidi="ar-SA"/>
        </w:rPr>
      </w:pPr>
      <w:r w:rsidRPr="00BE0C2A">
        <w:rPr>
          <w:rFonts w:ascii="Courier New" w:eastAsiaTheme="minorHAnsi" w:hAnsi="Courier New" w:cs="Courier New"/>
          <w:kern w:val="0"/>
          <w:sz w:val="22"/>
          <w:szCs w:val="22"/>
          <w:lang w:eastAsia="en-US" w:bidi="ar-SA"/>
        </w:rPr>
        <w:t xml:space="preserve">NDIP: </w:t>
      </w:r>
      <w:r w:rsidR="00461220" w:rsidRPr="00BE0C2A">
        <w:rPr>
          <w:rFonts w:ascii="Courier New" w:eastAsiaTheme="minorHAnsi" w:hAnsi="Courier New" w:cs="Courier New"/>
          <w:kern w:val="0"/>
          <w:sz w:val="22"/>
          <w:szCs w:val="22"/>
          <w:lang w:eastAsia="en-US" w:bidi="ar-SA"/>
        </w:rPr>
        <w:t>n</w:t>
      </w:r>
      <w:r w:rsidR="00E333E3" w:rsidRPr="00BE0C2A">
        <w:rPr>
          <w:rFonts w:ascii="Courier New" w:eastAsiaTheme="minorHAnsi" w:hAnsi="Courier New" w:cs="Courier New"/>
          <w:kern w:val="0"/>
          <w:sz w:val="22"/>
          <w:szCs w:val="22"/>
          <w:lang w:eastAsia="en-US" w:bidi="ar-SA"/>
        </w:rPr>
        <w:t xml:space="preserve">umero di </w:t>
      </w:r>
      <w:r w:rsidR="00863C38" w:rsidRPr="00BE0C2A">
        <w:rPr>
          <w:rFonts w:ascii="Courier New" w:eastAsiaTheme="minorHAnsi" w:hAnsi="Courier New" w:cs="Courier New"/>
          <w:kern w:val="0"/>
          <w:sz w:val="22"/>
          <w:szCs w:val="22"/>
          <w:lang w:eastAsia="en-US" w:bidi="ar-SA"/>
        </w:rPr>
        <w:t>dipendenti regionali occupanti i locali al 30 giugno di ogni esercizio</w:t>
      </w:r>
      <w:r w:rsidR="002E4B65" w:rsidRPr="00BE0C2A">
        <w:rPr>
          <w:rFonts w:ascii="Courier New" w:eastAsiaTheme="minorHAnsi" w:hAnsi="Courier New" w:cs="Courier New"/>
          <w:kern w:val="0"/>
          <w:sz w:val="22"/>
          <w:szCs w:val="22"/>
          <w:lang w:eastAsia="en-US" w:bidi="ar-SA"/>
        </w:rPr>
        <w:t>;</w:t>
      </w:r>
    </w:p>
    <w:p w14:paraId="0D7053A1" w14:textId="7840C533" w:rsidR="00BD383B" w:rsidRPr="00BE0C2A" w:rsidRDefault="002D3542" w:rsidP="00EF358B">
      <w:pPr>
        <w:pStyle w:val="Standard"/>
        <w:numPr>
          <w:ilvl w:val="1"/>
          <w:numId w:val="25"/>
        </w:numPr>
        <w:spacing w:line="360" w:lineRule="auto"/>
        <w:jc w:val="both"/>
        <w:rPr>
          <w:rFonts w:ascii="Courier New" w:eastAsiaTheme="minorHAnsi" w:hAnsi="Courier New" w:cs="Courier New"/>
          <w:kern w:val="0"/>
          <w:sz w:val="22"/>
          <w:szCs w:val="22"/>
          <w:lang w:eastAsia="en-US" w:bidi="ar-SA"/>
        </w:rPr>
      </w:pPr>
      <w:r w:rsidRPr="00BE0C2A">
        <w:rPr>
          <w:rFonts w:ascii="Courier New" w:eastAsiaTheme="minorHAnsi" w:hAnsi="Courier New" w:cs="Courier New"/>
          <w:kern w:val="0"/>
          <w:sz w:val="22"/>
          <w:szCs w:val="22"/>
          <w:lang w:eastAsia="en-US" w:bidi="ar-SA"/>
        </w:rPr>
        <w:t xml:space="preserve">SUPCONV: Superficie convenzionale pro capite occupata pari a </w:t>
      </w:r>
      <w:r w:rsidR="00C02950" w:rsidRPr="00BE0C2A">
        <w:rPr>
          <w:rFonts w:ascii="Courier New" w:eastAsiaTheme="minorHAnsi" w:hAnsi="Courier New" w:cs="Courier New"/>
          <w:kern w:val="0"/>
          <w:sz w:val="22"/>
          <w:szCs w:val="22"/>
          <w:lang w:eastAsia="en-US" w:bidi="ar-SA"/>
        </w:rPr>
        <w:t>20</w:t>
      </w:r>
      <w:r w:rsidR="00BD383B" w:rsidRPr="00BE0C2A">
        <w:rPr>
          <w:rFonts w:ascii="Courier New" w:eastAsiaTheme="minorHAnsi" w:hAnsi="Courier New" w:cs="Courier New"/>
          <w:kern w:val="0"/>
          <w:sz w:val="22"/>
          <w:szCs w:val="22"/>
          <w:lang w:eastAsia="en-US" w:bidi="ar-SA"/>
        </w:rPr>
        <w:t xml:space="preserve"> metri quadrati </w:t>
      </w:r>
      <w:r w:rsidR="00F47CD7" w:rsidRPr="00BE0C2A">
        <w:rPr>
          <w:rFonts w:ascii="Courier New" w:eastAsiaTheme="minorHAnsi" w:hAnsi="Courier New" w:cs="Courier New"/>
          <w:kern w:val="0"/>
          <w:sz w:val="22"/>
          <w:szCs w:val="22"/>
          <w:lang w:eastAsia="en-US" w:bidi="ar-SA"/>
        </w:rPr>
        <w:t xml:space="preserve">determinata sulla base della media </w:t>
      </w:r>
      <w:r w:rsidR="00D54356" w:rsidRPr="00BE0C2A">
        <w:rPr>
          <w:rFonts w:ascii="Courier New" w:eastAsiaTheme="minorHAnsi" w:hAnsi="Courier New" w:cs="Courier New"/>
          <w:kern w:val="0"/>
          <w:sz w:val="22"/>
          <w:szCs w:val="22"/>
          <w:lang w:eastAsia="en-US" w:bidi="ar-SA"/>
        </w:rPr>
        <w:t xml:space="preserve">dei MQ </w:t>
      </w:r>
      <w:r w:rsidR="00BD383B" w:rsidRPr="00BE0C2A">
        <w:rPr>
          <w:rFonts w:ascii="Courier New" w:eastAsiaTheme="minorHAnsi" w:hAnsi="Courier New" w:cs="Courier New"/>
          <w:kern w:val="0"/>
          <w:sz w:val="22"/>
          <w:szCs w:val="22"/>
          <w:lang w:eastAsia="en-US" w:bidi="ar-SA"/>
        </w:rPr>
        <w:t>occupati da ogni dipendente regionale</w:t>
      </w:r>
      <w:r w:rsidR="00803DE3" w:rsidRPr="00BE0C2A">
        <w:rPr>
          <w:rFonts w:ascii="Courier New" w:eastAsiaTheme="minorHAnsi" w:hAnsi="Courier New" w:cs="Courier New"/>
          <w:kern w:val="0"/>
          <w:sz w:val="22"/>
          <w:szCs w:val="22"/>
          <w:lang w:eastAsia="en-US" w:bidi="ar-SA"/>
        </w:rPr>
        <w:t xml:space="preserve"> in sedi regionali</w:t>
      </w:r>
      <w:r w:rsidR="00C02950" w:rsidRPr="00BE0C2A">
        <w:rPr>
          <w:rFonts w:ascii="Courier New" w:eastAsiaTheme="minorHAnsi" w:hAnsi="Courier New" w:cs="Courier New"/>
          <w:kern w:val="0"/>
          <w:sz w:val="22"/>
          <w:szCs w:val="22"/>
          <w:lang w:eastAsia="en-US" w:bidi="ar-SA"/>
        </w:rPr>
        <w:t xml:space="preserve"> </w:t>
      </w:r>
      <w:r w:rsidR="00CE532B" w:rsidRPr="00BE0C2A">
        <w:rPr>
          <w:rFonts w:ascii="Courier New" w:eastAsiaTheme="minorHAnsi" w:hAnsi="Courier New" w:cs="Courier New"/>
          <w:kern w:val="0"/>
          <w:sz w:val="22"/>
          <w:szCs w:val="22"/>
          <w:lang w:eastAsia="en-US" w:bidi="ar-SA"/>
        </w:rPr>
        <w:t>aventi natura storica</w:t>
      </w:r>
      <w:r w:rsidR="001913D3" w:rsidRPr="00BE0C2A">
        <w:rPr>
          <w:rFonts w:ascii="Courier New" w:eastAsiaTheme="minorHAnsi" w:hAnsi="Courier New" w:cs="Courier New"/>
          <w:kern w:val="0"/>
          <w:sz w:val="22"/>
          <w:szCs w:val="22"/>
          <w:lang w:eastAsia="en-US" w:bidi="ar-SA"/>
        </w:rPr>
        <w:t xml:space="preserve">. </w:t>
      </w:r>
      <w:r w:rsidR="00436D2F" w:rsidRPr="00BE0C2A">
        <w:rPr>
          <w:rFonts w:ascii="Courier New" w:eastAsiaTheme="minorHAnsi" w:hAnsi="Courier New" w:cs="Courier New"/>
          <w:kern w:val="0"/>
          <w:sz w:val="22"/>
          <w:szCs w:val="22"/>
          <w:lang w:eastAsia="en-US" w:bidi="ar-SA"/>
        </w:rPr>
        <w:t xml:space="preserve">La superfice occupata media è </w:t>
      </w:r>
      <w:r w:rsidR="009B5B01" w:rsidRPr="00BE0C2A">
        <w:rPr>
          <w:rFonts w:ascii="Courier New" w:eastAsiaTheme="minorHAnsi" w:hAnsi="Courier New" w:cs="Courier New"/>
          <w:kern w:val="0"/>
          <w:sz w:val="22"/>
          <w:szCs w:val="22"/>
          <w:lang w:eastAsia="en-US" w:bidi="ar-SA"/>
        </w:rPr>
        <w:t xml:space="preserve">comprensiva </w:t>
      </w:r>
      <w:r w:rsidR="00413B1D" w:rsidRPr="00BE0C2A">
        <w:rPr>
          <w:rFonts w:ascii="Courier New" w:eastAsiaTheme="minorHAnsi" w:hAnsi="Courier New" w:cs="Courier New"/>
          <w:kern w:val="0"/>
          <w:sz w:val="22"/>
          <w:szCs w:val="22"/>
          <w:lang w:eastAsia="en-US" w:bidi="ar-SA"/>
        </w:rPr>
        <w:t>di</w:t>
      </w:r>
      <w:r w:rsidR="00BD383B" w:rsidRPr="00BE0C2A">
        <w:rPr>
          <w:rFonts w:ascii="Courier New" w:eastAsiaTheme="minorHAnsi" w:hAnsi="Courier New" w:cs="Courier New"/>
          <w:kern w:val="0"/>
          <w:sz w:val="22"/>
          <w:szCs w:val="22"/>
          <w:lang w:eastAsia="en-US" w:bidi="ar-SA"/>
        </w:rPr>
        <w:t xml:space="preserve"> vani accessori </w:t>
      </w:r>
      <w:r w:rsidR="003D6919" w:rsidRPr="00BE0C2A">
        <w:rPr>
          <w:rFonts w:ascii="Courier New" w:eastAsiaTheme="minorHAnsi" w:hAnsi="Courier New" w:cs="Courier New"/>
          <w:kern w:val="0"/>
          <w:sz w:val="22"/>
          <w:szCs w:val="22"/>
          <w:lang w:eastAsia="en-US" w:bidi="ar-SA"/>
        </w:rPr>
        <w:t>e spazi comuni</w:t>
      </w:r>
      <w:r w:rsidR="00BD383B" w:rsidRPr="00BE0C2A">
        <w:rPr>
          <w:rFonts w:ascii="Courier New" w:eastAsiaTheme="minorHAnsi" w:hAnsi="Courier New" w:cs="Courier New"/>
          <w:kern w:val="0"/>
          <w:sz w:val="22"/>
          <w:szCs w:val="22"/>
          <w:lang w:eastAsia="en-US" w:bidi="ar-SA"/>
        </w:rPr>
        <w:t>;</w:t>
      </w:r>
    </w:p>
    <w:p w14:paraId="5CCE2529" w14:textId="7580DE6C" w:rsidR="00DF783D" w:rsidRPr="00BE0C2A" w:rsidRDefault="00BE777E" w:rsidP="00EF358B">
      <w:pPr>
        <w:pStyle w:val="Standard"/>
        <w:numPr>
          <w:ilvl w:val="1"/>
          <w:numId w:val="25"/>
        </w:numPr>
        <w:spacing w:line="360" w:lineRule="auto"/>
        <w:jc w:val="both"/>
        <w:rPr>
          <w:rFonts w:ascii="Courier New" w:eastAsiaTheme="minorHAnsi" w:hAnsi="Courier New" w:cs="Courier New"/>
          <w:kern w:val="0"/>
          <w:sz w:val="22"/>
          <w:szCs w:val="22"/>
          <w:lang w:eastAsia="en-US" w:bidi="ar-SA"/>
        </w:rPr>
      </w:pPr>
      <w:r w:rsidRPr="00BE0C2A">
        <w:rPr>
          <w:rFonts w:ascii="Courier New" w:eastAsiaTheme="minorHAnsi" w:hAnsi="Courier New" w:cs="Courier New"/>
          <w:kern w:val="0"/>
          <w:sz w:val="22"/>
          <w:szCs w:val="22"/>
          <w:lang w:eastAsia="en-US" w:bidi="ar-SA"/>
        </w:rPr>
        <w:t xml:space="preserve">MEDIAOMI: </w:t>
      </w:r>
      <w:r w:rsidR="00DF783D" w:rsidRPr="00BE0C2A">
        <w:rPr>
          <w:rFonts w:ascii="Courier New" w:eastAsiaTheme="minorHAnsi" w:hAnsi="Courier New" w:cs="Courier New"/>
          <w:kern w:val="0"/>
          <w:sz w:val="22"/>
          <w:szCs w:val="22"/>
          <w:lang w:eastAsia="en-US" w:bidi="ar-SA"/>
        </w:rPr>
        <w:t xml:space="preserve">valore medio di mercato </w:t>
      </w:r>
      <w:r w:rsidR="00D12112" w:rsidRPr="00BE0C2A">
        <w:rPr>
          <w:rFonts w:ascii="Courier New" w:eastAsiaTheme="minorHAnsi" w:hAnsi="Courier New" w:cs="Courier New"/>
          <w:kern w:val="0"/>
          <w:sz w:val="22"/>
          <w:szCs w:val="22"/>
          <w:lang w:eastAsia="en-US" w:bidi="ar-SA"/>
        </w:rPr>
        <w:t xml:space="preserve">dell’anno in corso </w:t>
      </w:r>
      <w:r w:rsidR="00DF783D" w:rsidRPr="00BE0C2A">
        <w:rPr>
          <w:rFonts w:ascii="Courier New" w:eastAsiaTheme="minorHAnsi" w:hAnsi="Courier New" w:cs="Courier New"/>
          <w:kern w:val="0"/>
          <w:sz w:val="22"/>
          <w:szCs w:val="22"/>
          <w:lang w:eastAsia="en-US" w:bidi="ar-SA"/>
        </w:rPr>
        <w:t>ottenuto tramite le quotazioni OMI dell’Agenzia delle Entrate (euro/mq anno)</w:t>
      </w:r>
      <w:r w:rsidR="003B3B74" w:rsidRPr="00BE0C2A">
        <w:rPr>
          <w:rFonts w:ascii="Courier New" w:eastAsiaTheme="minorHAnsi" w:hAnsi="Courier New" w:cs="Courier New"/>
          <w:kern w:val="0"/>
          <w:sz w:val="22"/>
          <w:szCs w:val="22"/>
          <w:lang w:eastAsia="en-US" w:bidi="ar-SA"/>
        </w:rPr>
        <w:t xml:space="preserve"> </w:t>
      </w:r>
      <w:r w:rsidR="00DF783D" w:rsidRPr="00BE0C2A">
        <w:rPr>
          <w:rFonts w:ascii="Courier New" w:eastAsiaTheme="minorHAnsi" w:hAnsi="Courier New" w:cs="Courier New"/>
          <w:kern w:val="0"/>
          <w:sz w:val="22"/>
          <w:szCs w:val="22"/>
          <w:lang w:eastAsia="en-US" w:bidi="ar-SA"/>
        </w:rPr>
        <w:t>per ciascun immobile</w:t>
      </w:r>
      <w:r w:rsidRPr="00BE0C2A">
        <w:rPr>
          <w:rFonts w:ascii="Courier New" w:eastAsiaTheme="minorHAnsi" w:hAnsi="Courier New" w:cs="Courier New"/>
          <w:kern w:val="0"/>
          <w:sz w:val="22"/>
          <w:szCs w:val="22"/>
          <w:lang w:eastAsia="en-US" w:bidi="ar-SA"/>
        </w:rPr>
        <w:t>;</w:t>
      </w:r>
    </w:p>
    <w:p w14:paraId="6BE1D1D6" w14:textId="75C668CB" w:rsidR="00BE777E" w:rsidRDefault="00BE777E" w:rsidP="00EF358B">
      <w:pPr>
        <w:pStyle w:val="Standard"/>
        <w:widowControl/>
        <w:numPr>
          <w:ilvl w:val="1"/>
          <w:numId w:val="25"/>
        </w:numPr>
        <w:suppressAutoHyphens w:val="0"/>
        <w:autoSpaceDN/>
        <w:spacing w:after="160" w:line="360" w:lineRule="auto"/>
        <w:jc w:val="both"/>
        <w:textAlignment w:val="auto"/>
        <w:rPr>
          <w:rFonts w:ascii="Courier New" w:eastAsiaTheme="minorHAnsi" w:hAnsi="Courier New" w:cs="Courier New"/>
          <w:kern w:val="0"/>
          <w:sz w:val="22"/>
          <w:szCs w:val="22"/>
          <w:lang w:eastAsia="en-US" w:bidi="ar-SA"/>
        </w:rPr>
      </w:pPr>
      <w:r w:rsidRPr="00BE0C2A">
        <w:rPr>
          <w:rFonts w:ascii="Courier New" w:hAnsi="Courier New" w:cs="Courier New"/>
          <w:sz w:val="22"/>
          <w:szCs w:val="22"/>
        </w:rPr>
        <w:t>333 €:</w:t>
      </w:r>
      <w:r w:rsidRPr="00BE0C2A">
        <w:rPr>
          <w:rFonts w:ascii="Courier New" w:eastAsiaTheme="minorHAnsi" w:hAnsi="Courier New" w:cs="Courier New"/>
          <w:kern w:val="0"/>
          <w:sz w:val="22"/>
          <w:szCs w:val="22"/>
          <w:lang w:eastAsia="en-US" w:bidi="ar-SA"/>
        </w:rPr>
        <w:t xml:space="preserve"> correttivo </w:t>
      </w:r>
      <w:r w:rsidR="008F21EF" w:rsidRPr="00BE0C2A">
        <w:rPr>
          <w:rFonts w:ascii="Courier New" w:eastAsiaTheme="minorHAnsi" w:hAnsi="Courier New" w:cs="Courier New"/>
          <w:kern w:val="0"/>
          <w:sz w:val="22"/>
          <w:szCs w:val="22"/>
          <w:lang w:eastAsia="en-US" w:bidi="ar-SA"/>
        </w:rPr>
        <w:t>migliorativo riconosciuto annualmente per impost</w:t>
      </w:r>
      <w:r w:rsidR="002855A4" w:rsidRPr="00BE0C2A">
        <w:rPr>
          <w:rFonts w:ascii="Courier New" w:eastAsiaTheme="minorHAnsi" w:hAnsi="Courier New" w:cs="Courier New"/>
          <w:kern w:val="0"/>
          <w:sz w:val="22"/>
          <w:szCs w:val="22"/>
          <w:lang w:eastAsia="en-US" w:bidi="ar-SA"/>
        </w:rPr>
        <w:t>e e tasse correlate al possesso</w:t>
      </w:r>
      <w:r w:rsidR="00BA514C" w:rsidRPr="00BE0C2A">
        <w:rPr>
          <w:rFonts w:ascii="Courier New" w:eastAsiaTheme="minorHAnsi" w:hAnsi="Courier New" w:cs="Courier New"/>
          <w:kern w:val="0"/>
          <w:sz w:val="22"/>
          <w:szCs w:val="22"/>
          <w:lang w:eastAsia="en-US" w:bidi="ar-SA"/>
        </w:rPr>
        <w:t xml:space="preserve"> o affitto dell’immobile</w:t>
      </w:r>
      <w:r w:rsidR="00634CD9" w:rsidRPr="00BE0C2A">
        <w:rPr>
          <w:rFonts w:ascii="Courier New" w:eastAsiaTheme="minorHAnsi" w:hAnsi="Courier New" w:cs="Courier New"/>
          <w:kern w:val="0"/>
          <w:sz w:val="22"/>
          <w:szCs w:val="22"/>
          <w:lang w:eastAsia="en-US" w:bidi="ar-SA"/>
        </w:rPr>
        <w:t>.</w:t>
      </w:r>
    </w:p>
    <w:p w14:paraId="166C0937" w14:textId="3D1E7CFE" w:rsidR="004372BF" w:rsidRDefault="004372BF" w:rsidP="004372BF">
      <w:pPr>
        <w:pStyle w:val="Standard"/>
        <w:spacing w:before="240" w:line="360" w:lineRule="auto"/>
        <w:ind w:left="360"/>
        <w:jc w:val="both"/>
        <w:rPr>
          <w:rFonts w:ascii="Courier New" w:hAnsi="Courier New" w:cs="Courier New"/>
          <w:sz w:val="22"/>
          <w:szCs w:val="22"/>
        </w:rPr>
      </w:pPr>
      <w:r w:rsidRPr="001135E2">
        <w:rPr>
          <w:rFonts w:ascii="Courier New" w:hAnsi="Courier New" w:cs="Courier New"/>
          <w:sz w:val="22"/>
          <w:szCs w:val="22"/>
        </w:rPr>
        <w:t>Per il solo esercizio 2019</w:t>
      </w:r>
      <w:r w:rsidR="00BD2201" w:rsidRPr="001135E2">
        <w:rPr>
          <w:rFonts w:ascii="Courier New" w:hAnsi="Courier New" w:cs="Courier New"/>
          <w:sz w:val="22"/>
          <w:szCs w:val="22"/>
        </w:rPr>
        <w:t>,</w:t>
      </w:r>
      <w:r w:rsidRPr="001135E2">
        <w:rPr>
          <w:rFonts w:ascii="Courier New" w:hAnsi="Courier New" w:cs="Courier New"/>
          <w:sz w:val="22"/>
          <w:szCs w:val="22"/>
        </w:rPr>
        <w:t xml:space="preserve"> </w:t>
      </w:r>
      <w:r w:rsidR="00FB7B1F" w:rsidRPr="001135E2">
        <w:rPr>
          <w:rFonts w:ascii="Courier New" w:hAnsi="Courier New" w:cs="Courier New"/>
          <w:sz w:val="22"/>
          <w:szCs w:val="22"/>
        </w:rPr>
        <w:t>la Sup</w:t>
      </w:r>
      <w:r w:rsidR="00341A04" w:rsidRPr="001135E2">
        <w:rPr>
          <w:rFonts w:ascii="Courier New" w:hAnsi="Courier New" w:cs="Courier New"/>
          <w:sz w:val="22"/>
          <w:szCs w:val="22"/>
        </w:rPr>
        <w:t>erficie Convenzionale (SUPCONV)</w:t>
      </w:r>
      <w:r w:rsidRPr="001135E2">
        <w:rPr>
          <w:rFonts w:ascii="Courier New" w:hAnsi="Courier New" w:cs="Courier New"/>
          <w:sz w:val="22"/>
          <w:szCs w:val="22"/>
        </w:rPr>
        <w:t xml:space="preserve"> di cui al presente comma potrà essere elevat</w:t>
      </w:r>
      <w:r w:rsidR="00341A04" w:rsidRPr="001135E2">
        <w:rPr>
          <w:rFonts w:ascii="Courier New" w:hAnsi="Courier New" w:cs="Courier New"/>
          <w:sz w:val="22"/>
          <w:szCs w:val="22"/>
        </w:rPr>
        <w:t>a</w:t>
      </w:r>
      <w:r w:rsidRPr="001135E2">
        <w:rPr>
          <w:rFonts w:ascii="Courier New" w:hAnsi="Courier New" w:cs="Courier New"/>
          <w:sz w:val="22"/>
          <w:szCs w:val="22"/>
        </w:rPr>
        <w:t xml:space="preserve"> </w:t>
      </w:r>
      <w:r w:rsidR="004A6F63" w:rsidRPr="001135E2">
        <w:rPr>
          <w:rFonts w:ascii="Courier New" w:hAnsi="Courier New" w:cs="Courier New"/>
          <w:sz w:val="22"/>
          <w:szCs w:val="22"/>
        </w:rPr>
        <w:t>fino ad un massimo di 40 m</w:t>
      </w:r>
      <w:r w:rsidR="009A43AC" w:rsidRPr="001135E2">
        <w:rPr>
          <w:rFonts w:ascii="Courier New" w:hAnsi="Courier New" w:cs="Courier New"/>
          <w:sz w:val="22"/>
          <w:szCs w:val="22"/>
        </w:rPr>
        <w:t xml:space="preserve">q </w:t>
      </w:r>
      <w:r w:rsidRPr="001135E2">
        <w:rPr>
          <w:rFonts w:ascii="Courier New" w:hAnsi="Courier New" w:cs="Courier New"/>
          <w:sz w:val="22"/>
          <w:szCs w:val="22"/>
        </w:rPr>
        <w:t>in presenza di immobili c</w:t>
      </w:r>
      <w:r w:rsidR="00301325" w:rsidRPr="001135E2">
        <w:rPr>
          <w:rFonts w:ascii="Courier New" w:hAnsi="Courier New" w:cs="Courier New"/>
          <w:sz w:val="22"/>
          <w:szCs w:val="22"/>
        </w:rPr>
        <w:t xml:space="preserve">on </w:t>
      </w:r>
      <w:r w:rsidR="00652B58" w:rsidRPr="001135E2">
        <w:rPr>
          <w:rFonts w:ascii="Courier New" w:hAnsi="Courier New" w:cs="Courier New"/>
          <w:sz w:val="22"/>
          <w:szCs w:val="22"/>
        </w:rPr>
        <w:t xml:space="preserve">una occupazione media da parte dei dipendenti regionali </w:t>
      </w:r>
      <w:r w:rsidR="005130D2" w:rsidRPr="001135E2">
        <w:rPr>
          <w:rFonts w:ascii="Courier New" w:hAnsi="Courier New" w:cs="Courier New"/>
          <w:sz w:val="22"/>
          <w:szCs w:val="22"/>
        </w:rPr>
        <w:t xml:space="preserve">superiore ai 20 mq </w:t>
      </w:r>
      <w:r w:rsidR="000C4309" w:rsidRPr="001135E2">
        <w:rPr>
          <w:rFonts w:ascii="Courier New" w:hAnsi="Courier New" w:cs="Courier New"/>
          <w:sz w:val="22"/>
          <w:szCs w:val="22"/>
        </w:rPr>
        <w:t xml:space="preserve">per </w:t>
      </w:r>
      <w:r w:rsidR="00DD5103" w:rsidRPr="001135E2">
        <w:rPr>
          <w:rFonts w:ascii="Courier New" w:hAnsi="Courier New" w:cs="Courier New"/>
          <w:sz w:val="22"/>
          <w:szCs w:val="22"/>
        </w:rPr>
        <w:t>dipendente</w:t>
      </w:r>
      <w:r w:rsidRPr="001135E2">
        <w:rPr>
          <w:rFonts w:ascii="Courier New" w:hAnsi="Courier New" w:cs="Courier New"/>
          <w:sz w:val="22"/>
          <w:szCs w:val="22"/>
        </w:rPr>
        <w:t>. La differenza dovrà essere debitamente documentata e validata dal servizio competente in controllo di gestione della regione.</w:t>
      </w:r>
    </w:p>
    <w:p w14:paraId="4E4B2B5A" w14:textId="57AF1F31" w:rsidR="00BA514C" w:rsidRPr="00BE0C2A" w:rsidRDefault="00BA514C" w:rsidP="00EF358B">
      <w:pPr>
        <w:pStyle w:val="Standard"/>
        <w:numPr>
          <w:ilvl w:val="0"/>
          <w:numId w:val="24"/>
        </w:numPr>
        <w:spacing w:before="240" w:line="360" w:lineRule="auto"/>
        <w:jc w:val="both"/>
        <w:rPr>
          <w:rFonts w:ascii="Courier New" w:hAnsi="Courier New" w:cs="Courier New"/>
          <w:sz w:val="22"/>
          <w:szCs w:val="22"/>
        </w:rPr>
      </w:pPr>
      <w:r w:rsidRPr="00BE0C2A">
        <w:rPr>
          <w:rFonts w:ascii="Courier New" w:hAnsi="Courier New" w:cs="Courier New"/>
          <w:sz w:val="22"/>
          <w:szCs w:val="22"/>
        </w:rPr>
        <w:t>Il contributo di cui alla lettera b)</w:t>
      </w:r>
      <w:r w:rsidR="00A55704" w:rsidRPr="00BE0C2A">
        <w:rPr>
          <w:rFonts w:ascii="Courier New" w:hAnsi="Courier New" w:cs="Courier New"/>
          <w:sz w:val="22"/>
          <w:szCs w:val="22"/>
        </w:rPr>
        <w:t xml:space="preserve"> del presente articolo</w:t>
      </w:r>
      <w:r w:rsidR="00511F00" w:rsidRPr="00BE0C2A">
        <w:rPr>
          <w:rFonts w:ascii="Courier New" w:hAnsi="Courier New" w:cs="Courier New"/>
          <w:sz w:val="22"/>
          <w:szCs w:val="22"/>
        </w:rPr>
        <w:t>,</w:t>
      </w:r>
      <w:r w:rsidRPr="00BE0C2A">
        <w:rPr>
          <w:rFonts w:ascii="Courier New" w:hAnsi="Courier New" w:cs="Courier New"/>
          <w:sz w:val="22"/>
          <w:szCs w:val="22"/>
        </w:rPr>
        <w:t xml:space="preserve"> riconosciuto annualmente ad ogni singolo ente per ogni immobile occupato da dipendenti regionali</w:t>
      </w:r>
      <w:r w:rsidR="00511F00" w:rsidRPr="00BE0C2A">
        <w:rPr>
          <w:rFonts w:ascii="Courier New" w:hAnsi="Courier New" w:cs="Courier New"/>
          <w:sz w:val="22"/>
          <w:szCs w:val="22"/>
        </w:rPr>
        <w:t>,</w:t>
      </w:r>
      <w:r w:rsidRPr="00BE0C2A">
        <w:rPr>
          <w:rFonts w:ascii="Courier New" w:hAnsi="Courier New" w:cs="Courier New"/>
          <w:sz w:val="22"/>
          <w:szCs w:val="22"/>
        </w:rPr>
        <w:t xml:space="preserve"> è calcolato secondo l</w:t>
      </w:r>
      <w:r w:rsidR="007813DB" w:rsidRPr="00BE0C2A">
        <w:rPr>
          <w:rFonts w:ascii="Courier New" w:hAnsi="Courier New" w:cs="Courier New"/>
          <w:sz w:val="22"/>
          <w:szCs w:val="22"/>
        </w:rPr>
        <w:t>a</w:t>
      </w:r>
      <w:r w:rsidRPr="00BE0C2A">
        <w:rPr>
          <w:rFonts w:ascii="Courier New" w:hAnsi="Courier New" w:cs="Courier New"/>
          <w:sz w:val="22"/>
          <w:szCs w:val="22"/>
        </w:rPr>
        <w:t xml:space="preserve"> seguente formula: Contributo Gestione immobile = (NDIP *</w:t>
      </w:r>
      <w:r w:rsidR="00C50379" w:rsidRPr="00BE0C2A">
        <w:rPr>
          <w:rFonts w:ascii="Courier New" w:hAnsi="Courier New" w:cs="Courier New"/>
          <w:sz w:val="22"/>
          <w:szCs w:val="22"/>
        </w:rPr>
        <w:t xml:space="preserve"> 2.100 €</w:t>
      </w:r>
      <w:r w:rsidRPr="00BE0C2A">
        <w:rPr>
          <w:rFonts w:ascii="Courier New" w:hAnsi="Courier New" w:cs="Courier New"/>
          <w:sz w:val="22"/>
          <w:szCs w:val="22"/>
        </w:rPr>
        <w:t>)</w:t>
      </w:r>
      <w:r w:rsidR="00634CD9" w:rsidRPr="00BE0C2A">
        <w:rPr>
          <w:rFonts w:ascii="Courier New" w:hAnsi="Courier New" w:cs="Courier New"/>
          <w:sz w:val="22"/>
          <w:szCs w:val="22"/>
        </w:rPr>
        <w:t>,</w:t>
      </w:r>
      <w:r w:rsidRPr="00BE0C2A">
        <w:rPr>
          <w:rFonts w:ascii="Courier New" w:hAnsi="Courier New" w:cs="Courier New"/>
          <w:sz w:val="22"/>
          <w:szCs w:val="22"/>
        </w:rPr>
        <w:t xml:space="preserve"> dove:</w:t>
      </w:r>
    </w:p>
    <w:p w14:paraId="34CB06EB" w14:textId="4550AF6C" w:rsidR="00BA514C" w:rsidRPr="00BE0C2A" w:rsidRDefault="00BA514C" w:rsidP="00EF358B">
      <w:pPr>
        <w:pStyle w:val="Standard"/>
        <w:widowControl/>
        <w:numPr>
          <w:ilvl w:val="1"/>
          <w:numId w:val="25"/>
        </w:numPr>
        <w:suppressAutoHyphens w:val="0"/>
        <w:autoSpaceDN/>
        <w:spacing w:after="160" w:line="360" w:lineRule="auto"/>
        <w:jc w:val="both"/>
        <w:textAlignment w:val="auto"/>
        <w:rPr>
          <w:rFonts w:ascii="Courier New" w:hAnsi="Courier New" w:cs="Courier New"/>
          <w:sz w:val="22"/>
          <w:szCs w:val="22"/>
        </w:rPr>
      </w:pPr>
      <w:r w:rsidRPr="00BE0C2A">
        <w:rPr>
          <w:rFonts w:ascii="Courier New" w:hAnsi="Courier New" w:cs="Courier New"/>
          <w:sz w:val="22"/>
          <w:szCs w:val="22"/>
        </w:rPr>
        <w:lastRenderedPageBreak/>
        <w:t xml:space="preserve">NDIP: numero </w:t>
      </w:r>
      <w:r w:rsidR="00511F00" w:rsidRPr="00BE0C2A">
        <w:rPr>
          <w:rFonts w:ascii="Courier New" w:hAnsi="Courier New" w:cs="Courier New"/>
          <w:sz w:val="22"/>
          <w:szCs w:val="22"/>
        </w:rPr>
        <w:t xml:space="preserve">effettivo </w:t>
      </w:r>
      <w:r w:rsidRPr="00BE0C2A">
        <w:rPr>
          <w:rFonts w:ascii="Courier New" w:hAnsi="Courier New" w:cs="Courier New"/>
          <w:sz w:val="22"/>
          <w:szCs w:val="22"/>
        </w:rPr>
        <w:t>di dipendenti regionali occupanti i locali al 30 giugno di ogni esercizio;</w:t>
      </w:r>
    </w:p>
    <w:p w14:paraId="370ABE65" w14:textId="39ED431A" w:rsidR="00BA514C" w:rsidRPr="00BE0C2A" w:rsidRDefault="00C50379" w:rsidP="00EF358B">
      <w:pPr>
        <w:pStyle w:val="Standard"/>
        <w:widowControl/>
        <w:numPr>
          <w:ilvl w:val="1"/>
          <w:numId w:val="25"/>
        </w:numPr>
        <w:suppressAutoHyphens w:val="0"/>
        <w:autoSpaceDN/>
        <w:spacing w:after="160" w:line="360" w:lineRule="auto"/>
        <w:jc w:val="both"/>
        <w:textAlignment w:val="auto"/>
        <w:rPr>
          <w:rFonts w:ascii="Courier New" w:hAnsi="Courier New" w:cs="Courier New"/>
          <w:sz w:val="22"/>
          <w:szCs w:val="22"/>
        </w:rPr>
      </w:pPr>
      <w:r w:rsidRPr="00BE0C2A">
        <w:rPr>
          <w:rFonts w:ascii="Courier New" w:hAnsi="Courier New" w:cs="Courier New"/>
          <w:sz w:val="22"/>
          <w:szCs w:val="22"/>
        </w:rPr>
        <w:t>2.100</w:t>
      </w:r>
      <w:r w:rsidR="00BA514C" w:rsidRPr="00BE0C2A">
        <w:rPr>
          <w:rFonts w:ascii="Courier New" w:hAnsi="Courier New" w:cs="Courier New"/>
          <w:sz w:val="22"/>
          <w:szCs w:val="22"/>
        </w:rPr>
        <w:t xml:space="preserve"> €: </w:t>
      </w:r>
      <w:r w:rsidRPr="00BE0C2A">
        <w:rPr>
          <w:rFonts w:ascii="Courier New" w:hAnsi="Courier New" w:cs="Courier New"/>
          <w:sz w:val="22"/>
          <w:szCs w:val="22"/>
        </w:rPr>
        <w:t>costo medio per dipendente sostenuto dalla regione pe</w:t>
      </w:r>
      <w:r w:rsidR="007813DB" w:rsidRPr="00BE0C2A">
        <w:rPr>
          <w:rFonts w:ascii="Courier New" w:hAnsi="Courier New" w:cs="Courier New"/>
          <w:sz w:val="22"/>
          <w:szCs w:val="22"/>
        </w:rPr>
        <w:t xml:space="preserve">r la </w:t>
      </w:r>
      <w:r w:rsidR="007C423A" w:rsidRPr="00BE0C2A">
        <w:rPr>
          <w:rFonts w:ascii="Courier New" w:hAnsi="Courier New" w:cs="Courier New"/>
          <w:sz w:val="22"/>
          <w:szCs w:val="22"/>
        </w:rPr>
        <w:t xml:space="preserve">propria </w:t>
      </w:r>
      <w:r w:rsidR="007813DB" w:rsidRPr="00BE0C2A">
        <w:rPr>
          <w:rFonts w:ascii="Courier New" w:hAnsi="Courier New" w:cs="Courier New"/>
          <w:sz w:val="22"/>
          <w:szCs w:val="22"/>
        </w:rPr>
        <w:t>gestione immobiliare, comprensivo di utenze, imposte, tasse e spese generali</w:t>
      </w:r>
      <w:r w:rsidR="00634CD9" w:rsidRPr="00BE0C2A">
        <w:rPr>
          <w:rFonts w:ascii="Courier New" w:hAnsi="Courier New" w:cs="Courier New"/>
          <w:sz w:val="22"/>
          <w:szCs w:val="22"/>
        </w:rPr>
        <w:t>.</w:t>
      </w:r>
    </w:p>
    <w:p w14:paraId="64DDA5B0" w14:textId="41F4807C" w:rsidR="00D37702" w:rsidRPr="00BE0C2A" w:rsidRDefault="00D37702" w:rsidP="00EF358B">
      <w:pPr>
        <w:pStyle w:val="Standard"/>
        <w:numPr>
          <w:ilvl w:val="0"/>
          <w:numId w:val="24"/>
        </w:numPr>
        <w:spacing w:before="240" w:line="360" w:lineRule="auto"/>
        <w:jc w:val="both"/>
        <w:rPr>
          <w:rFonts w:ascii="Courier New" w:hAnsi="Courier New" w:cs="Courier New"/>
          <w:sz w:val="22"/>
          <w:szCs w:val="22"/>
        </w:rPr>
      </w:pPr>
      <w:r w:rsidRPr="00BE0C2A">
        <w:rPr>
          <w:rFonts w:ascii="Courier New" w:hAnsi="Courier New" w:cs="Courier New"/>
          <w:sz w:val="22"/>
          <w:szCs w:val="22"/>
        </w:rPr>
        <w:t>La quantificazione e</w:t>
      </w:r>
      <w:r w:rsidR="00511F00" w:rsidRPr="00BE0C2A">
        <w:rPr>
          <w:rFonts w:ascii="Courier New" w:hAnsi="Courier New" w:cs="Courier New"/>
          <w:sz w:val="22"/>
          <w:szCs w:val="22"/>
        </w:rPr>
        <w:t xml:space="preserve"> l’</w:t>
      </w:r>
      <w:r w:rsidRPr="00BE0C2A">
        <w:rPr>
          <w:rFonts w:ascii="Courier New" w:hAnsi="Courier New" w:cs="Courier New"/>
          <w:sz w:val="22"/>
          <w:szCs w:val="22"/>
        </w:rPr>
        <w:t xml:space="preserve">erogazione </w:t>
      </w:r>
      <w:r w:rsidR="00511F00" w:rsidRPr="00BE0C2A">
        <w:rPr>
          <w:rFonts w:ascii="Courier New" w:hAnsi="Courier New" w:cs="Courier New"/>
          <w:sz w:val="22"/>
          <w:szCs w:val="22"/>
        </w:rPr>
        <w:t xml:space="preserve">delle somme dovute </w:t>
      </w:r>
      <w:r w:rsidRPr="00BE0C2A">
        <w:rPr>
          <w:rFonts w:ascii="Courier New" w:hAnsi="Courier New" w:cs="Courier New"/>
          <w:sz w:val="22"/>
          <w:szCs w:val="22"/>
        </w:rPr>
        <w:t xml:space="preserve">sarà disposta </w:t>
      </w:r>
      <w:r w:rsidR="0024647C" w:rsidRPr="00BE0C2A">
        <w:rPr>
          <w:rFonts w:ascii="Courier New" w:hAnsi="Courier New" w:cs="Courier New"/>
          <w:sz w:val="22"/>
          <w:szCs w:val="22"/>
        </w:rPr>
        <w:t xml:space="preserve">annualmente </w:t>
      </w:r>
      <w:r w:rsidR="00D46460" w:rsidRPr="00BE0C2A">
        <w:rPr>
          <w:rFonts w:ascii="Courier New" w:hAnsi="Courier New" w:cs="Courier New"/>
          <w:sz w:val="22"/>
          <w:szCs w:val="22"/>
        </w:rPr>
        <w:t xml:space="preserve">nel secondo semestre </w:t>
      </w:r>
      <w:r w:rsidR="000C2357" w:rsidRPr="00BE0C2A">
        <w:rPr>
          <w:rFonts w:ascii="Courier New" w:hAnsi="Courier New" w:cs="Courier New"/>
          <w:sz w:val="22"/>
          <w:szCs w:val="22"/>
        </w:rPr>
        <w:t>dal Servizio competente in materia di patrimonio</w:t>
      </w:r>
      <w:r w:rsidR="000C2357" w:rsidRPr="00BE0C2A" w:rsidDel="007D47B7">
        <w:rPr>
          <w:rFonts w:ascii="Courier New" w:hAnsi="Courier New" w:cs="Courier New"/>
          <w:sz w:val="22"/>
          <w:szCs w:val="22"/>
        </w:rPr>
        <w:t xml:space="preserve"> </w:t>
      </w:r>
      <w:r w:rsidRPr="00BE0C2A">
        <w:rPr>
          <w:rFonts w:ascii="Courier New" w:hAnsi="Courier New" w:cs="Courier New"/>
          <w:sz w:val="22"/>
          <w:szCs w:val="22"/>
        </w:rPr>
        <w:t>sulla base d</w:t>
      </w:r>
      <w:r w:rsidR="007813DB" w:rsidRPr="00BE0C2A">
        <w:rPr>
          <w:rFonts w:ascii="Courier New" w:hAnsi="Courier New" w:cs="Courier New"/>
          <w:sz w:val="22"/>
          <w:szCs w:val="22"/>
        </w:rPr>
        <w:t xml:space="preserve">ella </w:t>
      </w:r>
      <w:r w:rsidRPr="00BE0C2A">
        <w:rPr>
          <w:rFonts w:ascii="Courier New" w:hAnsi="Courier New" w:cs="Courier New"/>
          <w:sz w:val="22"/>
          <w:szCs w:val="22"/>
        </w:rPr>
        <w:t xml:space="preserve">ricognizione effettuata </w:t>
      </w:r>
      <w:r w:rsidR="007813DB" w:rsidRPr="00BE0C2A">
        <w:rPr>
          <w:rFonts w:ascii="Courier New" w:hAnsi="Courier New" w:cs="Courier New"/>
          <w:sz w:val="22"/>
          <w:szCs w:val="22"/>
        </w:rPr>
        <w:t xml:space="preserve">annualmente dal </w:t>
      </w:r>
      <w:r w:rsidR="00D46460" w:rsidRPr="00BE0C2A">
        <w:rPr>
          <w:rFonts w:ascii="Courier New" w:hAnsi="Courier New" w:cs="Courier New"/>
          <w:sz w:val="22"/>
          <w:szCs w:val="22"/>
        </w:rPr>
        <w:t>Servizio competente in materia di c</w:t>
      </w:r>
      <w:r w:rsidR="007813DB" w:rsidRPr="00BE0C2A">
        <w:rPr>
          <w:rFonts w:ascii="Courier New" w:hAnsi="Courier New" w:cs="Courier New"/>
          <w:sz w:val="22"/>
          <w:szCs w:val="22"/>
        </w:rPr>
        <w:t>ontrollo di gestione regionale</w:t>
      </w:r>
      <w:r w:rsidR="007D47B7" w:rsidRPr="00BE0C2A">
        <w:rPr>
          <w:rFonts w:ascii="Courier New" w:hAnsi="Courier New" w:cs="Courier New"/>
          <w:sz w:val="22"/>
          <w:szCs w:val="22"/>
        </w:rPr>
        <w:t xml:space="preserve"> e</w:t>
      </w:r>
      <w:r w:rsidR="007813DB" w:rsidRPr="00BE0C2A">
        <w:rPr>
          <w:rFonts w:ascii="Courier New" w:hAnsi="Courier New" w:cs="Courier New"/>
          <w:sz w:val="22"/>
          <w:szCs w:val="22"/>
        </w:rPr>
        <w:t xml:space="preserve"> </w:t>
      </w:r>
      <w:r w:rsidR="0024647C" w:rsidRPr="00BE0C2A">
        <w:rPr>
          <w:rFonts w:ascii="Courier New" w:hAnsi="Courier New" w:cs="Courier New"/>
          <w:sz w:val="22"/>
          <w:szCs w:val="22"/>
        </w:rPr>
        <w:t>sulla base dello stato di occupazione deg</w:t>
      </w:r>
      <w:r w:rsidR="001B11BE" w:rsidRPr="00BE0C2A">
        <w:rPr>
          <w:rFonts w:ascii="Courier New" w:hAnsi="Courier New" w:cs="Courier New"/>
          <w:sz w:val="22"/>
          <w:szCs w:val="22"/>
        </w:rPr>
        <w:t>l</w:t>
      </w:r>
      <w:r w:rsidR="0024647C" w:rsidRPr="00BE0C2A">
        <w:rPr>
          <w:rFonts w:ascii="Courier New" w:hAnsi="Courier New" w:cs="Courier New"/>
          <w:sz w:val="22"/>
          <w:szCs w:val="22"/>
        </w:rPr>
        <w:t>i immobili</w:t>
      </w:r>
      <w:r w:rsidR="001B11BE" w:rsidRPr="00BE0C2A">
        <w:rPr>
          <w:rFonts w:ascii="Courier New" w:hAnsi="Courier New" w:cs="Courier New"/>
          <w:sz w:val="22"/>
          <w:szCs w:val="22"/>
        </w:rPr>
        <w:t xml:space="preserve"> provinciali</w:t>
      </w:r>
      <w:r w:rsidRPr="00BE0C2A">
        <w:rPr>
          <w:rFonts w:ascii="Courier New" w:hAnsi="Courier New" w:cs="Courier New"/>
          <w:sz w:val="22"/>
          <w:szCs w:val="22"/>
        </w:rPr>
        <w:t>.</w:t>
      </w:r>
    </w:p>
    <w:p w14:paraId="31783076" w14:textId="1B3C20FC" w:rsidR="004E2B62" w:rsidRPr="00BE0C2A" w:rsidRDefault="004E2B62" w:rsidP="00EF358B">
      <w:pPr>
        <w:pStyle w:val="Standard"/>
        <w:numPr>
          <w:ilvl w:val="0"/>
          <w:numId w:val="24"/>
        </w:numPr>
        <w:spacing w:before="240" w:line="360" w:lineRule="auto"/>
        <w:jc w:val="both"/>
        <w:rPr>
          <w:rFonts w:ascii="Courier New" w:hAnsi="Courier New" w:cs="Courier New"/>
          <w:sz w:val="22"/>
          <w:szCs w:val="22"/>
        </w:rPr>
      </w:pPr>
      <w:r w:rsidRPr="00BE0C2A">
        <w:rPr>
          <w:rFonts w:ascii="Courier New" w:hAnsi="Courier New" w:cs="Courier New"/>
          <w:sz w:val="22"/>
          <w:szCs w:val="22"/>
        </w:rPr>
        <w:t xml:space="preserve">Le </w:t>
      </w:r>
      <w:r w:rsidR="00680747" w:rsidRPr="00BE0C2A">
        <w:rPr>
          <w:rFonts w:ascii="Courier New" w:hAnsi="Courier New" w:cs="Courier New"/>
          <w:sz w:val="22"/>
          <w:szCs w:val="22"/>
        </w:rPr>
        <w:t>P</w:t>
      </w:r>
      <w:r w:rsidRPr="00BE0C2A">
        <w:rPr>
          <w:rFonts w:ascii="Courier New" w:hAnsi="Courier New" w:cs="Courier New"/>
          <w:sz w:val="22"/>
          <w:szCs w:val="22"/>
        </w:rPr>
        <w:t>rovince</w:t>
      </w:r>
      <w:r w:rsidR="00D64D96" w:rsidRPr="00BE0C2A">
        <w:rPr>
          <w:rFonts w:ascii="Courier New" w:hAnsi="Courier New" w:cs="Courier New"/>
          <w:sz w:val="22"/>
          <w:szCs w:val="22"/>
        </w:rPr>
        <w:t xml:space="preserve"> e la Città metropolitan</w:t>
      </w:r>
      <w:r w:rsidR="00297444" w:rsidRPr="00BE0C2A">
        <w:rPr>
          <w:rFonts w:ascii="Courier New" w:hAnsi="Courier New" w:cs="Courier New"/>
          <w:sz w:val="22"/>
          <w:szCs w:val="22"/>
        </w:rPr>
        <w:t>a</w:t>
      </w:r>
      <w:r w:rsidRPr="00BE0C2A">
        <w:rPr>
          <w:rFonts w:ascii="Courier New" w:hAnsi="Courier New" w:cs="Courier New"/>
          <w:sz w:val="22"/>
          <w:szCs w:val="22"/>
        </w:rPr>
        <w:t xml:space="preserve">, al fine di agevolare la funzionalità dei servizi regionali </w:t>
      </w:r>
      <w:r w:rsidR="00321364" w:rsidRPr="00BE0C2A">
        <w:rPr>
          <w:rFonts w:ascii="Courier New" w:hAnsi="Courier New" w:cs="Courier New"/>
          <w:sz w:val="22"/>
          <w:szCs w:val="22"/>
        </w:rPr>
        <w:t>svolti</w:t>
      </w:r>
      <w:r w:rsidRPr="00BE0C2A">
        <w:rPr>
          <w:rFonts w:ascii="Courier New" w:hAnsi="Courier New" w:cs="Courier New"/>
          <w:sz w:val="22"/>
          <w:szCs w:val="22"/>
        </w:rPr>
        <w:t xml:space="preserve"> presso sedi provinciali, si impegnano fino alla eventuale presa in carico degli immobi</w:t>
      </w:r>
      <w:r w:rsidR="00515D2E" w:rsidRPr="00BE0C2A">
        <w:rPr>
          <w:rFonts w:ascii="Courier New" w:hAnsi="Courier New" w:cs="Courier New"/>
          <w:sz w:val="22"/>
          <w:szCs w:val="22"/>
        </w:rPr>
        <w:t>l</w:t>
      </w:r>
      <w:r w:rsidRPr="00BE0C2A">
        <w:rPr>
          <w:rFonts w:ascii="Courier New" w:hAnsi="Courier New" w:cs="Courier New"/>
          <w:sz w:val="22"/>
          <w:szCs w:val="22"/>
        </w:rPr>
        <w:t>i, a mettere a disposizione le proprie infrastrutture telematiche</w:t>
      </w:r>
      <w:r w:rsidR="0036231D" w:rsidRPr="00BE0C2A">
        <w:rPr>
          <w:rFonts w:ascii="Courier New" w:hAnsi="Courier New" w:cs="Courier New"/>
          <w:sz w:val="22"/>
          <w:szCs w:val="22"/>
        </w:rPr>
        <w:t>,</w:t>
      </w:r>
      <w:r w:rsidRPr="00BE0C2A">
        <w:rPr>
          <w:rFonts w:ascii="Courier New" w:hAnsi="Courier New" w:cs="Courier New"/>
          <w:sz w:val="22"/>
          <w:szCs w:val="22"/>
        </w:rPr>
        <w:t xml:space="preserve"> </w:t>
      </w:r>
      <w:r w:rsidR="00515D2E" w:rsidRPr="00BE0C2A">
        <w:rPr>
          <w:rFonts w:ascii="Courier New" w:hAnsi="Courier New" w:cs="Courier New"/>
          <w:sz w:val="22"/>
          <w:szCs w:val="22"/>
        </w:rPr>
        <w:t>anche previo sezionamento delle reti</w:t>
      </w:r>
      <w:r w:rsidR="00645729" w:rsidRPr="00BE0C2A">
        <w:rPr>
          <w:rFonts w:ascii="Courier New" w:hAnsi="Courier New" w:cs="Courier New"/>
          <w:sz w:val="22"/>
          <w:szCs w:val="22"/>
        </w:rPr>
        <w:t xml:space="preserve"> nel pi</w:t>
      </w:r>
      <w:r w:rsidR="00754BEA" w:rsidRPr="00BE0C2A">
        <w:rPr>
          <w:rFonts w:ascii="Courier New" w:hAnsi="Courier New" w:cs="Courier New"/>
          <w:sz w:val="22"/>
          <w:szCs w:val="22"/>
        </w:rPr>
        <w:t>e</w:t>
      </w:r>
      <w:r w:rsidR="00645729" w:rsidRPr="00BE0C2A">
        <w:rPr>
          <w:rFonts w:ascii="Courier New" w:hAnsi="Courier New" w:cs="Courier New"/>
          <w:sz w:val="22"/>
          <w:szCs w:val="22"/>
        </w:rPr>
        <w:t xml:space="preserve">no rispetto delle norme di sicurezza previste dal </w:t>
      </w:r>
      <w:r w:rsidR="00515D2E" w:rsidRPr="00BE0C2A">
        <w:rPr>
          <w:rFonts w:ascii="Courier New" w:hAnsi="Courier New" w:cs="Courier New"/>
          <w:sz w:val="22"/>
          <w:szCs w:val="22"/>
        </w:rPr>
        <w:t>GDPR</w:t>
      </w:r>
      <w:r w:rsidR="000F1261" w:rsidRPr="00BE0C2A">
        <w:rPr>
          <w:rFonts w:ascii="Courier New" w:hAnsi="Courier New" w:cs="Courier New"/>
          <w:sz w:val="22"/>
          <w:szCs w:val="22"/>
        </w:rPr>
        <w:t xml:space="preserve"> con oneri a carico della Regione</w:t>
      </w:r>
      <w:r w:rsidR="00645729" w:rsidRPr="00BE0C2A">
        <w:rPr>
          <w:rFonts w:ascii="Courier New" w:hAnsi="Courier New" w:cs="Courier New"/>
          <w:sz w:val="22"/>
          <w:szCs w:val="22"/>
        </w:rPr>
        <w:t xml:space="preserve">, </w:t>
      </w:r>
      <w:r w:rsidR="00765C47" w:rsidRPr="00BE0C2A">
        <w:rPr>
          <w:rFonts w:ascii="Courier New" w:hAnsi="Courier New" w:cs="Courier New"/>
          <w:sz w:val="22"/>
          <w:szCs w:val="22"/>
        </w:rPr>
        <w:t xml:space="preserve">al fine di consentire il collegamento diretto </w:t>
      </w:r>
      <w:r w:rsidR="00E34241" w:rsidRPr="00BE0C2A">
        <w:rPr>
          <w:rFonts w:ascii="Courier New" w:hAnsi="Courier New" w:cs="Courier New"/>
          <w:sz w:val="22"/>
          <w:szCs w:val="22"/>
        </w:rPr>
        <w:t xml:space="preserve">alla rete regionale </w:t>
      </w:r>
      <w:r w:rsidR="00765C47" w:rsidRPr="00BE0C2A">
        <w:rPr>
          <w:rFonts w:ascii="Courier New" w:hAnsi="Courier New" w:cs="Courier New"/>
          <w:sz w:val="22"/>
          <w:szCs w:val="22"/>
        </w:rPr>
        <w:t xml:space="preserve">delle postazioni di lavoro </w:t>
      </w:r>
      <w:r w:rsidR="000F1261" w:rsidRPr="00BE0C2A">
        <w:rPr>
          <w:rFonts w:ascii="Courier New" w:hAnsi="Courier New" w:cs="Courier New"/>
          <w:sz w:val="22"/>
          <w:szCs w:val="22"/>
        </w:rPr>
        <w:t>dei dipendenti regionali e delle destinazioni turistiche</w:t>
      </w:r>
      <w:r w:rsidR="00645729" w:rsidRPr="00BE0C2A">
        <w:rPr>
          <w:rFonts w:ascii="Courier New" w:hAnsi="Courier New" w:cs="Courier New"/>
          <w:sz w:val="22"/>
          <w:szCs w:val="22"/>
        </w:rPr>
        <w:t xml:space="preserve"> </w:t>
      </w:r>
      <w:r w:rsidR="00765C47" w:rsidRPr="00BE0C2A">
        <w:rPr>
          <w:rFonts w:ascii="Courier New" w:hAnsi="Courier New" w:cs="Courier New"/>
          <w:sz w:val="22"/>
          <w:szCs w:val="22"/>
        </w:rPr>
        <w:t>ospitate presso i propri locali</w:t>
      </w:r>
      <w:r w:rsidR="00AE6121" w:rsidRPr="00BE0C2A">
        <w:rPr>
          <w:rFonts w:ascii="Courier New" w:hAnsi="Courier New" w:cs="Courier New"/>
          <w:sz w:val="22"/>
          <w:szCs w:val="22"/>
        </w:rPr>
        <w:t>.</w:t>
      </w:r>
    </w:p>
    <w:p w14:paraId="363325CA" w14:textId="4DCAA69C" w:rsidR="00BB3B13" w:rsidRPr="00BE0C2A" w:rsidRDefault="00BB3B13" w:rsidP="007C7821">
      <w:pPr>
        <w:pStyle w:val="Titolo2"/>
        <w:jc w:val="center"/>
        <w:rPr>
          <w:rFonts w:ascii="Courier New" w:hAnsi="Courier New" w:cs="Courier New"/>
          <w:sz w:val="24"/>
          <w:szCs w:val="24"/>
        </w:rPr>
      </w:pPr>
      <w:bookmarkStart w:id="16" w:name="_Toc26774834"/>
      <w:r w:rsidRPr="00BE0C2A">
        <w:rPr>
          <w:rFonts w:ascii="Courier New" w:hAnsi="Courier New" w:cs="Courier New"/>
          <w:sz w:val="24"/>
          <w:szCs w:val="24"/>
        </w:rPr>
        <w:t>Art.</w:t>
      </w:r>
      <w:r w:rsidR="00336850" w:rsidRPr="00BE0C2A">
        <w:rPr>
          <w:rFonts w:ascii="Courier New" w:hAnsi="Courier New" w:cs="Courier New"/>
          <w:sz w:val="24"/>
          <w:szCs w:val="24"/>
        </w:rPr>
        <w:t xml:space="preserve"> </w:t>
      </w:r>
      <w:r w:rsidR="000F1261" w:rsidRPr="00BE0C2A">
        <w:rPr>
          <w:rFonts w:ascii="Courier New" w:hAnsi="Courier New" w:cs="Courier New"/>
          <w:sz w:val="24"/>
          <w:szCs w:val="24"/>
        </w:rPr>
        <w:t>1</w:t>
      </w:r>
      <w:r w:rsidR="0017068C" w:rsidRPr="00BE0C2A">
        <w:rPr>
          <w:rFonts w:ascii="Courier New" w:hAnsi="Courier New" w:cs="Courier New"/>
          <w:sz w:val="24"/>
          <w:szCs w:val="24"/>
        </w:rPr>
        <w:t>2</w:t>
      </w:r>
      <w:r w:rsidRPr="00BE0C2A">
        <w:rPr>
          <w:rFonts w:ascii="Courier New" w:hAnsi="Courier New" w:cs="Courier New"/>
          <w:sz w:val="24"/>
          <w:szCs w:val="24"/>
        </w:rPr>
        <w:t xml:space="preserve"> </w:t>
      </w:r>
      <w:r w:rsidR="007C7821" w:rsidRPr="00BE0C2A">
        <w:rPr>
          <w:rFonts w:ascii="Courier New" w:hAnsi="Courier New" w:cs="Courier New"/>
          <w:sz w:val="24"/>
          <w:szCs w:val="24"/>
        </w:rPr>
        <w:t xml:space="preserve">- </w:t>
      </w:r>
      <w:r w:rsidRPr="00BE0C2A">
        <w:rPr>
          <w:rFonts w:ascii="Courier New" w:hAnsi="Courier New" w:cs="Courier New"/>
          <w:sz w:val="24"/>
          <w:szCs w:val="24"/>
        </w:rPr>
        <w:t xml:space="preserve">Finanziamento delle spese </w:t>
      </w:r>
      <w:r w:rsidR="00FA624A" w:rsidRPr="00BE0C2A">
        <w:rPr>
          <w:rFonts w:ascii="Courier New" w:hAnsi="Courier New" w:cs="Courier New"/>
          <w:sz w:val="24"/>
          <w:szCs w:val="24"/>
        </w:rPr>
        <w:t xml:space="preserve">sostenute </w:t>
      </w:r>
      <w:r w:rsidR="00EF56FD" w:rsidRPr="00BE0C2A">
        <w:rPr>
          <w:rFonts w:ascii="Courier New" w:hAnsi="Courier New" w:cs="Courier New"/>
          <w:sz w:val="24"/>
          <w:szCs w:val="24"/>
        </w:rPr>
        <w:t xml:space="preserve">dalle </w:t>
      </w:r>
      <w:r w:rsidR="00ED57F0" w:rsidRPr="00BE0C2A">
        <w:rPr>
          <w:rFonts w:ascii="Courier New" w:hAnsi="Courier New" w:cs="Courier New"/>
          <w:sz w:val="24"/>
          <w:szCs w:val="24"/>
        </w:rPr>
        <w:t>P</w:t>
      </w:r>
      <w:r w:rsidR="00EF56FD" w:rsidRPr="00BE0C2A">
        <w:rPr>
          <w:rFonts w:ascii="Courier New" w:hAnsi="Courier New" w:cs="Courier New"/>
          <w:sz w:val="24"/>
          <w:szCs w:val="24"/>
        </w:rPr>
        <w:t xml:space="preserve">rovince e dalla Città metropolitana </w:t>
      </w:r>
      <w:r w:rsidR="00586D6B" w:rsidRPr="00BE0C2A">
        <w:rPr>
          <w:rFonts w:ascii="Courier New" w:hAnsi="Courier New" w:cs="Courier New"/>
          <w:sz w:val="24"/>
          <w:szCs w:val="24"/>
        </w:rPr>
        <w:t>per</w:t>
      </w:r>
      <w:r w:rsidR="00DA0C04" w:rsidRPr="00BE0C2A">
        <w:rPr>
          <w:rFonts w:ascii="Courier New" w:hAnsi="Courier New" w:cs="Courier New"/>
          <w:sz w:val="24"/>
          <w:szCs w:val="24"/>
        </w:rPr>
        <w:t xml:space="preserve"> l’esercizio delle funzioni </w:t>
      </w:r>
      <w:r w:rsidR="0071653F" w:rsidRPr="00BE0C2A">
        <w:rPr>
          <w:rFonts w:ascii="Courier New" w:hAnsi="Courier New" w:cs="Courier New"/>
          <w:sz w:val="24"/>
          <w:szCs w:val="24"/>
        </w:rPr>
        <w:t xml:space="preserve">conferite e </w:t>
      </w:r>
      <w:r w:rsidR="006C51B0" w:rsidRPr="00BE0C2A">
        <w:rPr>
          <w:rFonts w:ascii="Courier New" w:hAnsi="Courier New" w:cs="Courier New"/>
          <w:sz w:val="24"/>
          <w:szCs w:val="24"/>
        </w:rPr>
        <w:t xml:space="preserve">delle attività </w:t>
      </w:r>
      <w:r w:rsidR="00900FB0" w:rsidRPr="00BE0C2A">
        <w:rPr>
          <w:rFonts w:ascii="Courier New" w:hAnsi="Courier New" w:cs="Courier New"/>
          <w:sz w:val="24"/>
          <w:szCs w:val="24"/>
        </w:rPr>
        <w:t>assegnate</w:t>
      </w:r>
      <w:r w:rsidR="00DA0C04" w:rsidRPr="00BE0C2A">
        <w:rPr>
          <w:rFonts w:ascii="Courier New" w:hAnsi="Courier New" w:cs="Courier New"/>
          <w:sz w:val="24"/>
          <w:szCs w:val="24"/>
        </w:rPr>
        <w:t xml:space="preserve"> ai sensi della L.r. 13/2015</w:t>
      </w:r>
      <w:r w:rsidR="00900FB0" w:rsidRPr="00BE0C2A">
        <w:rPr>
          <w:rFonts w:ascii="Courier New" w:hAnsi="Courier New" w:cs="Courier New"/>
          <w:sz w:val="24"/>
          <w:szCs w:val="24"/>
        </w:rPr>
        <w:t xml:space="preserve"> e </w:t>
      </w:r>
      <w:proofErr w:type="spellStart"/>
      <w:r w:rsidR="00900FB0" w:rsidRPr="00BE0C2A">
        <w:rPr>
          <w:rFonts w:ascii="Courier New" w:hAnsi="Courier New" w:cs="Courier New"/>
          <w:sz w:val="24"/>
          <w:szCs w:val="24"/>
        </w:rPr>
        <w:t>ss.mm.</w:t>
      </w:r>
      <w:r w:rsidR="00C654FB" w:rsidRPr="00BE0C2A">
        <w:rPr>
          <w:rFonts w:ascii="Courier New" w:hAnsi="Courier New" w:cs="Courier New"/>
          <w:sz w:val="24"/>
          <w:szCs w:val="24"/>
        </w:rPr>
        <w:t>ii</w:t>
      </w:r>
      <w:proofErr w:type="spellEnd"/>
      <w:r w:rsidR="00C654FB" w:rsidRPr="00BE0C2A">
        <w:rPr>
          <w:rFonts w:ascii="Courier New" w:hAnsi="Courier New" w:cs="Courier New"/>
          <w:sz w:val="24"/>
          <w:szCs w:val="24"/>
        </w:rPr>
        <w:t>.</w:t>
      </w:r>
      <w:bookmarkEnd w:id="16"/>
    </w:p>
    <w:p w14:paraId="56DD8D9A" w14:textId="372C7A30" w:rsidR="00297444" w:rsidRPr="00BE0C2A" w:rsidRDefault="0087105E" w:rsidP="00EF358B">
      <w:pPr>
        <w:pStyle w:val="Standard"/>
        <w:numPr>
          <w:ilvl w:val="0"/>
          <w:numId w:val="26"/>
        </w:numPr>
        <w:spacing w:before="240" w:line="360" w:lineRule="auto"/>
        <w:jc w:val="both"/>
        <w:rPr>
          <w:rFonts w:ascii="Courier New" w:hAnsi="Courier New" w:cs="Courier New"/>
          <w:sz w:val="22"/>
          <w:szCs w:val="22"/>
        </w:rPr>
      </w:pPr>
      <w:r w:rsidRPr="00BE0C2A">
        <w:rPr>
          <w:rFonts w:ascii="Courier New" w:hAnsi="Courier New" w:cs="Courier New"/>
          <w:sz w:val="22"/>
          <w:szCs w:val="22"/>
        </w:rPr>
        <w:t xml:space="preserve">Al fine di supportare </w:t>
      </w:r>
      <w:r w:rsidR="000241A0" w:rsidRPr="00BE0C2A">
        <w:rPr>
          <w:rFonts w:ascii="Courier New" w:hAnsi="Courier New" w:cs="Courier New"/>
          <w:sz w:val="22"/>
          <w:szCs w:val="22"/>
        </w:rPr>
        <w:t>l’organizzazione dell’</w:t>
      </w:r>
      <w:r w:rsidRPr="00BE0C2A">
        <w:rPr>
          <w:rFonts w:ascii="Courier New" w:hAnsi="Courier New" w:cs="Courier New"/>
          <w:sz w:val="22"/>
          <w:szCs w:val="22"/>
        </w:rPr>
        <w:t xml:space="preserve">esercizio </w:t>
      </w:r>
      <w:r w:rsidR="00F5610D" w:rsidRPr="00BE0C2A">
        <w:rPr>
          <w:rFonts w:ascii="Courier New" w:hAnsi="Courier New" w:cs="Courier New"/>
          <w:sz w:val="22"/>
          <w:szCs w:val="22"/>
        </w:rPr>
        <w:t xml:space="preserve">delle funzioni </w:t>
      </w:r>
      <w:r w:rsidR="008F0941" w:rsidRPr="00BE0C2A">
        <w:rPr>
          <w:rFonts w:ascii="Courier New" w:hAnsi="Courier New" w:cs="Courier New"/>
          <w:sz w:val="22"/>
          <w:szCs w:val="22"/>
        </w:rPr>
        <w:t xml:space="preserve">conferite e </w:t>
      </w:r>
      <w:r w:rsidR="006C51B0" w:rsidRPr="00BE0C2A">
        <w:rPr>
          <w:rFonts w:ascii="Courier New" w:hAnsi="Courier New" w:cs="Courier New"/>
          <w:sz w:val="22"/>
          <w:szCs w:val="22"/>
        </w:rPr>
        <w:t xml:space="preserve">delle attività </w:t>
      </w:r>
      <w:r w:rsidR="003A435C" w:rsidRPr="00BE0C2A">
        <w:rPr>
          <w:rFonts w:ascii="Courier New" w:hAnsi="Courier New" w:cs="Courier New"/>
          <w:sz w:val="22"/>
          <w:szCs w:val="22"/>
        </w:rPr>
        <w:t>assegnate</w:t>
      </w:r>
      <w:r w:rsidR="00F5610D" w:rsidRPr="00BE0C2A">
        <w:rPr>
          <w:rFonts w:ascii="Courier New" w:hAnsi="Courier New" w:cs="Courier New"/>
          <w:sz w:val="22"/>
          <w:szCs w:val="22"/>
        </w:rPr>
        <w:t xml:space="preserve"> dalla L.r. 13/2015</w:t>
      </w:r>
      <w:r w:rsidR="00C65997" w:rsidRPr="00BE0C2A">
        <w:rPr>
          <w:rFonts w:ascii="Courier New" w:hAnsi="Courier New" w:cs="Courier New"/>
          <w:sz w:val="22"/>
          <w:szCs w:val="22"/>
        </w:rPr>
        <w:t>, la Regione</w:t>
      </w:r>
      <w:r w:rsidR="00A03E49" w:rsidRPr="00BE0C2A">
        <w:rPr>
          <w:rFonts w:ascii="Courier New" w:hAnsi="Courier New" w:cs="Courier New"/>
          <w:sz w:val="22"/>
          <w:szCs w:val="22"/>
        </w:rPr>
        <w:t>, ai sensi dell’a</w:t>
      </w:r>
      <w:r w:rsidR="00EB5C91" w:rsidRPr="00BE0C2A">
        <w:rPr>
          <w:rFonts w:ascii="Courier New" w:hAnsi="Courier New" w:cs="Courier New"/>
          <w:sz w:val="22"/>
          <w:szCs w:val="22"/>
        </w:rPr>
        <w:t>rt. 26 della L.r. 24/2018,</w:t>
      </w:r>
      <w:r w:rsidR="00C65997" w:rsidRPr="00BE0C2A">
        <w:rPr>
          <w:rFonts w:ascii="Courier New" w:hAnsi="Courier New" w:cs="Courier New"/>
          <w:sz w:val="22"/>
          <w:szCs w:val="22"/>
        </w:rPr>
        <w:t xml:space="preserve"> </w:t>
      </w:r>
      <w:r w:rsidR="000241A0" w:rsidRPr="00BE0C2A">
        <w:rPr>
          <w:rFonts w:ascii="Courier New" w:hAnsi="Courier New" w:cs="Courier New"/>
          <w:sz w:val="22"/>
          <w:szCs w:val="22"/>
        </w:rPr>
        <w:t>riconosce</w:t>
      </w:r>
      <w:r w:rsidR="00C65997" w:rsidRPr="00BE0C2A">
        <w:rPr>
          <w:rFonts w:ascii="Courier New" w:hAnsi="Courier New" w:cs="Courier New"/>
          <w:sz w:val="22"/>
          <w:szCs w:val="22"/>
        </w:rPr>
        <w:t xml:space="preserve"> annualmente un </w:t>
      </w:r>
      <w:r w:rsidR="00E77E7A" w:rsidRPr="00BE0C2A">
        <w:rPr>
          <w:rFonts w:ascii="Courier New" w:hAnsi="Courier New" w:cs="Courier New"/>
          <w:sz w:val="22"/>
          <w:szCs w:val="22"/>
        </w:rPr>
        <w:t xml:space="preserve">finanziamento per </w:t>
      </w:r>
      <w:r w:rsidR="00A03E49" w:rsidRPr="00BE0C2A">
        <w:rPr>
          <w:rFonts w:ascii="Courier New" w:hAnsi="Courier New" w:cs="Courier New"/>
          <w:sz w:val="22"/>
          <w:szCs w:val="22"/>
        </w:rPr>
        <w:t>l’organizzazione e gestione delle funzioni</w:t>
      </w:r>
      <w:r w:rsidR="006C51B0" w:rsidRPr="00BE0C2A">
        <w:rPr>
          <w:rFonts w:ascii="Courier New" w:hAnsi="Courier New" w:cs="Courier New"/>
          <w:sz w:val="22"/>
          <w:szCs w:val="22"/>
        </w:rPr>
        <w:t xml:space="preserve"> e delle atti</w:t>
      </w:r>
      <w:r w:rsidR="009E609B" w:rsidRPr="00BE0C2A">
        <w:rPr>
          <w:rFonts w:ascii="Courier New" w:hAnsi="Courier New" w:cs="Courier New"/>
          <w:sz w:val="22"/>
          <w:szCs w:val="22"/>
        </w:rPr>
        <w:t>vità</w:t>
      </w:r>
      <w:r w:rsidR="00A762C2" w:rsidRPr="00BE0C2A">
        <w:rPr>
          <w:rFonts w:ascii="Courier New" w:hAnsi="Courier New" w:cs="Courier New"/>
          <w:sz w:val="22"/>
          <w:szCs w:val="22"/>
        </w:rPr>
        <w:t xml:space="preserve"> di cui agli articoli </w:t>
      </w:r>
      <w:r w:rsidR="00AB4BC8" w:rsidRPr="00BE0C2A">
        <w:rPr>
          <w:rFonts w:ascii="Courier New" w:hAnsi="Courier New" w:cs="Courier New"/>
          <w:sz w:val="22"/>
          <w:szCs w:val="22"/>
        </w:rPr>
        <w:t>5</w:t>
      </w:r>
      <w:r w:rsidR="00C63DCD" w:rsidRPr="00BE0C2A">
        <w:rPr>
          <w:rFonts w:ascii="Courier New" w:hAnsi="Courier New" w:cs="Courier New"/>
          <w:sz w:val="22"/>
          <w:szCs w:val="22"/>
        </w:rPr>
        <w:t xml:space="preserve">, </w:t>
      </w:r>
      <w:r w:rsidR="00AB4BC8" w:rsidRPr="00BE0C2A">
        <w:rPr>
          <w:rFonts w:ascii="Courier New" w:hAnsi="Courier New" w:cs="Courier New"/>
          <w:sz w:val="22"/>
          <w:szCs w:val="22"/>
        </w:rPr>
        <w:t xml:space="preserve">6 </w:t>
      </w:r>
      <w:r w:rsidR="00C63DCD" w:rsidRPr="00BE0C2A">
        <w:rPr>
          <w:rFonts w:ascii="Courier New" w:hAnsi="Courier New" w:cs="Courier New"/>
          <w:sz w:val="22"/>
          <w:szCs w:val="22"/>
        </w:rPr>
        <w:t xml:space="preserve">e 7 </w:t>
      </w:r>
      <w:r w:rsidR="00AB4BC8" w:rsidRPr="00BE0C2A">
        <w:rPr>
          <w:rFonts w:ascii="Courier New" w:hAnsi="Courier New" w:cs="Courier New"/>
          <w:sz w:val="22"/>
          <w:szCs w:val="22"/>
        </w:rPr>
        <w:t>della presente convenzione.</w:t>
      </w:r>
    </w:p>
    <w:p w14:paraId="563BDA23" w14:textId="26E0A365" w:rsidR="003C01AA" w:rsidRPr="00BE0C2A" w:rsidRDefault="0007392E" w:rsidP="00EF358B">
      <w:pPr>
        <w:pStyle w:val="Standard"/>
        <w:numPr>
          <w:ilvl w:val="0"/>
          <w:numId w:val="26"/>
        </w:numPr>
        <w:spacing w:before="240" w:line="360" w:lineRule="auto"/>
        <w:jc w:val="both"/>
        <w:rPr>
          <w:rFonts w:ascii="Courier New" w:hAnsi="Courier New" w:cs="Courier New"/>
          <w:sz w:val="22"/>
          <w:szCs w:val="22"/>
        </w:rPr>
      </w:pPr>
      <w:r w:rsidRPr="00BE0C2A">
        <w:rPr>
          <w:rFonts w:ascii="Courier New" w:hAnsi="Courier New" w:cs="Courier New"/>
          <w:sz w:val="22"/>
          <w:szCs w:val="22"/>
        </w:rPr>
        <w:t>I</w:t>
      </w:r>
      <w:r w:rsidR="00AB4BC8" w:rsidRPr="00BE0C2A">
        <w:rPr>
          <w:rFonts w:ascii="Courier New" w:hAnsi="Courier New" w:cs="Courier New"/>
          <w:sz w:val="22"/>
          <w:szCs w:val="22"/>
        </w:rPr>
        <w:t>l</w:t>
      </w:r>
      <w:r w:rsidRPr="00BE0C2A">
        <w:rPr>
          <w:rFonts w:ascii="Courier New" w:hAnsi="Courier New" w:cs="Courier New"/>
          <w:sz w:val="22"/>
          <w:szCs w:val="22"/>
        </w:rPr>
        <w:t xml:space="preserve"> finanziamento è</w:t>
      </w:r>
      <w:r w:rsidR="00AB4BC8" w:rsidRPr="00BE0C2A">
        <w:rPr>
          <w:rFonts w:ascii="Courier New" w:hAnsi="Courier New" w:cs="Courier New"/>
          <w:sz w:val="22"/>
          <w:szCs w:val="22"/>
        </w:rPr>
        <w:t xml:space="preserve"> deter</w:t>
      </w:r>
      <w:r w:rsidR="000241A0" w:rsidRPr="00BE0C2A">
        <w:rPr>
          <w:rFonts w:ascii="Courier New" w:hAnsi="Courier New" w:cs="Courier New"/>
          <w:sz w:val="22"/>
          <w:szCs w:val="22"/>
        </w:rPr>
        <w:t>m</w:t>
      </w:r>
      <w:r w:rsidR="00AB4BC8" w:rsidRPr="00BE0C2A">
        <w:rPr>
          <w:rFonts w:ascii="Courier New" w:hAnsi="Courier New" w:cs="Courier New"/>
          <w:sz w:val="22"/>
          <w:szCs w:val="22"/>
        </w:rPr>
        <w:t xml:space="preserve">inato annualmente </w:t>
      </w:r>
      <w:r w:rsidR="00315C0E" w:rsidRPr="00BE0C2A">
        <w:rPr>
          <w:rFonts w:ascii="Courier New" w:hAnsi="Courier New" w:cs="Courier New"/>
          <w:sz w:val="22"/>
          <w:szCs w:val="22"/>
        </w:rPr>
        <w:t>avendo come riferimento</w:t>
      </w:r>
      <w:r w:rsidR="00196801" w:rsidRPr="00BE0C2A">
        <w:rPr>
          <w:rFonts w:ascii="Courier New" w:hAnsi="Courier New" w:cs="Courier New"/>
          <w:sz w:val="22"/>
          <w:szCs w:val="22"/>
        </w:rPr>
        <w:t xml:space="preserve"> il numero di dipendenti distaccati al 31/12/2018 per l’esercizio di ciascuna delle funzioni </w:t>
      </w:r>
      <w:r w:rsidR="009E609B" w:rsidRPr="00BE0C2A">
        <w:rPr>
          <w:rFonts w:ascii="Courier New" w:hAnsi="Courier New" w:cs="Courier New"/>
          <w:sz w:val="22"/>
          <w:szCs w:val="22"/>
        </w:rPr>
        <w:t xml:space="preserve">e attività </w:t>
      </w:r>
      <w:r w:rsidR="00196801" w:rsidRPr="00BE0C2A">
        <w:rPr>
          <w:rFonts w:ascii="Courier New" w:hAnsi="Courier New" w:cs="Courier New"/>
          <w:sz w:val="22"/>
          <w:szCs w:val="22"/>
        </w:rPr>
        <w:t>di cui agli a</w:t>
      </w:r>
      <w:r w:rsidR="0066044B" w:rsidRPr="00BE0C2A">
        <w:rPr>
          <w:rFonts w:ascii="Courier New" w:hAnsi="Courier New" w:cs="Courier New"/>
          <w:sz w:val="22"/>
          <w:szCs w:val="22"/>
        </w:rPr>
        <w:t>rtt. 5</w:t>
      </w:r>
      <w:r w:rsidR="00C25E17" w:rsidRPr="00BE0C2A">
        <w:rPr>
          <w:rFonts w:ascii="Courier New" w:hAnsi="Courier New" w:cs="Courier New"/>
          <w:sz w:val="22"/>
          <w:szCs w:val="22"/>
        </w:rPr>
        <w:t xml:space="preserve">, </w:t>
      </w:r>
      <w:r w:rsidR="0066044B" w:rsidRPr="00BE0C2A">
        <w:rPr>
          <w:rFonts w:ascii="Courier New" w:hAnsi="Courier New" w:cs="Courier New"/>
          <w:sz w:val="22"/>
          <w:szCs w:val="22"/>
        </w:rPr>
        <w:t>6</w:t>
      </w:r>
      <w:r w:rsidR="00C25E17" w:rsidRPr="00BE0C2A">
        <w:rPr>
          <w:rFonts w:ascii="Courier New" w:hAnsi="Courier New" w:cs="Courier New"/>
          <w:sz w:val="22"/>
          <w:szCs w:val="22"/>
        </w:rPr>
        <w:t xml:space="preserve"> e 7</w:t>
      </w:r>
      <w:r w:rsidR="007B18F3" w:rsidRPr="00BE0C2A">
        <w:rPr>
          <w:rFonts w:ascii="Courier New" w:hAnsi="Courier New" w:cs="Courier New"/>
          <w:sz w:val="22"/>
          <w:szCs w:val="22"/>
        </w:rPr>
        <w:t xml:space="preserve">. Il numero dei dipendenti </w:t>
      </w:r>
      <w:r w:rsidR="00627BF9" w:rsidRPr="00BE0C2A">
        <w:rPr>
          <w:rFonts w:ascii="Courier New" w:hAnsi="Courier New" w:cs="Courier New"/>
          <w:sz w:val="22"/>
          <w:szCs w:val="22"/>
        </w:rPr>
        <w:t xml:space="preserve">è moltiplicato </w:t>
      </w:r>
      <w:r w:rsidR="0066044B" w:rsidRPr="00BE0C2A">
        <w:rPr>
          <w:rFonts w:ascii="Courier New" w:hAnsi="Courier New" w:cs="Courier New"/>
          <w:sz w:val="22"/>
          <w:szCs w:val="22"/>
        </w:rPr>
        <w:t xml:space="preserve">per un importo pro capite pari ad euro </w:t>
      </w:r>
      <w:r w:rsidR="005B055F" w:rsidRPr="00BE0C2A">
        <w:rPr>
          <w:rFonts w:ascii="Courier New" w:hAnsi="Courier New" w:cs="Courier New"/>
          <w:sz w:val="22"/>
          <w:szCs w:val="22"/>
        </w:rPr>
        <w:t>7</w:t>
      </w:r>
      <w:r w:rsidR="00900579" w:rsidRPr="00BE0C2A">
        <w:rPr>
          <w:rFonts w:ascii="Courier New" w:hAnsi="Courier New" w:cs="Courier New"/>
          <w:sz w:val="22"/>
          <w:szCs w:val="22"/>
        </w:rPr>
        <w:t>.</w:t>
      </w:r>
      <w:r w:rsidR="005B055F" w:rsidRPr="00BE0C2A">
        <w:rPr>
          <w:rFonts w:ascii="Courier New" w:hAnsi="Courier New" w:cs="Courier New"/>
          <w:sz w:val="22"/>
          <w:szCs w:val="22"/>
        </w:rPr>
        <w:t>8</w:t>
      </w:r>
      <w:r w:rsidR="00900579" w:rsidRPr="00BE0C2A">
        <w:rPr>
          <w:rFonts w:ascii="Courier New" w:hAnsi="Courier New" w:cs="Courier New"/>
          <w:sz w:val="22"/>
          <w:szCs w:val="22"/>
        </w:rPr>
        <w:t>00</w:t>
      </w:r>
      <w:r w:rsidR="00127B63" w:rsidRPr="00BE0C2A">
        <w:rPr>
          <w:rFonts w:ascii="Courier New" w:hAnsi="Courier New" w:cs="Courier New"/>
          <w:sz w:val="22"/>
          <w:szCs w:val="22"/>
        </w:rPr>
        <w:t xml:space="preserve"> corrispondente ai costi sostenuti dalla Regione nel 2019</w:t>
      </w:r>
      <w:r w:rsidR="00FE2AD2" w:rsidRPr="00BE0C2A">
        <w:rPr>
          <w:rFonts w:ascii="Courier New" w:hAnsi="Courier New" w:cs="Courier New"/>
          <w:sz w:val="22"/>
          <w:szCs w:val="22"/>
        </w:rPr>
        <w:t>,</w:t>
      </w:r>
      <w:r w:rsidR="00127B63" w:rsidRPr="00BE0C2A">
        <w:rPr>
          <w:rFonts w:ascii="Courier New" w:hAnsi="Courier New" w:cs="Courier New"/>
          <w:sz w:val="22"/>
          <w:szCs w:val="22"/>
        </w:rPr>
        <w:t xml:space="preserve"> per ogni dipendente</w:t>
      </w:r>
      <w:r w:rsidR="00FE2AD2" w:rsidRPr="00BE0C2A">
        <w:rPr>
          <w:rFonts w:ascii="Courier New" w:hAnsi="Courier New" w:cs="Courier New"/>
          <w:sz w:val="22"/>
          <w:szCs w:val="22"/>
        </w:rPr>
        <w:t>,</w:t>
      </w:r>
      <w:r w:rsidR="002E2A9A" w:rsidRPr="00BE0C2A">
        <w:rPr>
          <w:rFonts w:ascii="Courier New" w:hAnsi="Courier New" w:cs="Courier New"/>
          <w:sz w:val="22"/>
          <w:szCs w:val="22"/>
        </w:rPr>
        <w:t xml:space="preserve"> a titolo di </w:t>
      </w:r>
      <w:r w:rsidR="0028196D" w:rsidRPr="00BE0C2A">
        <w:rPr>
          <w:rFonts w:ascii="Courier New" w:hAnsi="Courier New" w:cs="Courier New"/>
          <w:sz w:val="22"/>
          <w:szCs w:val="22"/>
        </w:rPr>
        <w:t>spese di gestione</w:t>
      </w:r>
      <w:r w:rsidR="00D8221B" w:rsidRPr="00BE0C2A">
        <w:rPr>
          <w:rFonts w:ascii="Courier New" w:hAnsi="Courier New" w:cs="Courier New"/>
          <w:sz w:val="22"/>
          <w:szCs w:val="22"/>
        </w:rPr>
        <w:t>.</w:t>
      </w:r>
    </w:p>
    <w:p w14:paraId="3B35CE33" w14:textId="0E0E0C78" w:rsidR="004C73C8" w:rsidRPr="00BE0C2A" w:rsidRDefault="003C01AA" w:rsidP="00EF358B">
      <w:pPr>
        <w:pStyle w:val="Standard"/>
        <w:numPr>
          <w:ilvl w:val="0"/>
          <w:numId w:val="26"/>
        </w:numPr>
        <w:spacing w:before="240" w:line="360" w:lineRule="auto"/>
        <w:jc w:val="both"/>
        <w:rPr>
          <w:rFonts w:ascii="Courier New" w:hAnsi="Courier New" w:cs="Courier New"/>
          <w:sz w:val="22"/>
          <w:szCs w:val="22"/>
        </w:rPr>
      </w:pPr>
      <w:r w:rsidRPr="00BE0C2A">
        <w:rPr>
          <w:rFonts w:ascii="Courier New" w:hAnsi="Courier New" w:cs="Courier New"/>
          <w:sz w:val="22"/>
          <w:szCs w:val="22"/>
        </w:rPr>
        <w:t>I</w:t>
      </w:r>
      <w:r w:rsidR="00127B63" w:rsidRPr="00BE0C2A">
        <w:rPr>
          <w:rFonts w:ascii="Courier New" w:hAnsi="Courier New" w:cs="Courier New"/>
          <w:sz w:val="22"/>
          <w:szCs w:val="22"/>
        </w:rPr>
        <w:t>l</w:t>
      </w:r>
      <w:r w:rsidRPr="00BE0C2A">
        <w:rPr>
          <w:rFonts w:ascii="Courier New" w:hAnsi="Courier New" w:cs="Courier New"/>
          <w:sz w:val="22"/>
          <w:szCs w:val="22"/>
        </w:rPr>
        <w:t xml:space="preserve"> finanziamento è ridotto </w:t>
      </w:r>
      <w:r w:rsidR="007233F8" w:rsidRPr="00BE0C2A">
        <w:rPr>
          <w:rFonts w:ascii="Courier New" w:hAnsi="Courier New" w:cs="Courier New"/>
          <w:sz w:val="22"/>
          <w:szCs w:val="22"/>
        </w:rPr>
        <w:t>del 50%</w:t>
      </w:r>
      <w:r w:rsidR="00852F15" w:rsidRPr="00BE0C2A">
        <w:rPr>
          <w:rFonts w:ascii="Courier New" w:hAnsi="Courier New" w:cs="Courier New"/>
          <w:sz w:val="22"/>
          <w:szCs w:val="22"/>
        </w:rPr>
        <w:t xml:space="preserve"> </w:t>
      </w:r>
      <w:r w:rsidR="00356B9A" w:rsidRPr="00BE0C2A">
        <w:rPr>
          <w:rFonts w:ascii="Courier New" w:hAnsi="Courier New" w:cs="Courier New"/>
          <w:sz w:val="22"/>
          <w:szCs w:val="22"/>
        </w:rPr>
        <w:t xml:space="preserve">qualora la funzione sia esercitata </w:t>
      </w:r>
      <w:r w:rsidR="00127B63" w:rsidRPr="00BE0C2A">
        <w:rPr>
          <w:rFonts w:ascii="Courier New" w:hAnsi="Courier New" w:cs="Courier New"/>
          <w:sz w:val="22"/>
          <w:szCs w:val="22"/>
        </w:rPr>
        <w:t xml:space="preserve">dalle </w:t>
      </w:r>
      <w:r w:rsidR="00D8221B" w:rsidRPr="00BE0C2A">
        <w:rPr>
          <w:rFonts w:ascii="Courier New" w:hAnsi="Courier New" w:cs="Courier New"/>
          <w:sz w:val="22"/>
          <w:szCs w:val="22"/>
        </w:rPr>
        <w:t>Province e dalla Città Metropoli</w:t>
      </w:r>
      <w:r w:rsidR="00D96325" w:rsidRPr="00BE0C2A">
        <w:rPr>
          <w:rFonts w:ascii="Courier New" w:hAnsi="Courier New" w:cs="Courier New"/>
          <w:sz w:val="22"/>
          <w:szCs w:val="22"/>
        </w:rPr>
        <w:t xml:space="preserve">tana tramite personale </w:t>
      </w:r>
      <w:r w:rsidR="007233F8" w:rsidRPr="00BE0C2A">
        <w:rPr>
          <w:rFonts w:ascii="Courier New" w:hAnsi="Courier New" w:cs="Courier New"/>
          <w:sz w:val="22"/>
          <w:szCs w:val="22"/>
        </w:rPr>
        <w:t xml:space="preserve">regionale </w:t>
      </w:r>
      <w:r w:rsidR="00D8687A" w:rsidRPr="00BE0C2A">
        <w:rPr>
          <w:rFonts w:ascii="Courier New" w:hAnsi="Courier New" w:cs="Courier New"/>
          <w:sz w:val="22"/>
          <w:szCs w:val="22"/>
        </w:rPr>
        <w:t>assegna</w:t>
      </w:r>
      <w:r w:rsidR="00DC68C3" w:rsidRPr="00BE0C2A">
        <w:rPr>
          <w:rFonts w:ascii="Courier New" w:hAnsi="Courier New" w:cs="Courier New"/>
          <w:sz w:val="22"/>
          <w:szCs w:val="22"/>
        </w:rPr>
        <w:t>to in posizione di distacco</w:t>
      </w:r>
      <w:r w:rsidR="00D8687A" w:rsidRPr="00BE0C2A">
        <w:rPr>
          <w:rFonts w:ascii="Courier New" w:hAnsi="Courier New" w:cs="Courier New"/>
          <w:sz w:val="22"/>
          <w:szCs w:val="22"/>
        </w:rPr>
        <w:t>.</w:t>
      </w:r>
      <w:r w:rsidR="004C73C8" w:rsidRPr="00BE0C2A">
        <w:rPr>
          <w:rFonts w:ascii="Courier New" w:hAnsi="Courier New" w:cs="Courier New"/>
          <w:sz w:val="22"/>
          <w:szCs w:val="22"/>
        </w:rPr>
        <w:t xml:space="preserve"> La riduzione del finanziamento opera in ragione dei </w:t>
      </w:r>
      <w:r w:rsidR="00291EA6" w:rsidRPr="00BE0C2A">
        <w:rPr>
          <w:rFonts w:ascii="Courier New" w:hAnsi="Courier New" w:cs="Courier New"/>
          <w:sz w:val="22"/>
          <w:szCs w:val="22"/>
        </w:rPr>
        <w:t>giorni</w:t>
      </w:r>
      <w:r w:rsidR="004C73C8" w:rsidRPr="00BE0C2A">
        <w:rPr>
          <w:rFonts w:ascii="Courier New" w:hAnsi="Courier New" w:cs="Courier New"/>
          <w:sz w:val="22"/>
          <w:szCs w:val="22"/>
        </w:rPr>
        <w:t xml:space="preserve"> </w:t>
      </w:r>
      <w:r w:rsidR="00D75009" w:rsidRPr="00BE0C2A">
        <w:rPr>
          <w:rFonts w:ascii="Courier New" w:hAnsi="Courier New" w:cs="Courier New"/>
          <w:sz w:val="22"/>
          <w:szCs w:val="22"/>
        </w:rPr>
        <w:t xml:space="preserve">effettivi </w:t>
      </w:r>
      <w:r w:rsidR="004C73C8" w:rsidRPr="00BE0C2A">
        <w:rPr>
          <w:rFonts w:ascii="Courier New" w:hAnsi="Courier New" w:cs="Courier New"/>
          <w:sz w:val="22"/>
          <w:szCs w:val="22"/>
        </w:rPr>
        <w:t>di distacco dei dipendenti regionali.</w:t>
      </w:r>
    </w:p>
    <w:p w14:paraId="397E9DA6" w14:textId="3A57D28F" w:rsidR="00C340C3" w:rsidRPr="00BE0C2A" w:rsidRDefault="00C340C3" w:rsidP="00C340C3">
      <w:pPr>
        <w:pStyle w:val="Standard"/>
        <w:numPr>
          <w:ilvl w:val="0"/>
          <w:numId w:val="26"/>
        </w:numPr>
        <w:spacing w:before="240" w:line="360" w:lineRule="auto"/>
        <w:jc w:val="both"/>
        <w:rPr>
          <w:rFonts w:ascii="Courier New" w:hAnsi="Courier New" w:cs="Courier New"/>
          <w:sz w:val="22"/>
          <w:szCs w:val="22"/>
        </w:rPr>
      </w:pPr>
      <w:r w:rsidRPr="00BE0C2A">
        <w:rPr>
          <w:rFonts w:ascii="Courier New" w:hAnsi="Courier New" w:cs="Courier New"/>
          <w:sz w:val="22"/>
          <w:szCs w:val="22"/>
        </w:rPr>
        <w:t>Dall’esercizio 2020</w:t>
      </w:r>
      <w:r w:rsidR="00F70421">
        <w:rPr>
          <w:rFonts w:ascii="Courier New" w:hAnsi="Courier New" w:cs="Courier New"/>
          <w:sz w:val="22"/>
          <w:szCs w:val="22"/>
        </w:rPr>
        <w:t xml:space="preserve"> </w:t>
      </w:r>
      <w:r w:rsidRPr="00BE0C2A">
        <w:rPr>
          <w:rFonts w:ascii="Courier New" w:hAnsi="Courier New" w:cs="Courier New"/>
          <w:sz w:val="22"/>
          <w:szCs w:val="22"/>
        </w:rPr>
        <w:t xml:space="preserve">la Regione riconosce alla Città metropolitana un </w:t>
      </w:r>
      <w:r w:rsidR="00436598">
        <w:rPr>
          <w:rFonts w:ascii="Courier New" w:hAnsi="Courier New" w:cs="Courier New"/>
          <w:sz w:val="22"/>
          <w:szCs w:val="22"/>
        </w:rPr>
        <w:t>contributo</w:t>
      </w:r>
      <w:r w:rsidRPr="00BE0C2A">
        <w:rPr>
          <w:rFonts w:ascii="Courier New" w:hAnsi="Courier New" w:cs="Courier New"/>
          <w:sz w:val="22"/>
          <w:szCs w:val="22"/>
        </w:rPr>
        <w:t xml:space="preserve"> finanziario annuo pari ad euro 50.000 finalizzato a sostenere la gestione delle funzioni di Destinazione Turistica</w:t>
      </w:r>
      <w:r w:rsidR="00B96341" w:rsidRPr="00BE0C2A">
        <w:rPr>
          <w:rFonts w:ascii="Courier New" w:hAnsi="Courier New" w:cs="Courier New"/>
          <w:sz w:val="22"/>
          <w:szCs w:val="22"/>
        </w:rPr>
        <w:t>.</w:t>
      </w:r>
      <w:r w:rsidRPr="00BE0C2A">
        <w:rPr>
          <w:rFonts w:ascii="Courier New" w:hAnsi="Courier New" w:cs="Courier New"/>
          <w:sz w:val="22"/>
          <w:szCs w:val="22"/>
        </w:rPr>
        <w:t xml:space="preserve"> </w:t>
      </w:r>
    </w:p>
    <w:p w14:paraId="029E2650" w14:textId="77777777" w:rsidR="00F83EFB" w:rsidRPr="00BE0C2A" w:rsidRDefault="00F432B6" w:rsidP="0062282D">
      <w:pPr>
        <w:pStyle w:val="Titolo1"/>
        <w:spacing w:before="0"/>
        <w:jc w:val="center"/>
        <w:rPr>
          <w:rFonts w:ascii="Courier New" w:hAnsi="Courier New" w:cs="Courier New"/>
          <w:b/>
          <w:bCs/>
          <w:color w:val="auto"/>
          <w:sz w:val="24"/>
          <w:szCs w:val="24"/>
        </w:rPr>
      </w:pPr>
      <w:bookmarkStart w:id="17" w:name="_Hlk530133726"/>
      <w:r w:rsidRPr="00BE0C2A">
        <w:rPr>
          <w:rFonts w:ascii="Courier New" w:hAnsi="Courier New" w:cs="Courier New"/>
          <w:b/>
          <w:bCs/>
          <w:color w:val="auto"/>
          <w:sz w:val="24"/>
          <w:szCs w:val="24"/>
        </w:rPr>
        <w:t xml:space="preserve"> </w:t>
      </w:r>
    </w:p>
    <w:p w14:paraId="49CC0AC7" w14:textId="689C6F85" w:rsidR="00F83EFB" w:rsidRPr="00BE0C2A" w:rsidRDefault="00F83EFB">
      <w:pPr>
        <w:suppressAutoHyphens w:val="0"/>
        <w:rPr>
          <w:rFonts w:ascii="Courier New" w:eastAsiaTheme="majorEastAsia" w:hAnsi="Courier New" w:cs="Courier New"/>
          <w:b/>
          <w:bCs/>
        </w:rPr>
      </w:pPr>
    </w:p>
    <w:p w14:paraId="4AF86FCE" w14:textId="63DBF793" w:rsidR="00F432B6" w:rsidRPr="00BE0C2A" w:rsidRDefault="00F432B6" w:rsidP="0062282D">
      <w:pPr>
        <w:pStyle w:val="Titolo1"/>
        <w:spacing w:before="0"/>
        <w:jc w:val="center"/>
        <w:rPr>
          <w:rFonts w:ascii="Courier New" w:hAnsi="Courier New" w:cs="Courier New"/>
          <w:b/>
          <w:bCs/>
          <w:color w:val="auto"/>
          <w:sz w:val="24"/>
          <w:szCs w:val="24"/>
        </w:rPr>
      </w:pPr>
      <w:bookmarkStart w:id="18" w:name="_Toc26774835"/>
      <w:r w:rsidRPr="00BE0C2A">
        <w:rPr>
          <w:rFonts w:ascii="Courier New" w:hAnsi="Courier New" w:cs="Courier New"/>
          <w:b/>
          <w:bCs/>
          <w:color w:val="auto"/>
          <w:sz w:val="24"/>
          <w:szCs w:val="24"/>
        </w:rPr>
        <w:t xml:space="preserve">CAPO </w:t>
      </w:r>
      <w:r w:rsidR="00C8799F" w:rsidRPr="00BE0C2A">
        <w:rPr>
          <w:rFonts w:ascii="Courier New" w:hAnsi="Courier New" w:cs="Courier New"/>
          <w:b/>
          <w:bCs/>
          <w:color w:val="auto"/>
          <w:sz w:val="24"/>
          <w:szCs w:val="24"/>
        </w:rPr>
        <w:t>III</w:t>
      </w:r>
      <w:r w:rsidR="007C7821" w:rsidRPr="00BE0C2A">
        <w:rPr>
          <w:rFonts w:ascii="Courier New" w:hAnsi="Courier New" w:cs="Courier New"/>
          <w:b/>
          <w:bCs/>
          <w:color w:val="auto"/>
          <w:sz w:val="24"/>
          <w:szCs w:val="24"/>
        </w:rPr>
        <w:t xml:space="preserve"> </w:t>
      </w:r>
      <w:r w:rsidR="007B2319" w:rsidRPr="00BE0C2A">
        <w:rPr>
          <w:rFonts w:ascii="Courier New" w:hAnsi="Courier New" w:cs="Courier New"/>
          <w:b/>
          <w:bCs/>
          <w:color w:val="auto"/>
          <w:sz w:val="24"/>
          <w:szCs w:val="24"/>
        </w:rPr>
        <w:t>–</w:t>
      </w:r>
      <w:r w:rsidR="007C7821" w:rsidRPr="00BE0C2A">
        <w:rPr>
          <w:rFonts w:ascii="Courier New" w:hAnsi="Courier New" w:cs="Courier New"/>
          <w:b/>
          <w:bCs/>
          <w:color w:val="auto"/>
          <w:sz w:val="24"/>
          <w:szCs w:val="24"/>
        </w:rPr>
        <w:t xml:space="preserve"> </w:t>
      </w:r>
      <w:r w:rsidR="007B2319" w:rsidRPr="00BE0C2A">
        <w:rPr>
          <w:rFonts w:ascii="Courier New" w:hAnsi="Courier New" w:cs="Courier New"/>
          <w:b/>
          <w:bCs/>
          <w:color w:val="auto"/>
          <w:sz w:val="24"/>
          <w:szCs w:val="24"/>
        </w:rPr>
        <w:t>ADEGUAMENTO DEG</w:t>
      </w:r>
      <w:r w:rsidR="00EF7E9D" w:rsidRPr="00BE0C2A">
        <w:rPr>
          <w:rFonts w:ascii="Courier New" w:hAnsi="Courier New" w:cs="Courier New"/>
          <w:b/>
          <w:bCs/>
          <w:color w:val="auto"/>
          <w:sz w:val="24"/>
          <w:szCs w:val="24"/>
        </w:rPr>
        <w:t>L</w:t>
      </w:r>
      <w:r w:rsidR="007B2319" w:rsidRPr="00BE0C2A">
        <w:rPr>
          <w:rFonts w:ascii="Courier New" w:hAnsi="Courier New" w:cs="Courier New"/>
          <w:b/>
          <w:bCs/>
          <w:color w:val="auto"/>
          <w:sz w:val="24"/>
          <w:szCs w:val="24"/>
        </w:rPr>
        <w:t xml:space="preserve">I ORGANICI </w:t>
      </w:r>
      <w:r w:rsidR="00EF7E9D" w:rsidRPr="00BE0C2A">
        <w:rPr>
          <w:rFonts w:ascii="Courier New" w:hAnsi="Courier New" w:cs="Courier New"/>
          <w:b/>
          <w:bCs/>
          <w:color w:val="auto"/>
          <w:sz w:val="24"/>
          <w:szCs w:val="24"/>
        </w:rPr>
        <w:t xml:space="preserve">SU FUNZIONI </w:t>
      </w:r>
      <w:r w:rsidR="00FD624E" w:rsidRPr="00BE0C2A">
        <w:rPr>
          <w:rFonts w:ascii="Courier New" w:hAnsi="Courier New" w:cs="Courier New"/>
          <w:b/>
          <w:bCs/>
          <w:color w:val="auto"/>
          <w:sz w:val="24"/>
          <w:szCs w:val="24"/>
        </w:rPr>
        <w:t>CONFERITE E</w:t>
      </w:r>
      <w:r w:rsidR="005846BD" w:rsidRPr="00BE0C2A">
        <w:rPr>
          <w:rFonts w:ascii="Courier New" w:hAnsi="Courier New" w:cs="Courier New"/>
          <w:b/>
          <w:bCs/>
          <w:color w:val="auto"/>
          <w:sz w:val="24"/>
          <w:szCs w:val="24"/>
        </w:rPr>
        <w:t xml:space="preserve"> ATTIVITA’</w:t>
      </w:r>
      <w:r w:rsidR="00FD624E" w:rsidRPr="00BE0C2A">
        <w:rPr>
          <w:rFonts w:ascii="Courier New" w:hAnsi="Courier New" w:cs="Courier New"/>
          <w:b/>
          <w:bCs/>
          <w:color w:val="auto"/>
          <w:sz w:val="24"/>
          <w:szCs w:val="24"/>
        </w:rPr>
        <w:t xml:space="preserve"> ASSEGNATE </w:t>
      </w:r>
      <w:r w:rsidR="007B2319" w:rsidRPr="00BE0C2A">
        <w:rPr>
          <w:rFonts w:ascii="Courier New" w:hAnsi="Courier New" w:cs="Courier New"/>
          <w:b/>
          <w:bCs/>
          <w:color w:val="auto"/>
          <w:sz w:val="24"/>
          <w:szCs w:val="24"/>
        </w:rPr>
        <w:t>NEL TRIENNIO</w:t>
      </w:r>
      <w:r w:rsidR="0075244D" w:rsidRPr="00BE0C2A">
        <w:rPr>
          <w:rFonts w:ascii="Courier New" w:hAnsi="Courier New" w:cs="Courier New"/>
          <w:b/>
          <w:bCs/>
          <w:color w:val="auto"/>
          <w:sz w:val="24"/>
          <w:szCs w:val="24"/>
        </w:rPr>
        <w:t xml:space="preserve"> 2019/2021</w:t>
      </w:r>
      <w:bookmarkEnd w:id="18"/>
    </w:p>
    <w:p w14:paraId="6FF2AD34" w14:textId="3B0F5E7F" w:rsidR="00F432B6" w:rsidRPr="00BE0C2A" w:rsidRDefault="00F432B6" w:rsidP="00D96458">
      <w:pPr>
        <w:pStyle w:val="Titolo2"/>
        <w:jc w:val="center"/>
        <w:rPr>
          <w:rFonts w:ascii="Courier New" w:hAnsi="Courier New" w:cs="Courier New"/>
          <w:sz w:val="24"/>
          <w:szCs w:val="24"/>
        </w:rPr>
      </w:pPr>
      <w:bookmarkStart w:id="19" w:name="_Hlk529443999"/>
      <w:bookmarkStart w:id="20" w:name="_Toc26774836"/>
      <w:r w:rsidRPr="00BE0C2A">
        <w:rPr>
          <w:rFonts w:ascii="Courier New" w:hAnsi="Courier New" w:cs="Courier New"/>
          <w:sz w:val="24"/>
          <w:szCs w:val="24"/>
        </w:rPr>
        <w:t xml:space="preserve">Art. </w:t>
      </w:r>
      <w:r w:rsidR="005A2625" w:rsidRPr="00BE0C2A">
        <w:rPr>
          <w:rFonts w:ascii="Courier New" w:hAnsi="Courier New" w:cs="Courier New"/>
          <w:sz w:val="24"/>
          <w:szCs w:val="24"/>
        </w:rPr>
        <w:t>1</w:t>
      </w:r>
      <w:r w:rsidR="005846BD" w:rsidRPr="00BE0C2A">
        <w:rPr>
          <w:rFonts w:ascii="Courier New" w:hAnsi="Courier New" w:cs="Courier New"/>
          <w:sz w:val="24"/>
          <w:szCs w:val="24"/>
        </w:rPr>
        <w:t>3</w:t>
      </w:r>
      <w:r w:rsidR="007C7821" w:rsidRPr="00BE0C2A">
        <w:rPr>
          <w:rFonts w:ascii="Courier New" w:hAnsi="Courier New" w:cs="Courier New"/>
          <w:sz w:val="24"/>
          <w:szCs w:val="24"/>
        </w:rPr>
        <w:t xml:space="preserve"> - </w:t>
      </w:r>
      <w:r w:rsidRPr="00BE0C2A">
        <w:rPr>
          <w:rFonts w:ascii="Courier New" w:hAnsi="Courier New" w:cs="Courier New"/>
          <w:sz w:val="24"/>
          <w:szCs w:val="24"/>
        </w:rPr>
        <w:t>Principi generali</w:t>
      </w:r>
      <w:r w:rsidR="002D264E" w:rsidRPr="00BE0C2A">
        <w:rPr>
          <w:rFonts w:ascii="Courier New" w:hAnsi="Courier New" w:cs="Courier New"/>
          <w:sz w:val="24"/>
          <w:szCs w:val="24"/>
        </w:rPr>
        <w:t xml:space="preserve"> per la gestione transitoria degli organici regionali distaccati, provinciali e metropolitani</w:t>
      </w:r>
      <w:bookmarkEnd w:id="20"/>
    </w:p>
    <w:bookmarkEnd w:id="17"/>
    <w:bookmarkEnd w:id="19"/>
    <w:p w14:paraId="51E2E532" w14:textId="3162DC7C" w:rsidR="00474039" w:rsidRPr="00BE0C2A" w:rsidRDefault="00474039" w:rsidP="00EF358B">
      <w:pPr>
        <w:pStyle w:val="Standard"/>
        <w:numPr>
          <w:ilvl w:val="0"/>
          <w:numId w:val="27"/>
        </w:numPr>
        <w:spacing w:before="240" w:line="360" w:lineRule="auto"/>
        <w:jc w:val="both"/>
        <w:rPr>
          <w:rFonts w:ascii="Courier New" w:hAnsi="Courier New" w:cs="Courier New"/>
          <w:sz w:val="22"/>
          <w:szCs w:val="22"/>
        </w:rPr>
      </w:pPr>
      <w:r w:rsidRPr="00BE0C2A">
        <w:rPr>
          <w:rFonts w:ascii="Courier New" w:hAnsi="Courier New" w:cs="Courier New"/>
          <w:sz w:val="22"/>
          <w:szCs w:val="22"/>
        </w:rPr>
        <w:t xml:space="preserve">Al fine di </w:t>
      </w:r>
      <w:r w:rsidR="00A83F38" w:rsidRPr="00BE0C2A">
        <w:rPr>
          <w:rFonts w:ascii="Courier New" w:hAnsi="Courier New" w:cs="Courier New"/>
          <w:sz w:val="22"/>
          <w:szCs w:val="22"/>
        </w:rPr>
        <w:t xml:space="preserve">sostenere </w:t>
      </w:r>
      <w:r w:rsidRPr="00BE0C2A">
        <w:rPr>
          <w:rFonts w:ascii="Courier New" w:hAnsi="Courier New" w:cs="Courier New"/>
          <w:sz w:val="22"/>
          <w:szCs w:val="22"/>
        </w:rPr>
        <w:t xml:space="preserve">le Province e la Città metropolitana </w:t>
      </w:r>
      <w:r w:rsidR="00A83F38" w:rsidRPr="00BE0C2A">
        <w:rPr>
          <w:rFonts w:ascii="Courier New" w:hAnsi="Courier New" w:cs="Courier New"/>
          <w:sz w:val="22"/>
          <w:szCs w:val="22"/>
        </w:rPr>
        <w:t>nell’</w:t>
      </w:r>
      <w:r w:rsidRPr="00BE0C2A">
        <w:rPr>
          <w:rFonts w:ascii="Courier New" w:hAnsi="Courier New" w:cs="Courier New"/>
          <w:sz w:val="22"/>
          <w:szCs w:val="22"/>
        </w:rPr>
        <w:t xml:space="preserve"> </w:t>
      </w:r>
      <w:r w:rsidR="00247101" w:rsidRPr="00BE0C2A">
        <w:rPr>
          <w:rFonts w:ascii="Courier New" w:hAnsi="Courier New" w:cs="Courier New"/>
          <w:sz w:val="22"/>
          <w:szCs w:val="22"/>
        </w:rPr>
        <w:t>organizza</w:t>
      </w:r>
      <w:r w:rsidR="00A83F38" w:rsidRPr="00BE0C2A">
        <w:rPr>
          <w:rFonts w:ascii="Courier New" w:hAnsi="Courier New" w:cs="Courier New"/>
          <w:sz w:val="22"/>
          <w:szCs w:val="22"/>
        </w:rPr>
        <w:t>zion</w:t>
      </w:r>
      <w:r w:rsidR="00247101" w:rsidRPr="00BE0C2A">
        <w:rPr>
          <w:rFonts w:ascii="Courier New" w:hAnsi="Courier New" w:cs="Courier New"/>
          <w:sz w:val="22"/>
          <w:szCs w:val="22"/>
        </w:rPr>
        <w:t xml:space="preserve">e </w:t>
      </w:r>
      <w:r w:rsidR="00A83F38" w:rsidRPr="00BE0C2A">
        <w:rPr>
          <w:rFonts w:ascii="Courier New" w:hAnsi="Courier New" w:cs="Courier New"/>
          <w:sz w:val="22"/>
          <w:szCs w:val="22"/>
        </w:rPr>
        <w:t>autonoma</w:t>
      </w:r>
      <w:r w:rsidRPr="00BE0C2A">
        <w:rPr>
          <w:rFonts w:ascii="Courier New" w:hAnsi="Courier New" w:cs="Courier New"/>
          <w:sz w:val="22"/>
          <w:szCs w:val="22"/>
        </w:rPr>
        <w:t xml:space="preserve"> </w:t>
      </w:r>
      <w:r w:rsidR="00D271F2" w:rsidRPr="00BE0C2A">
        <w:rPr>
          <w:rFonts w:ascii="Courier New" w:hAnsi="Courier New" w:cs="Courier New"/>
          <w:sz w:val="22"/>
          <w:szCs w:val="22"/>
        </w:rPr>
        <w:t>n</w:t>
      </w:r>
      <w:r w:rsidR="006462C4" w:rsidRPr="00BE0C2A">
        <w:rPr>
          <w:rFonts w:ascii="Courier New" w:hAnsi="Courier New" w:cs="Courier New"/>
          <w:sz w:val="22"/>
          <w:szCs w:val="22"/>
        </w:rPr>
        <w:t xml:space="preserve">ella gestione </w:t>
      </w:r>
      <w:r w:rsidR="00A83F38" w:rsidRPr="00BE0C2A">
        <w:rPr>
          <w:rFonts w:ascii="Courier New" w:hAnsi="Courier New" w:cs="Courier New"/>
          <w:sz w:val="22"/>
          <w:szCs w:val="22"/>
        </w:rPr>
        <w:t>del</w:t>
      </w:r>
      <w:r w:rsidRPr="00BE0C2A">
        <w:rPr>
          <w:rFonts w:ascii="Courier New" w:hAnsi="Courier New" w:cs="Courier New"/>
          <w:sz w:val="22"/>
          <w:szCs w:val="22"/>
        </w:rPr>
        <w:t xml:space="preserve">le funzioni </w:t>
      </w:r>
      <w:r w:rsidR="004C043C" w:rsidRPr="00BE0C2A">
        <w:rPr>
          <w:rFonts w:ascii="Courier New" w:hAnsi="Courier New" w:cs="Courier New"/>
          <w:sz w:val="22"/>
          <w:szCs w:val="22"/>
        </w:rPr>
        <w:t>conferite</w:t>
      </w:r>
      <w:r w:rsidR="00D87E14" w:rsidRPr="00BE0C2A">
        <w:rPr>
          <w:rFonts w:ascii="Courier New" w:hAnsi="Courier New" w:cs="Courier New"/>
          <w:sz w:val="22"/>
          <w:szCs w:val="22"/>
        </w:rPr>
        <w:t xml:space="preserve"> e </w:t>
      </w:r>
      <w:r w:rsidR="00A83F38" w:rsidRPr="00BE0C2A">
        <w:rPr>
          <w:rFonts w:ascii="Courier New" w:hAnsi="Courier New" w:cs="Courier New"/>
          <w:sz w:val="22"/>
          <w:szCs w:val="22"/>
        </w:rPr>
        <w:t>del</w:t>
      </w:r>
      <w:r w:rsidR="00247101" w:rsidRPr="00BE0C2A">
        <w:rPr>
          <w:rFonts w:ascii="Courier New" w:hAnsi="Courier New" w:cs="Courier New"/>
          <w:sz w:val="22"/>
          <w:szCs w:val="22"/>
        </w:rPr>
        <w:t>l</w:t>
      </w:r>
      <w:r w:rsidR="00D87E14" w:rsidRPr="00BE0C2A">
        <w:rPr>
          <w:rFonts w:ascii="Courier New" w:hAnsi="Courier New" w:cs="Courier New"/>
          <w:sz w:val="22"/>
          <w:szCs w:val="22"/>
        </w:rPr>
        <w:t>e attività assegnate</w:t>
      </w:r>
      <w:r w:rsidRPr="00BE0C2A">
        <w:rPr>
          <w:rFonts w:ascii="Courier New" w:hAnsi="Courier New" w:cs="Courier New"/>
          <w:sz w:val="22"/>
          <w:szCs w:val="22"/>
        </w:rPr>
        <w:t xml:space="preserve">, nell’ambito della collaborazione interistituzionale tesa ad assicurare lo svolgimento ottimale delle funzioni e non pregiudicare la continuità amministrativa, la Regione Emilia-Romagna </w:t>
      </w:r>
      <w:r w:rsidR="00720B70" w:rsidRPr="00BE0C2A">
        <w:rPr>
          <w:rFonts w:ascii="Courier New" w:hAnsi="Courier New" w:cs="Courier New"/>
          <w:sz w:val="22"/>
          <w:szCs w:val="22"/>
        </w:rPr>
        <w:t xml:space="preserve">si impegna a </w:t>
      </w:r>
      <w:r w:rsidRPr="00BE0C2A">
        <w:rPr>
          <w:rFonts w:ascii="Courier New" w:hAnsi="Courier New" w:cs="Courier New"/>
          <w:sz w:val="22"/>
          <w:szCs w:val="22"/>
        </w:rPr>
        <w:t>garanti</w:t>
      </w:r>
      <w:r w:rsidR="00720B70" w:rsidRPr="00BE0C2A">
        <w:rPr>
          <w:rFonts w:ascii="Courier New" w:hAnsi="Courier New" w:cs="Courier New"/>
          <w:sz w:val="22"/>
          <w:szCs w:val="22"/>
        </w:rPr>
        <w:t>r</w:t>
      </w:r>
      <w:r w:rsidRPr="00BE0C2A">
        <w:rPr>
          <w:rFonts w:ascii="Courier New" w:hAnsi="Courier New" w:cs="Courier New"/>
          <w:sz w:val="22"/>
          <w:szCs w:val="22"/>
        </w:rPr>
        <w:t xml:space="preserve">e </w:t>
      </w:r>
      <w:r w:rsidR="00F661AD" w:rsidRPr="00BE0C2A">
        <w:rPr>
          <w:rFonts w:ascii="Courier New" w:hAnsi="Courier New" w:cs="Courier New"/>
          <w:sz w:val="22"/>
          <w:szCs w:val="22"/>
        </w:rPr>
        <w:t>la conservazione de</w:t>
      </w:r>
      <w:r w:rsidRPr="00BE0C2A">
        <w:rPr>
          <w:rFonts w:ascii="Courier New" w:hAnsi="Courier New" w:cs="Courier New"/>
          <w:sz w:val="22"/>
          <w:szCs w:val="22"/>
        </w:rPr>
        <w:t>i</w:t>
      </w:r>
      <w:r w:rsidR="00F661AD" w:rsidRPr="00BE0C2A">
        <w:rPr>
          <w:rFonts w:ascii="Courier New" w:hAnsi="Courier New" w:cs="Courier New"/>
          <w:sz w:val="22"/>
          <w:szCs w:val="22"/>
        </w:rPr>
        <w:t xml:space="preserve"> </w:t>
      </w:r>
      <w:r w:rsidRPr="00BE0C2A">
        <w:rPr>
          <w:rFonts w:ascii="Courier New" w:hAnsi="Courier New" w:cs="Courier New"/>
          <w:sz w:val="22"/>
          <w:szCs w:val="22"/>
        </w:rPr>
        <w:t>l</w:t>
      </w:r>
      <w:r w:rsidR="00F661AD" w:rsidRPr="00BE0C2A">
        <w:rPr>
          <w:rFonts w:ascii="Courier New" w:hAnsi="Courier New" w:cs="Courier New"/>
          <w:sz w:val="22"/>
          <w:szCs w:val="22"/>
        </w:rPr>
        <w:t>ivelli</w:t>
      </w:r>
      <w:r w:rsidRPr="00BE0C2A">
        <w:rPr>
          <w:rFonts w:ascii="Courier New" w:hAnsi="Courier New" w:cs="Courier New"/>
          <w:sz w:val="22"/>
          <w:szCs w:val="22"/>
        </w:rPr>
        <w:t xml:space="preserve"> </w:t>
      </w:r>
      <w:r w:rsidR="00F661AD" w:rsidRPr="00BE0C2A">
        <w:rPr>
          <w:rFonts w:ascii="Courier New" w:hAnsi="Courier New" w:cs="Courier New"/>
          <w:sz w:val="22"/>
          <w:szCs w:val="22"/>
        </w:rPr>
        <w:t xml:space="preserve">di </w:t>
      </w:r>
      <w:r w:rsidRPr="00BE0C2A">
        <w:rPr>
          <w:rFonts w:ascii="Courier New" w:hAnsi="Courier New" w:cs="Courier New"/>
          <w:sz w:val="22"/>
          <w:szCs w:val="22"/>
        </w:rPr>
        <w:t>di</w:t>
      </w:r>
      <w:r w:rsidR="00AD4917" w:rsidRPr="00BE0C2A">
        <w:rPr>
          <w:rFonts w:ascii="Courier New" w:hAnsi="Courier New" w:cs="Courier New"/>
          <w:sz w:val="22"/>
          <w:szCs w:val="22"/>
        </w:rPr>
        <w:t xml:space="preserve">mensionamento </w:t>
      </w:r>
      <w:r w:rsidRPr="00BE0C2A">
        <w:rPr>
          <w:rFonts w:ascii="Courier New" w:hAnsi="Courier New" w:cs="Courier New"/>
          <w:sz w:val="22"/>
          <w:szCs w:val="22"/>
        </w:rPr>
        <w:t xml:space="preserve">del personale </w:t>
      </w:r>
      <w:r w:rsidR="003356C6" w:rsidRPr="00BE0C2A">
        <w:rPr>
          <w:rFonts w:ascii="Courier New" w:hAnsi="Courier New" w:cs="Courier New"/>
          <w:sz w:val="22"/>
          <w:szCs w:val="22"/>
        </w:rPr>
        <w:t>assegnato alle funzioni conferite e alle attività assegnate</w:t>
      </w:r>
      <w:r w:rsidR="00E757EA" w:rsidRPr="00BE0C2A">
        <w:rPr>
          <w:rFonts w:ascii="Courier New" w:hAnsi="Courier New" w:cs="Courier New"/>
          <w:sz w:val="22"/>
          <w:szCs w:val="22"/>
        </w:rPr>
        <w:t>,</w:t>
      </w:r>
      <w:r w:rsidR="00684DB4" w:rsidRPr="00BE0C2A">
        <w:rPr>
          <w:rFonts w:ascii="Courier New" w:hAnsi="Courier New" w:cs="Courier New"/>
          <w:sz w:val="22"/>
          <w:szCs w:val="22"/>
        </w:rPr>
        <w:t xml:space="preserve"> così come risulta</w:t>
      </w:r>
      <w:r w:rsidRPr="00BE0C2A">
        <w:rPr>
          <w:rFonts w:ascii="Courier New" w:hAnsi="Courier New" w:cs="Courier New"/>
          <w:sz w:val="22"/>
          <w:szCs w:val="22"/>
        </w:rPr>
        <w:t xml:space="preserve"> al 3</w:t>
      </w:r>
      <w:r w:rsidR="00B8238E" w:rsidRPr="00BE0C2A">
        <w:rPr>
          <w:rFonts w:ascii="Courier New" w:hAnsi="Courier New" w:cs="Courier New"/>
          <w:sz w:val="22"/>
          <w:szCs w:val="22"/>
        </w:rPr>
        <w:t>1</w:t>
      </w:r>
      <w:r w:rsidRPr="00BE0C2A">
        <w:rPr>
          <w:rFonts w:ascii="Courier New" w:hAnsi="Courier New" w:cs="Courier New"/>
          <w:sz w:val="22"/>
          <w:szCs w:val="22"/>
        </w:rPr>
        <w:t>/12/2018.</w:t>
      </w:r>
    </w:p>
    <w:p w14:paraId="087F899B" w14:textId="16846214" w:rsidR="00474039" w:rsidRPr="00BE0C2A" w:rsidRDefault="00474039" w:rsidP="00EF358B">
      <w:pPr>
        <w:pStyle w:val="Standard"/>
        <w:numPr>
          <w:ilvl w:val="0"/>
          <w:numId w:val="27"/>
        </w:numPr>
        <w:spacing w:before="240" w:line="360" w:lineRule="auto"/>
        <w:jc w:val="both"/>
        <w:rPr>
          <w:rFonts w:ascii="Courier New" w:hAnsi="Courier New" w:cs="Courier New"/>
          <w:sz w:val="22"/>
          <w:szCs w:val="22"/>
        </w:rPr>
      </w:pPr>
      <w:r w:rsidRPr="00BE0C2A">
        <w:rPr>
          <w:rFonts w:ascii="Courier New" w:hAnsi="Courier New" w:cs="Courier New"/>
          <w:sz w:val="22"/>
          <w:szCs w:val="22"/>
        </w:rPr>
        <w:t>A tale fine, il personale regionale che</w:t>
      </w:r>
      <w:r w:rsidR="00CE597B" w:rsidRPr="00BE0C2A">
        <w:rPr>
          <w:rFonts w:ascii="Courier New" w:hAnsi="Courier New" w:cs="Courier New"/>
          <w:sz w:val="22"/>
          <w:szCs w:val="22"/>
        </w:rPr>
        <w:t xml:space="preserve"> -</w:t>
      </w:r>
      <w:r w:rsidRPr="00BE0C2A">
        <w:rPr>
          <w:rFonts w:ascii="Courier New" w:hAnsi="Courier New" w:cs="Courier New"/>
          <w:sz w:val="22"/>
          <w:szCs w:val="22"/>
        </w:rPr>
        <w:t xml:space="preserve"> a seguito dell’indagine esplorativa condotta </w:t>
      </w:r>
      <w:r w:rsidR="00575A7E" w:rsidRPr="00BE0C2A">
        <w:rPr>
          <w:rFonts w:ascii="Courier New" w:hAnsi="Courier New" w:cs="Courier New"/>
          <w:sz w:val="22"/>
          <w:szCs w:val="22"/>
        </w:rPr>
        <w:t xml:space="preserve">annualmente nel triennio 2018/2020 </w:t>
      </w:r>
      <w:r w:rsidRPr="00BE0C2A">
        <w:rPr>
          <w:rFonts w:ascii="Courier New" w:hAnsi="Courier New" w:cs="Courier New"/>
          <w:sz w:val="22"/>
          <w:szCs w:val="22"/>
        </w:rPr>
        <w:t xml:space="preserve">dalla Regione </w:t>
      </w:r>
      <w:r w:rsidR="005E6580" w:rsidRPr="00BE0C2A">
        <w:rPr>
          <w:rFonts w:ascii="Courier New" w:hAnsi="Courier New" w:cs="Courier New"/>
          <w:sz w:val="22"/>
          <w:szCs w:val="22"/>
        </w:rPr>
        <w:t>ai sensi del</w:t>
      </w:r>
      <w:r w:rsidR="00767E5A" w:rsidRPr="00BE0C2A">
        <w:rPr>
          <w:rFonts w:ascii="Courier New" w:hAnsi="Courier New" w:cs="Courier New"/>
          <w:sz w:val="22"/>
          <w:szCs w:val="22"/>
        </w:rPr>
        <w:t xml:space="preserve">l’accordo sindacale </w:t>
      </w:r>
      <w:r w:rsidR="008C4221" w:rsidRPr="00BE0C2A">
        <w:rPr>
          <w:rFonts w:ascii="Courier New" w:hAnsi="Courier New" w:cs="Courier New"/>
          <w:sz w:val="22"/>
          <w:szCs w:val="22"/>
        </w:rPr>
        <w:t>sottoscritto nel 2018</w:t>
      </w:r>
      <w:r w:rsidR="00CE597B" w:rsidRPr="00BE0C2A">
        <w:rPr>
          <w:rFonts w:ascii="Courier New" w:hAnsi="Courier New" w:cs="Courier New"/>
          <w:sz w:val="22"/>
          <w:szCs w:val="22"/>
        </w:rPr>
        <w:t xml:space="preserve"> -</w:t>
      </w:r>
      <w:r w:rsidR="008C4221" w:rsidRPr="00BE0C2A">
        <w:rPr>
          <w:rFonts w:ascii="Courier New" w:hAnsi="Courier New" w:cs="Courier New"/>
          <w:sz w:val="22"/>
          <w:szCs w:val="22"/>
        </w:rPr>
        <w:t xml:space="preserve"> </w:t>
      </w:r>
      <w:r w:rsidRPr="00BE0C2A">
        <w:rPr>
          <w:rFonts w:ascii="Courier New" w:hAnsi="Courier New" w:cs="Courier New"/>
          <w:sz w:val="22"/>
          <w:szCs w:val="22"/>
        </w:rPr>
        <w:t xml:space="preserve">ha espresso il proprio assenso all’assegnazione temporanea tramite distacco, resta assegnato alle Province e alla </w:t>
      </w:r>
      <w:r w:rsidR="0055316E" w:rsidRPr="00BE0C2A">
        <w:rPr>
          <w:rFonts w:ascii="Courier New" w:hAnsi="Courier New" w:cs="Courier New"/>
          <w:sz w:val="22"/>
          <w:szCs w:val="22"/>
        </w:rPr>
        <w:t>Città</w:t>
      </w:r>
      <w:r w:rsidRPr="00BE0C2A">
        <w:rPr>
          <w:rFonts w:ascii="Courier New" w:hAnsi="Courier New" w:cs="Courier New"/>
          <w:sz w:val="22"/>
          <w:szCs w:val="22"/>
        </w:rPr>
        <w:t xml:space="preserve"> </w:t>
      </w:r>
      <w:r w:rsidR="006A7C39" w:rsidRPr="00BE0C2A">
        <w:rPr>
          <w:rFonts w:ascii="Courier New" w:hAnsi="Courier New" w:cs="Courier New"/>
          <w:sz w:val="22"/>
          <w:szCs w:val="22"/>
        </w:rPr>
        <w:t>m</w:t>
      </w:r>
      <w:r w:rsidRPr="00BE0C2A">
        <w:rPr>
          <w:rFonts w:ascii="Courier New" w:hAnsi="Courier New" w:cs="Courier New"/>
          <w:sz w:val="22"/>
          <w:szCs w:val="22"/>
        </w:rPr>
        <w:t>etropolitana per un periodo massimo di 36 mesi decorrenti dal 1/1/2019</w:t>
      </w:r>
      <w:r w:rsidR="0028748C" w:rsidRPr="00BE0C2A">
        <w:rPr>
          <w:rFonts w:ascii="Courier New" w:hAnsi="Courier New" w:cs="Courier New"/>
          <w:sz w:val="22"/>
          <w:szCs w:val="22"/>
        </w:rPr>
        <w:t xml:space="preserve"> e con scadenza al 31/12/20</w:t>
      </w:r>
      <w:r w:rsidR="00D003A5" w:rsidRPr="00BE0C2A">
        <w:rPr>
          <w:rFonts w:ascii="Courier New" w:hAnsi="Courier New" w:cs="Courier New"/>
          <w:sz w:val="22"/>
          <w:szCs w:val="22"/>
        </w:rPr>
        <w:t>21</w:t>
      </w:r>
      <w:r w:rsidRPr="00BE0C2A">
        <w:rPr>
          <w:rFonts w:ascii="Courier New" w:hAnsi="Courier New" w:cs="Courier New"/>
          <w:sz w:val="22"/>
          <w:szCs w:val="22"/>
        </w:rPr>
        <w:t>, senza possibilità di ulteriore rinnovo e fatt</w:t>
      </w:r>
      <w:r w:rsidR="00FD0BB3" w:rsidRPr="00BE0C2A">
        <w:rPr>
          <w:rFonts w:ascii="Courier New" w:hAnsi="Courier New" w:cs="Courier New"/>
          <w:sz w:val="22"/>
          <w:szCs w:val="22"/>
        </w:rPr>
        <w:t>a</w:t>
      </w:r>
      <w:r w:rsidRPr="00BE0C2A">
        <w:rPr>
          <w:rFonts w:ascii="Courier New" w:hAnsi="Courier New" w:cs="Courier New"/>
          <w:sz w:val="22"/>
          <w:szCs w:val="22"/>
        </w:rPr>
        <w:t xml:space="preserve"> salv</w:t>
      </w:r>
      <w:r w:rsidR="00FD0BB3" w:rsidRPr="00BE0C2A">
        <w:rPr>
          <w:rFonts w:ascii="Courier New" w:hAnsi="Courier New" w:cs="Courier New"/>
          <w:sz w:val="22"/>
          <w:szCs w:val="22"/>
        </w:rPr>
        <w:t>a</w:t>
      </w:r>
      <w:r w:rsidRPr="00BE0C2A">
        <w:rPr>
          <w:rFonts w:ascii="Courier New" w:hAnsi="Courier New" w:cs="Courier New"/>
          <w:sz w:val="22"/>
          <w:szCs w:val="22"/>
        </w:rPr>
        <w:t xml:space="preserve"> l</w:t>
      </w:r>
      <w:r w:rsidR="00FD0BB3" w:rsidRPr="00BE0C2A">
        <w:rPr>
          <w:rFonts w:ascii="Courier New" w:hAnsi="Courier New" w:cs="Courier New"/>
          <w:sz w:val="22"/>
          <w:szCs w:val="22"/>
        </w:rPr>
        <w:t>a</w:t>
      </w:r>
      <w:r w:rsidRPr="00BE0C2A">
        <w:rPr>
          <w:rFonts w:ascii="Courier New" w:hAnsi="Courier New" w:cs="Courier New"/>
          <w:sz w:val="22"/>
          <w:szCs w:val="22"/>
        </w:rPr>
        <w:t xml:space="preserve"> possibilità di richiedere annualmente l’eventuale rientro anticipato </w:t>
      </w:r>
      <w:r w:rsidR="00B41296" w:rsidRPr="00BE0C2A">
        <w:rPr>
          <w:rFonts w:ascii="Courier New" w:hAnsi="Courier New" w:cs="Courier New"/>
          <w:sz w:val="22"/>
          <w:szCs w:val="22"/>
        </w:rPr>
        <w:t xml:space="preserve">in </w:t>
      </w:r>
      <w:r w:rsidR="00634CD9" w:rsidRPr="00BE0C2A">
        <w:rPr>
          <w:rFonts w:ascii="Courier New" w:hAnsi="Courier New" w:cs="Courier New"/>
          <w:sz w:val="22"/>
          <w:szCs w:val="22"/>
        </w:rPr>
        <w:t>R</w:t>
      </w:r>
      <w:r w:rsidR="00B41296" w:rsidRPr="00BE0C2A">
        <w:rPr>
          <w:rFonts w:ascii="Courier New" w:hAnsi="Courier New" w:cs="Courier New"/>
          <w:sz w:val="22"/>
          <w:szCs w:val="22"/>
        </w:rPr>
        <w:t>egione</w:t>
      </w:r>
      <w:r w:rsidR="00CE62DD" w:rsidRPr="00BE0C2A">
        <w:rPr>
          <w:rFonts w:ascii="Courier New" w:hAnsi="Courier New" w:cs="Courier New"/>
          <w:sz w:val="22"/>
          <w:szCs w:val="22"/>
        </w:rPr>
        <w:t xml:space="preserve"> entro il 30 settembre di ogni esercizio a valere sull’esercizio successivo</w:t>
      </w:r>
      <w:r w:rsidRPr="00BE0C2A">
        <w:rPr>
          <w:rFonts w:ascii="Courier New" w:hAnsi="Courier New" w:cs="Courier New"/>
          <w:sz w:val="22"/>
          <w:szCs w:val="22"/>
        </w:rPr>
        <w:t>.</w:t>
      </w:r>
    </w:p>
    <w:p w14:paraId="1FEA5B92" w14:textId="6F9CF3F7" w:rsidR="00DE11AA" w:rsidRPr="00BE0C2A" w:rsidRDefault="00474039" w:rsidP="00EF358B">
      <w:pPr>
        <w:pStyle w:val="Standard"/>
        <w:numPr>
          <w:ilvl w:val="0"/>
          <w:numId w:val="27"/>
        </w:numPr>
        <w:spacing w:before="240" w:line="360" w:lineRule="auto"/>
        <w:jc w:val="both"/>
        <w:rPr>
          <w:rFonts w:ascii="Courier New" w:hAnsi="Courier New" w:cs="Courier New"/>
          <w:sz w:val="22"/>
          <w:szCs w:val="22"/>
        </w:rPr>
      </w:pPr>
      <w:r w:rsidRPr="00BE0C2A">
        <w:rPr>
          <w:rFonts w:ascii="Courier New" w:hAnsi="Courier New" w:cs="Courier New"/>
          <w:sz w:val="22"/>
          <w:szCs w:val="22"/>
        </w:rPr>
        <w:t>Le parti convengono che</w:t>
      </w:r>
      <w:r w:rsidR="00890762" w:rsidRPr="00BE0C2A">
        <w:rPr>
          <w:rFonts w:ascii="Courier New" w:hAnsi="Courier New" w:cs="Courier New"/>
          <w:sz w:val="22"/>
          <w:szCs w:val="22"/>
        </w:rPr>
        <w:t>, in coerenza con il richiamato accordo sindacale del 2018,</w:t>
      </w:r>
      <w:r w:rsidR="0091716C" w:rsidRPr="00BE0C2A">
        <w:rPr>
          <w:rFonts w:ascii="Courier New" w:hAnsi="Courier New" w:cs="Courier New"/>
          <w:sz w:val="22"/>
          <w:szCs w:val="22"/>
        </w:rPr>
        <w:t xml:space="preserve"> </w:t>
      </w:r>
      <w:r w:rsidR="00AB434C" w:rsidRPr="00BE0C2A">
        <w:rPr>
          <w:rFonts w:ascii="Courier New" w:hAnsi="Courier New" w:cs="Courier New"/>
          <w:sz w:val="22"/>
          <w:szCs w:val="22"/>
        </w:rPr>
        <w:t xml:space="preserve">i rientri nell’Amministrazione regionale </w:t>
      </w:r>
      <w:r w:rsidRPr="00BE0C2A">
        <w:rPr>
          <w:rFonts w:ascii="Courier New" w:hAnsi="Courier New" w:cs="Courier New"/>
          <w:sz w:val="22"/>
          <w:szCs w:val="22"/>
        </w:rPr>
        <w:t>de</w:t>
      </w:r>
      <w:r w:rsidR="00753679" w:rsidRPr="00BE0C2A">
        <w:rPr>
          <w:rFonts w:ascii="Courier New" w:hAnsi="Courier New" w:cs="Courier New"/>
          <w:sz w:val="22"/>
          <w:szCs w:val="22"/>
        </w:rPr>
        <w:t>i</w:t>
      </w:r>
      <w:r w:rsidRPr="00BE0C2A">
        <w:rPr>
          <w:rFonts w:ascii="Courier New" w:hAnsi="Courier New" w:cs="Courier New"/>
          <w:sz w:val="22"/>
          <w:szCs w:val="22"/>
        </w:rPr>
        <w:t xml:space="preserve"> </w:t>
      </w:r>
      <w:r w:rsidR="00753679" w:rsidRPr="00BE0C2A">
        <w:rPr>
          <w:rFonts w:ascii="Courier New" w:hAnsi="Courier New" w:cs="Courier New"/>
          <w:sz w:val="22"/>
          <w:szCs w:val="22"/>
        </w:rPr>
        <w:t>dipendenti</w:t>
      </w:r>
      <w:r w:rsidRPr="00BE0C2A">
        <w:rPr>
          <w:rFonts w:ascii="Courier New" w:hAnsi="Courier New" w:cs="Courier New"/>
          <w:sz w:val="22"/>
          <w:szCs w:val="22"/>
        </w:rPr>
        <w:t xml:space="preserve"> che abbia</w:t>
      </w:r>
      <w:r w:rsidR="00E169CC" w:rsidRPr="00BE0C2A">
        <w:rPr>
          <w:rFonts w:ascii="Courier New" w:hAnsi="Courier New" w:cs="Courier New"/>
          <w:sz w:val="22"/>
          <w:szCs w:val="22"/>
        </w:rPr>
        <w:t>no</w:t>
      </w:r>
      <w:r w:rsidRPr="00BE0C2A">
        <w:rPr>
          <w:rFonts w:ascii="Courier New" w:hAnsi="Courier New" w:cs="Courier New"/>
          <w:sz w:val="22"/>
          <w:szCs w:val="22"/>
        </w:rPr>
        <w:t xml:space="preserve"> manifestato tale interesse</w:t>
      </w:r>
      <w:r w:rsidR="00E169CC" w:rsidRPr="00BE0C2A">
        <w:rPr>
          <w:rFonts w:ascii="Courier New" w:hAnsi="Courier New" w:cs="Courier New"/>
          <w:sz w:val="22"/>
          <w:szCs w:val="22"/>
        </w:rPr>
        <w:t xml:space="preserve"> nei termini previsti</w:t>
      </w:r>
      <w:r w:rsidRPr="00BE0C2A">
        <w:rPr>
          <w:rFonts w:ascii="Courier New" w:hAnsi="Courier New" w:cs="Courier New"/>
          <w:sz w:val="22"/>
          <w:szCs w:val="22"/>
        </w:rPr>
        <w:t>,</w:t>
      </w:r>
      <w:r w:rsidR="00E169CC" w:rsidRPr="00BE0C2A">
        <w:rPr>
          <w:rFonts w:ascii="Courier New" w:hAnsi="Courier New" w:cs="Courier New"/>
          <w:sz w:val="22"/>
          <w:szCs w:val="22"/>
        </w:rPr>
        <w:t xml:space="preserve"> </w:t>
      </w:r>
      <w:r w:rsidRPr="00BE0C2A">
        <w:rPr>
          <w:rFonts w:ascii="Courier New" w:hAnsi="Courier New" w:cs="Courier New"/>
          <w:sz w:val="22"/>
          <w:szCs w:val="22"/>
        </w:rPr>
        <w:t xml:space="preserve">saranno </w:t>
      </w:r>
      <w:r w:rsidR="004A36B6" w:rsidRPr="00BE0C2A">
        <w:rPr>
          <w:rFonts w:ascii="Courier New" w:hAnsi="Courier New" w:cs="Courier New"/>
          <w:sz w:val="22"/>
          <w:szCs w:val="22"/>
        </w:rPr>
        <w:t>perfezionati</w:t>
      </w:r>
      <w:r w:rsidRPr="00BE0C2A">
        <w:rPr>
          <w:rFonts w:ascii="Courier New" w:hAnsi="Courier New" w:cs="Courier New"/>
          <w:sz w:val="22"/>
          <w:szCs w:val="22"/>
        </w:rPr>
        <w:t xml:space="preserve"> </w:t>
      </w:r>
      <w:r w:rsidR="00FC215E" w:rsidRPr="00BE0C2A">
        <w:rPr>
          <w:rFonts w:ascii="Courier New" w:hAnsi="Courier New" w:cs="Courier New"/>
          <w:sz w:val="22"/>
          <w:szCs w:val="22"/>
        </w:rPr>
        <w:t xml:space="preserve">secondo un cronoprogramma </w:t>
      </w:r>
      <w:r w:rsidR="00AF2026" w:rsidRPr="00BE0C2A">
        <w:rPr>
          <w:rFonts w:ascii="Courier New" w:hAnsi="Courier New" w:cs="Courier New"/>
          <w:sz w:val="22"/>
          <w:szCs w:val="22"/>
        </w:rPr>
        <w:t>concordat</w:t>
      </w:r>
      <w:r w:rsidR="003F4AC3" w:rsidRPr="00BE0C2A">
        <w:rPr>
          <w:rFonts w:ascii="Courier New" w:hAnsi="Courier New" w:cs="Courier New"/>
          <w:sz w:val="22"/>
          <w:szCs w:val="22"/>
        </w:rPr>
        <w:t>o</w:t>
      </w:r>
      <w:r w:rsidR="00AF2026" w:rsidRPr="00BE0C2A">
        <w:rPr>
          <w:rFonts w:ascii="Courier New" w:hAnsi="Courier New" w:cs="Courier New"/>
          <w:sz w:val="22"/>
          <w:szCs w:val="22"/>
        </w:rPr>
        <w:t xml:space="preserve"> </w:t>
      </w:r>
      <w:r w:rsidR="00FC215E" w:rsidRPr="00BE0C2A">
        <w:rPr>
          <w:rFonts w:ascii="Courier New" w:hAnsi="Courier New" w:cs="Courier New"/>
          <w:sz w:val="22"/>
          <w:szCs w:val="22"/>
        </w:rPr>
        <w:t xml:space="preserve">che dovrà tenere </w:t>
      </w:r>
      <w:r w:rsidRPr="00BE0C2A">
        <w:rPr>
          <w:rFonts w:ascii="Courier New" w:hAnsi="Courier New" w:cs="Courier New"/>
          <w:sz w:val="22"/>
          <w:szCs w:val="22"/>
        </w:rPr>
        <w:t>conto</w:t>
      </w:r>
      <w:r w:rsidR="00DE11AA" w:rsidRPr="00BE0C2A">
        <w:rPr>
          <w:rFonts w:ascii="Courier New" w:hAnsi="Courier New" w:cs="Courier New"/>
          <w:sz w:val="22"/>
          <w:szCs w:val="22"/>
        </w:rPr>
        <w:t>:</w:t>
      </w:r>
    </w:p>
    <w:p w14:paraId="370A3CD8" w14:textId="0EEE05BA" w:rsidR="00320BD6" w:rsidRPr="00BE0C2A" w:rsidRDefault="00FC215E" w:rsidP="00F769DE">
      <w:pPr>
        <w:pStyle w:val="Standard"/>
        <w:numPr>
          <w:ilvl w:val="1"/>
          <w:numId w:val="27"/>
        </w:numPr>
        <w:spacing w:line="360" w:lineRule="auto"/>
        <w:ind w:left="1077" w:hanging="357"/>
        <w:jc w:val="both"/>
        <w:rPr>
          <w:rFonts w:ascii="Courier New" w:hAnsi="Courier New" w:cs="Courier New"/>
          <w:sz w:val="22"/>
          <w:szCs w:val="22"/>
        </w:rPr>
      </w:pPr>
      <w:r w:rsidRPr="00BE0C2A">
        <w:rPr>
          <w:rFonts w:ascii="Courier New" w:hAnsi="Courier New" w:cs="Courier New"/>
          <w:sz w:val="22"/>
          <w:szCs w:val="22"/>
        </w:rPr>
        <w:t>d</w:t>
      </w:r>
      <w:r w:rsidR="00320BD6" w:rsidRPr="00BE0C2A">
        <w:rPr>
          <w:rFonts w:ascii="Courier New" w:hAnsi="Courier New" w:cs="Courier New"/>
          <w:sz w:val="22"/>
          <w:szCs w:val="22"/>
        </w:rPr>
        <w:t xml:space="preserve">elle capacità assunzionali delle province e della Città Metropolitana </w:t>
      </w:r>
      <w:r w:rsidR="0061530F" w:rsidRPr="00BE0C2A">
        <w:rPr>
          <w:rFonts w:ascii="Courier New" w:hAnsi="Courier New" w:cs="Courier New"/>
          <w:sz w:val="22"/>
          <w:szCs w:val="22"/>
        </w:rPr>
        <w:t>per ciascun esercizio;</w:t>
      </w:r>
    </w:p>
    <w:p w14:paraId="29BB408B" w14:textId="5AF6E6B7" w:rsidR="00B84B5F" w:rsidRPr="00BE0C2A" w:rsidRDefault="00FC215E" w:rsidP="00F769DE">
      <w:pPr>
        <w:pStyle w:val="Standard"/>
        <w:numPr>
          <w:ilvl w:val="1"/>
          <w:numId w:val="27"/>
        </w:numPr>
        <w:spacing w:line="360" w:lineRule="auto"/>
        <w:ind w:left="1077" w:hanging="357"/>
        <w:jc w:val="both"/>
        <w:rPr>
          <w:rFonts w:ascii="Courier New" w:hAnsi="Courier New" w:cs="Courier New"/>
          <w:sz w:val="22"/>
          <w:szCs w:val="22"/>
        </w:rPr>
      </w:pPr>
      <w:r w:rsidRPr="00BE0C2A">
        <w:rPr>
          <w:rFonts w:ascii="Courier New" w:hAnsi="Courier New" w:cs="Courier New"/>
          <w:sz w:val="22"/>
          <w:szCs w:val="22"/>
        </w:rPr>
        <w:t>d</w:t>
      </w:r>
      <w:r w:rsidR="00B84B5F" w:rsidRPr="00BE0C2A">
        <w:rPr>
          <w:rFonts w:ascii="Courier New" w:hAnsi="Courier New" w:cs="Courier New"/>
          <w:sz w:val="22"/>
          <w:szCs w:val="22"/>
        </w:rPr>
        <w:t>ell</w:t>
      </w:r>
      <w:r w:rsidR="00501C3B" w:rsidRPr="00BE0C2A">
        <w:rPr>
          <w:rFonts w:ascii="Courier New" w:hAnsi="Courier New" w:cs="Courier New"/>
          <w:sz w:val="22"/>
          <w:szCs w:val="22"/>
        </w:rPr>
        <w:t>e</w:t>
      </w:r>
      <w:r w:rsidR="00B84B5F" w:rsidRPr="00BE0C2A">
        <w:rPr>
          <w:rFonts w:ascii="Courier New" w:hAnsi="Courier New" w:cs="Courier New"/>
          <w:sz w:val="22"/>
          <w:szCs w:val="22"/>
        </w:rPr>
        <w:t xml:space="preserve"> possibilità della Regione </w:t>
      </w:r>
      <w:r w:rsidR="00383DF1" w:rsidRPr="00BE0C2A">
        <w:rPr>
          <w:rFonts w:ascii="Courier New" w:hAnsi="Courier New" w:cs="Courier New"/>
          <w:sz w:val="22"/>
          <w:szCs w:val="22"/>
        </w:rPr>
        <w:t xml:space="preserve">a </w:t>
      </w:r>
      <w:r w:rsidR="00B84B5F" w:rsidRPr="00BE0C2A">
        <w:rPr>
          <w:rFonts w:ascii="Courier New" w:hAnsi="Courier New" w:cs="Courier New"/>
          <w:sz w:val="22"/>
          <w:szCs w:val="22"/>
        </w:rPr>
        <w:t xml:space="preserve">garantire </w:t>
      </w:r>
      <w:r w:rsidR="00383DF1" w:rsidRPr="00BE0C2A">
        <w:rPr>
          <w:rFonts w:ascii="Courier New" w:hAnsi="Courier New" w:cs="Courier New"/>
          <w:sz w:val="22"/>
          <w:szCs w:val="22"/>
        </w:rPr>
        <w:t>l’inquadramento di un</w:t>
      </w:r>
      <w:r w:rsidR="00B84B5F" w:rsidRPr="00BE0C2A">
        <w:rPr>
          <w:rFonts w:ascii="Courier New" w:hAnsi="Courier New" w:cs="Courier New"/>
          <w:sz w:val="22"/>
          <w:szCs w:val="22"/>
        </w:rPr>
        <w:t xml:space="preserve"> </w:t>
      </w:r>
      <w:r w:rsidR="00501C3B" w:rsidRPr="00BE0C2A">
        <w:rPr>
          <w:rFonts w:ascii="Courier New" w:hAnsi="Courier New" w:cs="Courier New"/>
          <w:sz w:val="22"/>
          <w:szCs w:val="22"/>
        </w:rPr>
        <w:t xml:space="preserve">dipendente da assegnare in distacco in sostituzione </w:t>
      </w:r>
      <w:r w:rsidR="00DD171D" w:rsidRPr="00BE0C2A">
        <w:rPr>
          <w:rFonts w:ascii="Courier New" w:hAnsi="Courier New" w:cs="Courier New"/>
          <w:sz w:val="22"/>
          <w:szCs w:val="22"/>
        </w:rPr>
        <w:t>del dipendente che ha chiesto il rientro;</w:t>
      </w:r>
    </w:p>
    <w:p w14:paraId="14C7108E" w14:textId="77777777" w:rsidR="001436FE" w:rsidRPr="00BE0C2A" w:rsidRDefault="00AF2026" w:rsidP="001436FE">
      <w:pPr>
        <w:pStyle w:val="Standard"/>
        <w:numPr>
          <w:ilvl w:val="1"/>
          <w:numId w:val="27"/>
        </w:numPr>
        <w:spacing w:line="360" w:lineRule="auto"/>
        <w:ind w:left="1077" w:hanging="357"/>
        <w:jc w:val="both"/>
        <w:rPr>
          <w:rFonts w:ascii="Courier New" w:hAnsi="Courier New" w:cs="Courier New"/>
          <w:sz w:val="22"/>
          <w:szCs w:val="22"/>
        </w:rPr>
      </w:pPr>
      <w:r w:rsidRPr="00BE0C2A">
        <w:rPr>
          <w:rFonts w:ascii="Courier New" w:hAnsi="Courier New" w:cs="Courier New"/>
          <w:sz w:val="22"/>
          <w:szCs w:val="22"/>
        </w:rPr>
        <w:t xml:space="preserve">del termine </w:t>
      </w:r>
      <w:r w:rsidR="0083305F" w:rsidRPr="00BE0C2A">
        <w:rPr>
          <w:rFonts w:ascii="Courier New" w:hAnsi="Courier New" w:cs="Courier New"/>
          <w:sz w:val="22"/>
          <w:szCs w:val="22"/>
        </w:rPr>
        <w:t>annuale</w:t>
      </w:r>
      <w:r w:rsidRPr="00BE0C2A">
        <w:rPr>
          <w:rFonts w:ascii="Courier New" w:hAnsi="Courier New" w:cs="Courier New"/>
          <w:sz w:val="22"/>
          <w:szCs w:val="22"/>
        </w:rPr>
        <w:t xml:space="preserve"> di rientro previsto </w:t>
      </w:r>
      <w:r w:rsidR="001870ED" w:rsidRPr="00BE0C2A">
        <w:rPr>
          <w:rFonts w:ascii="Courier New" w:hAnsi="Courier New" w:cs="Courier New"/>
          <w:sz w:val="22"/>
          <w:szCs w:val="22"/>
        </w:rPr>
        <w:t>al</w:t>
      </w:r>
      <w:r w:rsidR="00364611" w:rsidRPr="00BE0C2A">
        <w:rPr>
          <w:rFonts w:ascii="Courier New" w:hAnsi="Courier New" w:cs="Courier New"/>
          <w:sz w:val="22"/>
          <w:szCs w:val="22"/>
        </w:rPr>
        <w:t xml:space="preserve"> comma 2</w:t>
      </w:r>
      <w:r w:rsidRPr="00BE0C2A">
        <w:rPr>
          <w:rFonts w:ascii="Courier New" w:hAnsi="Courier New" w:cs="Courier New"/>
          <w:sz w:val="22"/>
          <w:szCs w:val="22"/>
        </w:rPr>
        <w:t>;</w:t>
      </w:r>
    </w:p>
    <w:p w14:paraId="2D4D5FD6" w14:textId="5500696C" w:rsidR="001C3C3C" w:rsidRPr="00BE0C2A" w:rsidRDefault="001436FE" w:rsidP="001436FE">
      <w:pPr>
        <w:pStyle w:val="Standard"/>
        <w:numPr>
          <w:ilvl w:val="1"/>
          <w:numId w:val="27"/>
        </w:numPr>
        <w:spacing w:line="360" w:lineRule="auto"/>
        <w:ind w:left="1077" w:hanging="357"/>
        <w:jc w:val="both"/>
        <w:rPr>
          <w:rFonts w:ascii="Courier New" w:hAnsi="Courier New" w:cs="Courier New"/>
          <w:sz w:val="22"/>
          <w:szCs w:val="22"/>
        </w:rPr>
      </w:pPr>
      <w:r w:rsidRPr="00BE0C2A">
        <w:rPr>
          <w:rFonts w:ascii="Courier New" w:hAnsi="Courier New" w:cs="Courier New"/>
          <w:sz w:val="22"/>
          <w:szCs w:val="22"/>
        </w:rPr>
        <w:t>di un affiancamento transitorio, anche da parte di personale regionale o provinciale, dei nuovi assunti per garantire la continuità delle funzioni conferite e delle attività assegnate</w:t>
      </w:r>
    </w:p>
    <w:p w14:paraId="54F27B0F" w14:textId="53ADD296" w:rsidR="00AD1547" w:rsidRPr="00BE0C2A" w:rsidRDefault="00EA7B5C" w:rsidP="00EF358B">
      <w:pPr>
        <w:pStyle w:val="Standard"/>
        <w:numPr>
          <w:ilvl w:val="0"/>
          <w:numId w:val="27"/>
        </w:numPr>
        <w:spacing w:before="240" w:line="360" w:lineRule="auto"/>
        <w:jc w:val="both"/>
        <w:rPr>
          <w:rFonts w:ascii="Courier New" w:hAnsi="Courier New" w:cs="Courier New"/>
          <w:sz w:val="22"/>
          <w:szCs w:val="22"/>
        </w:rPr>
      </w:pPr>
      <w:r w:rsidRPr="00BE0C2A">
        <w:rPr>
          <w:rFonts w:ascii="Courier New" w:hAnsi="Courier New" w:cs="Courier New"/>
          <w:sz w:val="22"/>
          <w:szCs w:val="22"/>
        </w:rPr>
        <w:t>Per facilitare l</w:t>
      </w:r>
      <w:r w:rsidR="00CC50DD" w:rsidRPr="00BE0C2A">
        <w:rPr>
          <w:rFonts w:ascii="Courier New" w:hAnsi="Courier New" w:cs="Courier New"/>
          <w:sz w:val="22"/>
          <w:szCs w:val="22"/>
        </w:rPr>
        <w:t>’</w:t>
      </w:r>
      <w:r w:rsidR="00FB2624" w:rsidRPr="00BE0C2A">
        <w:rPr>
          <w:rFonts w:ascii="Courier New" w:hAnsi="Courier New" w:cs="Courier New"/>
          <w:sz w:val="22"/>
          <w:szCs w:val="22"/>
        </w:rPr>
        <w:t>eventuale</w:t>
      </w:r>
      <w:r w:rsidRPr="00BE0C2A">
        <w:rPr>
          <w:rFonts w:ascii="Courier New" w:hAnsi="Courier New" w:cs="Courier New"/>
          <w:sz w:val="22"/>
          <w:szCs w:val="22"/>
        </w:rPr>
        <w:t xml:space="preserve"> mobilità interistituzionale</w:t>
      </w:r>
      <w:r w:rsidR="000E0E22" w:rsidRPr="00BE0C2A">
        <w:rPr>
          <w:rFonts w:ascii="Courier New" w:hAnsi="Courier New" w:cs="Courier New"/>
          <w:sz w:val="22"/>
          <w:szCs w:val="22"/>
        </w:rPr>
        <w:t xml:space="preserve"> verso la Provincia o la Città metropolitana</w:t>
      </w:r>
      <w:r w:rsidRPr="00BE0C2A">
        <w:rPr>
          <w:rFonts w:ascii="Courier New" w:hAnsi="Courier New" w:cs="Courier New"/>
          <w:sz w:val="22"/>
          <w:szCs w:val="22"/>
        </w:rPr>
        <w:t>, l</w:t>
      </w:r>
      <w:r w:rsidR="00AD1547" w:rsidRPr="00BE0C2A">
        <w:rPr>
          <w:rFonts w:ascii="Courier New" w:hAnsi="Courier New" w:cs="Courier New"/>
          <w:sz w:val="22"/>
          <w:szCs w:val="22"/>
        </w:rPr>
        <w:t>a Regione Emilia-Romagna concede ai dipendenti regionali in posizione di distacco che ne facessero richiesta il nulla osta al</w:t>
      </w:r>
      <w:r w:rsidR="002C05A2" w:rsidRPr="00BE0C2A">
        <w:rPr>
          <w:rFonts w:ascii="Courier New" w:hAnsi="Courier New" w:cs="Courier New"/>
          <w:sz w:val="22"/>
          <w:szCs w:val="22"/>
        </w:rPr>
        <w:t xml:space="preserve"> passaggio </w:t>
      </w:r>
      <w:r w:rsidR="004D7347" w:rsidRPr="00BE0C2A">
        <w:rPr>
          <w:rFonts w:ascii="Courier New" w:hAnsi="Courier New" w:cs="Courier New"/>
          <w:sz w:val="22"/>
          <w:szCs w:val="22"/>
        </w:rPr>
        <w:t>tramite</w:t>
      </w:r>
      <w:r w:rsidR="00AD1547" w:rsidRPr="00BE0C2A">
        <w:rPr>
          <w:rFonts w:ascii="Courier New" w:hAnsi="Courier New" w:cs="Courier New"/>
          <w:sz w:val="22"/>
          <w:szCs w:val="22"/>
        </w:rPr>
        <w:t xml:space="preserve"> mobilità</w:t>
      </w:r>
      <w:r w:rsidR="004D7347" w:rsidRPr="00BE0C2A">
        <w:rPr>
          <w:rFonts w:ascii="Courier New" w:hAnsi="Courier New" w:cs="Courier New"/>
          <w:sz w:val="22"/>
          <w:szCs w:val="22"/>
        </w:rPr>
        <w:t>, compatibilmente con la n</w:t>
      </w:r>
      <w:r w:rsidR="00533C94" w:rsidRPr="00BE0C2A">
        <w:rPr>
          <w:rFonts w:ascii="Courier New" w:hAnsi="Courier New" w:cs="Courier New"/>
          <w:sz w:val="22"/>
          <w:szCs w:val="22"/>
        </w:rPr>
        <w:t>ormativa vigente</w:t>
      </w:r>
      <w:r w:rsidR="00AD1547" w:rsidRPr="00BE0C2A">
        <w:rPr>
          <w:rFonts w:ascii="Courier New" w:hAnsi="Courier New" w:cs="Courier New"/>
          <w:sz w:val="22"/>
          <w:szCs w:val="22"/>
        </w:rPr>
        <w:t>.</w:t>
      </w:r>
    </w:p>
    <w:p w14:paraId="54086328" w14:textId="24597121" w:rsidR="00AD1547" w:rsidRPr="00BE0C2A" w:rsidRDefault="00AD1547" w:rsidP="007C7821">
      <w:pPr>
        <w:pStyle w:val="Titolo2"/>
        <w:jc w:val="center"/>
        <w:rPr>
          <w:rFonts w:ascii="Courier New" w:hAnsi="Courier New" w:cs="Courier New"/>
          <w:sz w:val="24"/>
          <w:szCs w:val="24"/>
        </w:rPr>
      </w:pPr>
      <w:r w:rsidRPr="007C7821">
        <w:rPr>
          <w:rFonts w:ascii="Courier New" w:hAnsi="Courier New" w:cs="Courier New"/>
          <w:sz w:val="24"/>
          <w:szCs w:val="24"/>
        </w:rPr>
        <w:t xml:space="preserve"> </w:t>
      </w:r>
      <w:bookmarkStart w:id="21" w:name="_Toc26774837"/>
      <w:r w:rsidRPr="00BE0C2A">
        <w:rPr>
          <w:rFonts w:ascii="Courier New" w:hAnsi="Courier New" w:cs="Courier New"/>
          <w:sz w:val="24"/>
          <w:szCs w:val="24"/>
        </w:rPr>
        <w:t xml:space="preserve">Art. </w:t>
      </w:r>
      <w:r w:rsidR="000165BC" w:rsidRPr="00BE0C2A">
        <w:rPr>
          <w:rFonts w:ascii="Courier New" w:hAnsi="Courier New" w:cs="Courier New"/>
          <w:sz w:val="24"/>
          <w:szCs w:val="24"/>
        </w:rPr>
        <w:t>1</w:t>
      </w:r>
      <w:r w:rsidR="001436FE" w:rsidRPr="00BE0C2A">
        <w:rPr>
          <w:rFonts w:ascii="Courier New" w:hAnsi="Courier New" w:cs="Courier New"/>
          <w:sz w:val="24"/>
          <w:szCs w:val="24"/>
        </w:rPr>
        <w:t>4</w:t>
      </w:r>
      <w:r w:rsidR="007C7821" w:rsidRPr="00BE0C2A">
        <w:rPr>
          <w:rFonts w:ascii="Courier New" w:hAnsi="Courier New" w:cs="Courier New"/>
          <w:sz w:val="24"/>
          <w:szCs w:val="24"/>
        </w:rPr>
        <w:t xml:space="preserve"> - </w:t>
      </w:r>
      <w:r w:rsidRPr="00BE0C2A">
        <w:rPr>
          <w:rFonts w:ascii="Courier New" w:hAnsi="Courier New" w:cs="Courier New"/>
          <w:sz w:val="24"/>
          <w:szCs w:val="24"/>
        </w:rPr>
        <w:t>Trasferimento di quote di dotazione organica</w:t>
      </w:r>
      <w:bookmarkEnd w:id="21"/>
    </w:p>
    <w:p w14:paraId="7C8D493E" w14:textId="0515D31F" w:rsidR="00AD1547" w:rsidRPr="00BE0C2A" w:rsidRDefault="00A771E3" w:rsidP="00EF358B">
      <w:pPr>
        <w:pStyle w:val="Standard"/>
        <w:numPr>
          <w:ilvl w:val="0"/>
          <w:numId w:val="28"/>
        </w:numPr>
        <w:spacing w:before="240" w:line="360" w:lineRule="auto"/>
        <w:jc w:val="both"/>
        <w:rPr>
          <w:rFonts w:ascii="Courier New" w:hAnsi="Courier New" w:cs="Courier New"/>
          <w:sz w:val="22"/>
          <w:szCs w:val="22"/>
        </w:rPr>
      </w:pPr>
      <w:r w:rsidRPr="00BE0C2A">
        <w:rPr>
          <w:rFonts w:ascii="Courier New" w:hAnsi="Courier New" w:cs="Courier New"/>
          <w:sz w:val="22"/>
          <w:szCs w:val="22"/>
        </w:rPr>
        <w:t>A</w:t>
      </w:r>
      <w:r w:rsidR="00320361" w:rsidRPr="00BE0C2A">
        <w:rPr>
          <w:rFonts w:ascii="Courier New" w:hAnsi="Courier New" w:cs="Courier New"/>
          <w:sz w:val="22"/>
          <w:szCs w:val="22"/>
        </w:rPr>
        <w:t>l fine di permettere a ciascuna Provincia e alla Città Metropolitana di organizzare in forma stabile l’esercizio delle funzioni conferite ai sensi della L.r. n. 13/2015 di cui agli art. 5</w:t>
      </w:r>
      <w:r w:rsidR="008548F0" w:rsidRPr="00BE0C2A">
        <w:rPr>
          <w:rFonts w:ascii="Courier New" w:hAnsi="Courier New" w:cs="Courier New"/>
          <w:sz w:val="22"/>
          <w:szCs w:val="22"/>
        </w:rPr>
        <w:t xml:space="preserve"> e </w:t>
      </w:r>
      <w:r w:rsidR="00320361" w:rsidRPr="00BE0C2A">
        <w:rPr>
          <w:rFonts w:ascii="Courier New" w:hAnsi="Courier New" w:cs="Courier New"/>
          <w:sz w:val="22"/>
          <w:szCs w:val="22"/>
        </w:rPr>
        <w:t>6</w:t>
      </w:r>
      <w:r w:rsidR="005F091D" w:rsidRPr="00BE0C2A">
        <w:rPr>
          <w:rFonts w:ascii="Courier New" w:hAnsi="Courier New" w:cs="Courier New"/>
          <w:sz w:val="22"/>
          <w:szCs w:val="22"/>
        </w:rPr>
        <w:t xml:space="preserve"> dell</w:t>
      </w:r>
      <w:r w:rsidR="00865A81" w:rsidRPr="00BE0C2A">
        <w:rPr>
          <w:rFonts w:ascii="Courier New" w:hAnsi="Courier New" w:cs="Courier New"/>
          <w:sz w:val="22"/>
          <w:szCs w:val="22"/>
        </w:rPr>
        <w:t>a</w:t>
      </w:r>
      <w:r w:rsidR="005F091D" w:rsidRPr="00BE0C2A">
        <w:rPr>
          <w:rFonts w:ascii="Courier New" w:hAnsi="Courier New" w:cs="Courier New"/>
          <w:sz w:val="22"/>
          <w:szCs w:val="22"/>
        </w:rPr>
        <w:t xml:space="preserve"> presente convenzione</w:t>
      </w:r>
      <w:r w:rsidR="00320361" w:rsidRPr="00BE0C2A">
        <w:rPr>
          <w:rFonts w:ascii="Courier New" w:hAnsi="Courier New" w:cs="Courier New"/>
          <w:sz w:val="22"/>
          <w:szCs w:val="22"/>
        </w:rPr>
        <w:t xml:space="preserve">, </w:t>
      </w:r>
      <w:r w:rsidR="00865A81" w:rsidRPr="00BE0C2A">
        <w:rPr>
          <w:rFonts w:ascii="Courier New" w:hAnsi="Courier New" w:cs="Courier New"/>
          <w:sz w:val="22"/>
          <w:szCs w:val="22"/>
        </w:rPr>
        <w:t>a</w:t>
      </w:r>
      <w:r w:rsidR="008C469B" w:rsidRPr="00BE0C2A">
        <w:rPr>
          <w:rFonts w:ascii="Courier New" w:hAnsi="Courier New" w:cs="Courier New"/>
          <w:sz w:val="22"/>
          <w:szCs w:val="22"/>
        </w:rPr>
        <w:t xml:space="preserve">i sensi dell’art. 26, comma 5, della LR 24/2018, la Regione Emilia-Romagna, </w:t>
      </w:r>
      <w:r w:rsidR="00ED7CA9" w:rsidRPr="00BE0C2A">
        <w:rPr>
          <w:rFonts w:ascii="Courier New" w:hAnsi="Courier New" w:cs="Courier New"/>
          <w:sz w:val="22"/>
          <w:szCs w:val="22"/>
        </w:rPr>
        <w:t xml:space="preserve">a fronte di </w:t>
      </w:r>
      <w:r w:rsidR="001436FE" w:rsidRPr="00BE0C2A">
        <w:rPr>
          <w:rFonts w:ascii="Courier New" w:hAnsi="Courier New" w:cs="Courier New"/>
          <w:sz w:val="22"/>
          <w:szCs w:val="22"/>
        </w:rPr>
        <w:t xml:space="preserve">formale </w:t>
      </w:r>
      <w:r w:rsidR="00D637BB" w:rsidRPr="00BE0C2A">
        <w:rPr>
          <w:rFonts w:ascii="Courier New" w:hAnsi="Courier New" w:cs="Courier New"/>
          <w:sz w:val="22"/>
          <w:szCs w:val="22"/>
        </w:rPr>
        <w:t xml:space="preserve">richiesta </w:t>
      </w:r>
      <w:r w:rsidR="00432BEE" w:rsidRPr="00BE0C2A">
        <w:rPr>
          <w:rFonts w:ascii="Courier New" w:hAnsi="Courier New" w:cs="Courier New"/>
          <w:sz w:val="22"/>
          <w:szCs w:val="22"/>
        </w:rPr>
        <w:t>di ciascuno degli enti sottoscrittori</w:t>
      </w:r>
      <w:r w:rsidR="00D637BB" w:rsidRPr="00BE0C2A">
        <w:rPr>
          <w:rFonts w:ascii="Courier New" w:hAnsi="Courier New" w:cs="Courier New"/>
          <w:sz w:val="22"/>
          <w:szCs w:val="22"/>
        </w:rPr>
        <w:t>, anche in forma disgiunta</w:t>
      </w:r>
      <w:r w:rsidR="00AD1547" w:rsidRPr="00BE0C2A">
        <w:rPr>
          <w:rFonts w:ascii="Courier New" w:hAnsi="Courier New" w:cs="Courier New"/>
          <w:sz w:val="22"/>
          <w:szCs w:val="22"/>
        </w:rPr>
        <w:t xml:space="preserve">, </w:t>
      </w:r>
      <w:r w:rsidR="00432BEE" w:rsidRPr="00BE0C2A">
        <w:rPr>
          <w:rFonts w:ascii="Courier New" w:hAnsi="Courier New" w:cs="Courier New"/>
          <w:sz w:val="22"/>
          <w:szCs w:val="22"/>
        </w:rPr>
        <w:t xml:space="preserve">cede </w:t>
      </w:r>
      <w:r w:rsidR="00AD1547" w:rsidRPr="00BE0C2A">
        <w:rPr>
          <w:rFonts w:ascii="Courier New" w:hAnsi="Courier New" w:cs="Courier New"/>
          <w:sz w:val="22"/>
          <w:szCs w:val="22"/>
        </w:rPr>
        <w:t xml:space="preserve">quote </w:t>
      </w:r>
      <w:r w:rsidR="008C469B" w:rsidRPr="00BE0C2A">
        <w:rPr>
          <w:rFonts w:ascii="Courier New" w:hAnsi="Courier New" w:cs="Courier New"/>
          <w:sz w:val="22"/>
          <w:szCs w:val="22"/>
        </w:rPr>
        <w:t>finanziarie</w:t>
      </w:r>
      <w:r w:rsidR="00F16C98" w:rsidRPr="00BE0C2A">
        <w:rPr>
          <w:rFonts w:ascii="Courier New" w:hAnsi="Courier New" w:cs="Courier New"/>
          <w:sz w:val="22"/>
          <w:szCs w:val="22"/>
        </w:rPr>
        <w:t xml:space="preserve"> </w:t>
      </w:r>
      <w:r w:rsidR="00AD1547" w:rsidRPr="00BE0C2A">
        <w:rPr>
          <w:rFonts w:ascii="Courier New" w:hAnsi="Courier New" w:cs="Courier New"/>
          <w:sz w:val="22"/>
          <w:szCs w:val="22"/>
        </w:rPr>
        <w:t>della propria dotazione organica.</w:t>
      </w:r>
    </w:p>
    <w:p w14:paraId="1E0952FD" w14:textId="1EEB63CC" w:rsidR="00FB22D4" w:rsidRPr="00BE0C2A" w:rsidRDefault="00962904" w:rsidP="00EF358B">
      <w:pPr>
        <w:pStyle w:val="Standard"/>
        <w:numPr>
          <w:ilvl w:val="0"/>
          <w:numId w:val="28"/>
        </w:numPr>
        <w:spacing w:before="240" w:line="360" w:lineRule="auto"/>
        <w:jc w:val="both"/>
        <w:rPr>
          <w:rFonts w:ascii="Courier New" w:hAnsi="Courier New" w:cs="Courier New"/>
          <w:sz w:val="22"/>
          <w:szCs w:val="22"/>
        </w:rPr>
      </w:pPr>
      <w:r w:rsidRPr="00BE0C2A">
        <w:rPr>
          <w:rFonts w:ascii="Courier New" w:hAnsi="Courier New" w:cs="Courier New"/>
          <w:sz w:val="22"/>
          <w:szCs w:val="22"/>
        </w:rPr>
        <w:t xml:space="preserve">A fronte di </w:t>
      </w:r>
      <w:r w:rsidR="001436FE" w:rsidRPr="00BE0C2A">
        <w:rPr>
          <w:rFonts w:ascii="Courier New" w:hAnsi="Courier New" w:cs="Courier New"/>
          <w:sz w:val="22"/>
          <w:szCs w:val="22"/>
        </w:rPr>
        <w:t xml:space="preserve">formale </w:t>
      </w:r>
      <w:r w:rsidRPr="00BE0C2A">
        <w:rPr>
          <w:rFonts w:ascii="Courier New" w:hAnsi="Courier New" w:cs="Courier New"/>
          <w:sz w:val="22"/>
          <w:szCs w:val="22"/>
        </w:rPr>
        <w:t xml:space="preserve">richiesta avanzata </w:t>
      </w:r>
      <w:r w:rsidR="00CD0E03" w:rsidRPr="00BE0C2A">
        <w:rPr>
          <w:rFonts w:ascii="Courier New" w:hAnsi="Courier New" w:cs="Courier New"/>
          <w:sz w:val="22"/>
          <w:szCs w:val="22"/>
        </w:rPr>
        <w:t xml:space="preserve">da </w:t>
      </w:r>
      <w:r w:rsidR="00CC178F" w:rsidRPr="00BE0C2A">
        <w:rPr>
          <w:rFonts w:ascii="Courier New" w:hAnsi="Courier New" w:cs="Courier New"/>
          <w:sz w:val="22"/>
          <w:szCs w:val="22"/>
        </w:rPr>
        <w:t>una</w:t>
      </w:r>
      <w:r w:rsidR="00CD0E03" w:rsidRPr="00BE0C2A">
        <w:rPr>
          <w:rFonts w:ascii="Courier New" w:hAnsi="Courier New" w:cs="Courier New"/>
          <w:sz w:val="22"/>
          <w:szCs w:val="22"/>
        </w:rPr>
        <w:t xml:space="preserve"> provincia o dalla Città metropolitana </w:t>
      </w:r>
      <w:r w:rsidRPr="00BE0C2A">
        <w:rPr>
          <w:rFonts w:ascii="Courier New" w:hAnsi="Courier New" w:cs="Courier New"/>
          <w:sz w:val="22"/>
          <w:szCs w:val="22"/>
        </w:rPr>
        <w:t>alla Direzione Competente in materia di personale</w:t>
      </w:r>
      <w:r w:rsidR="00CC178F" w:rsidRPr="00BE0C2A">
        <w:rPr>
          <w:rFonts w:ascii="Courier New" w:hAnsi="Courier New" w:cs="Courier New"/>
          <w:sz w:val="22"/>
          <w:szCs w:val="22"/>
        </w:rPr>
        <w:t xml:space="preserve">, nel limite complessivo delle posizioni </w:t>
      </w:r>
      <w:r w:rsidR="002C55DB" w:rsidRPr="00BE0C2A">
        <w:rPr>
          <w:rFonts w:ascii="Courier New" w:hAnsi="Courier New" w:cs="Courier New"/>
          <w:sz w:val="22"/>
          <w:szCs w:val="22"/>
        </w:rPr>
        <w:t>coperte da personale distaccato al 31/12/2018</w:t>
      </w:r>
      <w:r w:rsidR="00FB22D4" w:rsidRPr="00BE0C2A">
        <w:rPr>
          <w:rFonts w:ascii="Courier New" w:hAnsi="Courier New" w:cs="Courier New"/>
          <w:sz w:val="22"/>
          <w:szCs w:val="22"/>
        </w:rPr>
        <w:t>:</w:t>
      </w:r>
    </w:p>
    <w:p w14:paraId="4663E118" w14:textId="43952A02" w:rsidR="00132820" w:rsidRPr="00BE0C2A" w:rsidRDefault="00465841" w:rsidP="00EF358B">
      <w:pPr>
        <w:pStyle w:val="Standard"/>
        <w:numPr>
          <w:ilvl w:val="1"/>
          <w:numId w:val="28"/>
        </w:numPr>
        <w:spacing w:before="240" w:line="360" w:lineRule="auto"/>
        <w:jc w:val="both"/>
        <w:rPr>
          <w:rFonts w:ascii="Courier New" w:hAnsi="Courier New" w:cs="Courier New"/>
          <w:sz w:val="22"/>
          <w:szCs w:val="22"/>
        </w:rPr>
      </w:pPr>
      <w:r w:rsidRPr="00BE0C2A">
        <w:rPr>
          <w:rFonts w:ascii="Courier New" w:hAnsi="Courier New" w:cs="Courier New"/>
          <w:sz w:val="22"/>
          <w:szCs w:val="22"/>
        </w:rPr>
        <w:t xml:space="preserve">la </w:t>
      </w:r>
      <w:r w:rsidR="00CA5403" w:rsidRPr="00BE0C2A">
        <w:rPr>
          <w:rFonts w:ascii="Courier New" w:hAnsi="Courier New" w:cs="Courier New"/>
          <w:sz w:val="22"/>
          <w:szCs w:val="22"/>
        </w:rPr>
        <w:t>R</w:t>
      </w:r>
      <w:r w:rsidRPr="00BE0C2A">
        <w:rPr>
          <w:rFonts w:ascii="Courier New" w:hAnsi="Courier New" w:cs="Courier New"/>
          <w:sz w:val="22"/>
          <w:szCs w:val="22"/>
        </w:rPr>
        <w:t xml:space="preserve">egione riduce </w:t>
      </w:r>
      <w:r w:rsidR="008C7397" w:rsidRPr="00BE0C2A">
        <w:rPr>
          <w:rFonts w:ascii="Courier New" w:hAnsi="Courier New" w:cs="Courier New"/>
          <w:sz w:val="22"/>
          <w:szCs w:val="22"/>
        </w:rPr>
        <w:t>il tetto di spesa della</w:t>
      </w:r>
      <w:r w:rsidRPr="00BE0C2A">
        <w:rPr>
          <w:rFonts w:ascii="Courier New" w:hAnsi="Courier New" w:cs="Courier New"/>
          <w:sz w:val="22"/>
          <w:szCs w:val="22"/>
        </w:rPr>
        <w:t xml:space="preserve"> propria dotazione organica nei limiti delle quote</w:t>
      </w:r>
      <w:r w:rsidR="00F16C98" w:rsidRPr="00BE0C2A">
        <w:rPr>
          <w:rFonts w:ascii="Courier New" w:hAnsi="Courier New" w:cs="Courier New"/>
          <w:sz w:val="22"/>
          <w:szCs w:val="22"/>
        </w:rPr>
        <w:t xml:space="preserve"> finanziarie</w:t>
      </w:r>
      <w:r w:rsidRPr="00BE0C2A">
        <w:rPr>
          <w:rFonts w:ascii="Courier New" w:hAnsi="Courier New" w:cs="Courier New"/>
          <w:sz w:val="22"/>
          <w:szCs w:val="22"/>
        </w:rPr>
        <w:t xml:space="preserve"> equivalenti </w:t>
      </w:r>
      <w:r w:rsidR="006C6E07" w:rsidRPr="00BE0C2A">
        <w:rPr>
          <w:rFonts w:ascii="Courier New" w:hAnsi="Courier New" w:cs="Courier New"/>
          <w:sz w:val="22"/>
          <w:szCs w:val="22"/>
        </w:rPr>
        <w:t xml:space="preserve">al costo tabellare di primo inquadramento </w:t>
      </w:r>
      <w:r w:rsidR="00B61F35" w:rsidRPr="00BE0C2A">
        <w:rPr>
          <w:rFonts w:ascii="Courier New" w:hAnsi="Courier New" w:cs="Courier New"/>
          <w:sz w:val="22"/>
          <w:szCs w:val="22"/>
        </w:rPr>
        <w:t>del</w:t>
      </w:r>
      <w:r w:rsidRPr="00BE0C2A">
        <w:rPr>
          <w:rFonts w:ascii="Courier New" w:hAnsi="Courier New" w:cs="Courier New"/>
          <w:sz w:val="22"/>
          <w:szCs w:val="22"/>
        </w:rPr>
        <w:t xml:space="preserve"> personale distaccato al 31/12/2018</w:t>
      </w:r>
      <w:r w:rsidR="00B045D1" w:rsidRPr="00BE0C2A">
        <w:rPr>
          <w:rFonts w:ascii="Courier New" w:hAnsi="Courier New" w:cs="Courier New"/>
          <w:sz w:val="22"/>
          <w:szCs w:val="22"/>
        </w:rPr>
        <w:t>.</w:t>
      </w:r>
    </w:p>
    <w:p w14:paraId="0E97994A" w14:textId="03250CCC" w:rsidR="00AD1547" w:rsidRPr="00BE0C2A" w:rsidRDefault="00933530" w:rsidP="00EF358B">
      <w:pPr>
        <w:pStyle w:val="Standard"/>
        <w:numPr>
          <w:ilvl w:val="1"/>
          <w:numId w:val="28"/>
        </w:numPr>
        <w:spacing w:before="240" w:line="360" w:lineRule="auto"/>
        <w:jc w:val="both"/>
        <w:rPr>
          <w:rFonts w:ascii="Courier New" w:hAnsi="Courier New" w:cs="Courier New"/>
          <w:sz w:val="22"/>
          <w:szCs w:val="22"/>
        </w:rPr>
      </w:pPr>
      <w:r w:rsidRPr="00BE0C2A">
        <w:rPr>
          <w:rFonts w:ascii="Courier New" w:hAnsi="Courier New" w:cs="Courier New"/>
          <w:sz w:val="22"/>
          <w:szCs w:val="22"/>
        </w:rPr>
        <w:t>c</w:t>
      </w:r>
      <w:r w:rsidR="00152D53" w:rsidRPr="00BE0C2A">
        <w:rPr>
          <w:rFonts w:ascii="Courier New" w:hAnsi="Courier New" w:cs="Courier New"/>
          <w:sz w:val="22"/>
          <w:szCs w:val="22"/>
        </w:rPr>
        <w:t xml:space="preserve">onseguentemente, </w:t>
      </w:r>
      <w:r w:rsidR="0064382B" w:rsidRPr="00BE0C2A">
        <w:rPr>
          <w:rFonts w:ascii="Courier New" w:hAnsi="Courier New" w:cs="Courier New"/>
          <w:sz w:val="22"/>
          <w:szCs w:val="22"/>
        </w:rPr>
        <w:t>l</w:t>
      </w:r>
      <w:r w:rsidR="00AD1547" w:rsidRPr="00BE0C2A">
        <w:rPr>
          <w:rFonts w:ascii="Courier New" w:hAnsi="Courier New" w:cs="Courier New"/>
          <w:sz w:val="22"/>
          <w:szCs w:val="22"/>
        </w:rPr>
        <w:t>'Ente richiedente aumenta il tetto di spesa della propria dotazione organica di un importo pari al costo</w:t>
      </w:r>
      <w:r w:rsidR="00356AD6" w:rsidRPr="00BE0C2A">
        <w:rPr>
          <w:rFonts w:ascii="Courier New" w:hAnsi="Courier New" w:cs="Courier New"/>
          <w:sz w:val="22"/>
          <w:szCs w:val="22"/>
        </w:rPr>
        <w:t xml:space="preserve"> tabellare contrattuale base</w:t>
      </w:r>
      <w:r w:rsidR="00AD1547" w:rsidRPr="00BE0C2A">
        <w:rPr>
          <w:rFonts w:ascii="Courier New" w:hAnsi="Courier New" w:cs="Courier New"/>
          <w:sz w:val="22"/>
          <w:szCs w:val="22"/>
        </w:rPr>
        <w:t xml:space="preserve"> in ragione delle quote </w:t>
      </w:r>
      <w:r w:rsidR="0025795C" w:rsidRPr="00BE0C2A">
        <w:rPr>
          <w:rFonts w:ascii="Courier New" w:hAnsi="Courier New" w:cs="Courier New"/>
          <w:sz w:val="22"/>
          <w:szCs w:val="22"/>
        </w:rPr>
        <w:t xml:space="preserve">finanziarie </w:t>
      </w:r>
      <w:r w:rsidR="00AD1547" w:rsidRPr="00BE0C2A">
        <w:rPr>
          <w:rFonts w:ascii="Courier New" w:hAnsi="Courier New" w:cs="Courier New"/>
          <w:sz w:val="22"/>
          <w:szCs w:val="22"/>
        </w:rPr>
        <w:t xml:space="preserve">trasferite di cui </w:t>
      </w:r>
      <w:r w:rsidR="00356AD6" w:rsidRPr="00BE0C2A">
        <w:rPr>
          <w:rFonts w:ascii="Courier New" w:hAnsi="Courier New" w:cs="Courier New"/>
          <w:sz w:val="22"/>
          <w:szCs w:val="22"/>
        </w:rPr>
        <w:t xml:space="preserve">al </w:t>
      </w:r>
      <w:r w:rsidR="0025795C" w:rsidRPr="00BE0C2A">
        <w:rPr>
          <w:rFonts w:ascii="Courier New" w:hAnsi="Courier New" w:cs="Courier New"/>
          <w:sz w:val="22"/>
          <w:szCs w:val="22"/>
        </w:rPr>
        <w:t>comma</w:t>
      </w:r>
      <w:r w:rsidR="00356AD6" w:rsidRPr="00BE0C2A">
        <w:rPr>
          <w:rFonts w:ascii="Courier New" w:hAnsi="Courier New" w:cs="Courier New"/>
          <w:sz w:val="22"/>
          <w:szCs w:val="22"/>
        </w:rPr>
        <w:t xml:space="preserve"> </w:t>
      </w:r>
      <w:r w:rsidR="00CC178F" w:rsidRPr="00BE0C2A">
        <w:rPr>
          <w:rFonts w:ascii="Courier New" w:hAnsi="Courier New" w:cs="Courier New"/>
          <w:sz w:val="22"/>
          <w:szCs w:val="22"/>
        </w:rPr>
        <w:t>a)</w:t>
      </w:r>
      <w:r w:rsidR="00356AD6" w:rsidRPr="00BE0C2A">
        <w:rPr>
          <w:rFonts w:ascii="Courier New" w:hAnsi="Courier New" w:cs="Courier New"/>
          <w:sz w:val="22"/>
          <w:szCs w:val="22"/>
        </w:rPr>
        <w:t>.</w:t>
      </w:r>
    </w:p>
    <w:p w14:paraId="3A16B195" w14:textId="77777777" w:rsidR="002B6722" w:rsidRPr="00BE0C2A" w:rsidRDefault="002B6722">
      <w:pPr>
        <w:suppressAutoHyphens w:val="0"/>
        <w:rPr>
          <w:rFonts w:ascii="Courier New" w:eastAsiaTheme="majorEastAsia" w:hAnsi="Courier New" w:cs="Courier New"/>
          <w:b/>
          <w:bCs/>
        </w:rPr>
      </w:pPr>
      <w:r w:rsidRPr="00BE0C2A">
        <w:rPr>
          <w:rFonts w:ascii="Courier New" w:hAnsi="Courier New" w:cs="Courier New"/>
          <w:b/>
          <w:bCs/>
        </w:rPr>
        <w:br w:type="page"/>
      </w:r>
    </w:p>
    <w:p w14:paraId="24CDB3BE" w14:textId="4E860B88" w:rsidR="00A327B2" w:rsidRPr="00BE0C2A" w:rsidRDefault="00A327B2" w:rsidP="0062282D">
      <w:pPr>
        <w:pStyle w:val="Titolo1"/>
        <w:spacing w:before="0"/>
        <w:jc w:val="center"/>
        <w:rPr>
          <w:rFonts w:ascii="Courier New" w:hAnsi="Courier New" w:cs="Courier New"/>
          <w:b/>
          <w:bCs/>
          <w:color w:val="auto"/>
          <w:sz w:val="24"/>
          <w:szCs w:val="24"/>
        </w:rPr>
      </w:pPr>
      <w:bookmarkStart w:id="22" w:name="_Toc26774838"/>
      <w:r w:rsidRPr="00BE0C2A">
        <w:rPr>
          <w:rFonts w:ascii="Courier New" w:hAnsi="Courier New" w:cs="Courier New"/>
          <w:b/>
          <w:bCs/>
          <w:color w:val="auto"/>
          <w:sz w:val="24"/>
          <w:szCs w:val="24"/>
        </w:rPr>
        <w:t>CAPO IV</w:t>
      </w:r>
      <w:r w:rsidR="007E05AB" w:rsidRPr="00BE0C2A">
        <w:rPr>
          <w:rFonts w:ascii="Courier New" w:hAnsi="Courier New" w:cs="Courier New"/>
          <w:b/>
          <w:bCs/>
          <w:color w:val="auto"/>
          <w:sz w:val="24"/>
          <w:szCs w:val="24"/>
        </w:rPr>
        <w:t xml:space="preserve"> - </w:t>
      </w:r>
      <w:r w:rsidRPr="00BE0C2A">
        <w:rPr>
          <w:rFonts w:ascii="Courier New" w:hAnsi="Courier New" w:cs="Courier New"/>
          <w:b/>
          <w:bCs/>
          <w:color w:val="auto"/>
          <w:sz w:val="24"/>
          <w:szCs w:val="24"/>
        </w:rPr>
        <w:t>GESTIONE DEL PERSONALE REGIONALE</w:t>
      </w:r>
      <w:r w:rsidR="00E3031B" w:rsidRPr="00BE0C2A">
        <w:rPr>
          <w:rFonts w:ascii="Courier New" w:hAnsi="Courier New" w:cs="Courier New"/>
          <w:b/>
          <w:bCs/>
          <w:color w:val="auto"/>
          <w:sz w:val="24"/>
          <w:szCs w:val="24"/>
        </w:rPr>
        <w:t xml:space="preserve"> IN POSIZIONE </w:t>
      </w:r>
      <w:r w:rsidR="000848EA" w:rsidRPr="00BE0C2A">
        <w:rPr>
          <w:rFonts w:ascii="Courier New" w:hAnsi="Courier New" w:cs="Courier New"/>
          <w:b/>
          <w:bCs/>
          <w:color w:val="auto"/>
          <w:sz w:val="24"/>
          <w:szCs w:val="24"/>
        </w:rPr>
        <w:t xml:space="preserve">DI </w:t>
      </w:r>
      <w:r w:rsidR="00E3031B" w:rsidRPr="00BE0C2A">
        <w:rPr>
          <w:rFonts w:ascii="Courier New" w:hAnsi="Courier New" w:cs="Courier New"/>
          <w:b/>
          <w:bCs/>
          <w:color w:val="auto"/>
          <w:sz w:val="24"/>
          <w:szCs w:val="24"/>
        </w:rPr>
        <w:t xml:space="preserve">DISTACCO </w:t>
      </w:r>
      <w:r w:rsidR="00391D1F" w:rsidRPr="00BE0C2A">
        <w:rPr>
          <w:rFonts w:ascii="Courier New" w:hAnsi="Courier New" w:cs="Courier New"/>
          <w:b/>
          <w:bCs/>
          <w:color w:val="auto"/>
          <w:sz w:val="24"/>
          <w:szCs w:val="24"/>
        </w:rPr>
        <w:t>PER IL TRIENNIO 2019/2021</w:t>
      </w:r>
      <w:bookmarkEnd w:id="22"/>
    </w:p>
    <w:p w14:paraId="02753FCB" w14:textId="77777777" w:rsidR="00A327B2" w:rsidRPr="00BE0C2A" w:rsidRDefault="00A327B2" w:rsidP="00A327B2">
      <w:pPr>
        <w:pStyle w:val="Standard"/>
        <w:jc w:val="center"/>
        <w:rPr>
          <w:rFonts w:ascii="Courier New" w:hAnsi="Courier New" w:cs="Courier New"/>
          <w:b/>
          <w:bCs/>
          <w:i/>
          <w:iCs/>
        </w:rPr>
      </w:pPr>
    </w:p>
    <w:p w14:paraId="671CF1F6" w14:textId="1098FB76" w:rsidR="00A327B2" w:rsidRPr="00BE0C2A" w:rsidRDefault="00A327B2" w:rsidP="007C7821">
      <w:pPr>
        <w:pStyle w:val="Titolo2"/>
        <w:jc w:val="center"/>
        <w:rPr>
          <w:rFonts w:ascii="Courier New" w:hAnsi="Courier New" w:cs="Courier New"/>
          <w:sz w:val="24"/>
          <w:szCs w:val="24"/>
        </w:rPr>
      </w:pPr>
      <w:bookmarkStart w:id="23" w:name="_Toc26774839"/>
      <w:r w:rsidRPr="00BE0C2A">
        <w:rPr>
          <w:rFonts w:ascii="Courier New" w:hAnsi="Courier New" w:cs="Courier New"/>
          <w:sz w:val="24"/>
          <w:szCs w:val="24"/>
        </w:rPr>
        <w:t xml:space="preserve">Art. </w:t>
      </w:r>
      <w:r w:rsidR="00E35EF8" w:rsidRPr="00BE0C2A">
        <w:rPr>
          <w:rFonts w:ascii="Courier New" w:hAnsi="Courier New" w:cs="Courier New"/>
          <w:sz w:val="24"/>
          <w:szCs w:val="24"/>
        </w:rPr>
        <w:t>1</w:t>
      </w:r>
      <w:r w:rsidR="000A7994" w:rsidRPr="00BE0C2A">
        <w:rPr>
          <w:rFonts w:ascii="Courier New" w:hAnsi="Courier New" w:cs="Courier New"/>
          <w:sz w:val="24"/>
          <w:szCs w:val="24"/>
        </w:rPr>
        <w:t>5</w:t>
      </w:r>
      <w:r w:rsidRPr="00BE0C2A">
        <w:rPr>
          <w:rFonts w:ascii="Courier New" w:hAnsi="Courier New" w:cs="Courier New"/>
          <w:sz w:val="24"/>
          <w:szCs w:val="24"/>
        </w:rPr>
        <w:t xml:space="preserve"> </w:t>
      </w:r>
      <w:r w:rsidR="007C7821" w:rsidRPr="00BE0C2A">
        <w:rPr>
          <w:rFonts w:ascii="Courier New" w:hAnsi="Courier New" w:cs="Courier New"/>
          <w:sz w:val="24"/>
          <w:szCs w:val="24"/>
        </w:rPr>
        <w:t xml:space="preserve">- </w:t>
      </w:r>
      <w:r w:rsidRPr="00BE0C2A">
        <w:rPr>
          <w:rFonts w:ascii="Courier New" w:hAnsi="Courier New" w:cs="Courier New"/>
          <w:sz w:val="24"/>
          <w:szCs w:val="24"/>
        </w:rPr>
        <w:t>Principi generali</w:t>
      </w:r>
      <w:bookmarkEnd w:id="23"/>
    </w:p>
    <w:p w14:paraId="0216B55C" w14:textId="07755081" w:rsidR="00A327B2" w:rsidRPr="00BE0C2A" w:rsidRDefault="00A327B2" w:rsidP="00EF358B">
      <w:pPr>
        <w:pStyle w:val="Paragrafoelenco"/>
        <w:widowControl/>
        <w:numPr>
          <w:ilvl w:val="0"/>
          <w:numId w:val="29"/>
        </w:numPr>
        <w:autoSpaceDN/>
        <w:spacing w:before="240" w:after="200" w:line="360" w:lineRule="auto"/>
        <w:ind w:left="357" w:hanging="357"/>
        <w:contextualSpacing w:val="0"/>
        <w:jc w:val="both"/>
        <w:textAlignment w:val="auto"/>
        <w:rPr>
          <w:rFonts w:ascii="Courier New" w:hAnsi="Courier New" w:cs="Courier New"/>
          <w:sz w:val="22"/>
          <w:szCs w:val="22"/>
        </w:rPr>
      </w:pPr>
      <w:r w:rsidRPr="00BE0C2A">
        <w:rPr>
          <w:rFonts w:ascii="Courier New" w:hAnsi="Courier New" w:cs="Courier New"/>
          <w:sz w:val="22"/>
          <w:szCs w:val="22"/>
        </w:rPr>
        <w:t xml:space="preserve">Il personale regionale </w:t>
      </w:r>
      <w:r w:rsidR="009C7EAB" w:rsidRPr="00BE0C2A">
        <w:rPr>
          <w:rFonts w:ascii="Courier New" w:hAnsi="Courier New" w:cs="Courier New"/>
          <w:sz w:val="22"/>
          <w:szCs w:val="22"/>
        </w:rPr>
        <w:t xml:space="preserve">in posizione di distacco </w:t>
      </w:r>
      <w:r w:rsidRPr="00BE0C2A">
        <w:rPr>
          <w:rFonts w:ascii="Courier New" w:hAnsi="Courier New" w:cs="Courier New"/>
          <w:sz w:val="22"/>
          <w:szCs w:val="22"/>
        </w:rPr>
        <w:t xml:space="preserve">è soggetto al potere organizzativo, direttivo e di controllo </w:t>
      </w:r>
      <w:r w:rsidR="00765093" w:rsidRPr="00BE0C2A">
        <w:rPr>
          <w:rFonts w:ascii="Courier New" w:hAnsi="Courier New" w:cs="Courier New"/>
          <w:sz w:val="22"/>
          <w:szCs w:val="22"/>
        </w:rPr>
        <w:t>della Provincia/Città metrop</w:t>
      </w:r>
      <w:r w:rsidR="0005312E" w:rsidRPr="00BE0C2A">
        <w:rPr>
          <w:rFonts w:ascii="Courier New" w:hAnsi="Courier New" w:cs="Courier New"/>
          <w:sz w:val="22"/>
          <w:szCs w:val="22"/>
        </w:rPr>
        <w:t>olitana</w:t>
      </w:r>
      <w:r w:rsidRPr="00BE0C2A">
        <w:rPr>
          <w:rFonts w:ascii="Courier New" w:hAnsi="Courier New" w:cs="Courier New"/>
          <w:sz w:val="22"/>
          <w:szCs w:val="22"/>
        </w:rPr>
        <w:t xml:space="preserve">, mentre il trattamento giuridico ed economico è determinato dalla Regione con le precisazioni di cui </w:t>
      </w:r>
      <w:r w:rsidR="00F835B8" w:rsidRPr="00BE0C2A">
        <w:rPr>
          <w:rFonts w:ascii="Courier New" w:hAnsi="Courier New" w:cs="Courier New"/>
          <w:sz w:val="22"/>
          <w:szCs w:val="22"/>
        </w:rPr>
        <w:t xml:space="preserve">ai </w:t>
      </w:r>
      <w:r w:rsidRPr="00BE0C2A">
        <w:rPr>
          <w:rFonts w:ascii="Courier New" w:hAnsi="Courier New" w:cs="Courier New"/>
          <w:sz w:val="22"/>
          <w:szCs w:val="22"/>
        </w:rPr>
        <w:t>seguenti</w:t>
      </w:r>
      <w:r w:rsidR="00F835B8" w:rsidRPr="00BE0C2A">
        <w:rPr>
          <w:rFonts w:ascii="Courier New" w:hAnsi="Courier New" w:cs="Courier New"/>
          <w:sz w:val="22"/>
          <w:szCs w:val="22"/>
        </w:rPr>
        <w:t xml:space="preserve"> capovers</w:t>
      </w:r>
      <w:r w:rsidR="00634CD9" w:rsidRPr="00BE0C2A">
        <w:rPr>
          <w:rFonts w:ascii="Courier New" w:hAnsi="Courier New" w:cs="Courier New"/>
          <w:sz w:val="22"/>
          <w:szCs w:val="22"/>
        </w:rPr>
        <w:t>i</w:t>
      </w:r>
      <w:r w:rsidRPr="00BE0C2A">
        <w:rPr>
          <w:rFonts w:ascii="Courier New" w:hAnsi="Courier New" w:cs="Courier New"/>
          <w:sz w:val="22"/>
          <w:szCs w:val="22"/>
        </w:rPr>
        <w:t>.</w:t>
      </w:r>
    </w:p>
    <w:p w14:paraId="3C384B03" w14:textId="196FB384" w:rsidR="00A327B2" w:rsidRPr="00BE0C2A" w:rsidRDefault="00A327B2" w:rsidP="00EF358B">
      <w:pPr>
        <w:pStyle w:val="Paragrafoelenco"/>
        <w:widowControl/>
        <w:numPr>
          <w:ilvl w:val="0"/>
          <w:numId w:val="29"/>
        </w:numPr>
        <w:autoSpaceDN/>
        <w:spacing w:before="240" w:after="200" w:line="360" w:lineRule="auto"/>
        <w:ind w:left="357" w:hanging="357"/>
        <w:contextualSpacing w:val="0"/>
        <w:jc w:val="both"/>
        <w:textAlignment w:val="auto"/>
        <w:rPr>
          <w:rFonts w:ascii="Courier New" w:hAnsi="Courier New" w:cs="Courier New"/>
          <w:sz w:val="22"/>
          <w:szCs w:val="22"/>
        </w:rPr>
      </w:pPr>
      <w:r w:rsidRPr="00BE0C2A">
        <w:rPr>
          <w:rFonts w:ascii="Courier New" w:hAnsi="Courier New" w:cs="Courier New"/>
          <w:sz w:val="22"/>
          <w:szCs w:val="22"/>
        </w:rPr>
        <w:t xml:space="preserve">Per i dipendenti regionali in distacco gli oneri diretti e riflessi relativi al personale sono </w:t>
      </w:r>
      <w:r w:rsidR="00D2019E" w:rsidRPr="00BE0C2A">
        <w:rPr>
          <w:rFonts w:ascii="Courier New" w:hAnsi="Courier New" w:cs="Courier New"/>
          <w:sz w:val="22"/>
          <w:szCs w:val="22"/>
        </w:rPr>
        <w:t>a carico</w:t>
      </w:r>
      <w:r w:rsidRPr="00BE0C2A">
        <w:rPr>
          <w:rFonts w:ascii="Courier New" w:hAnsi="Courier New" w:cs="Courier New"/>
          <w:sz w:val="22"/>
          <w:szCs w:val="22"/>
        </w:rPr>
        <w:t xml:space="preserve"> della Regione</w:t>
      </w:r>
      <w:r w:rsidR="00D2019E" w:rsidRPr="00BE0C2A">
        <w:rPr>
          <w:rFonts w:ascii="Courier New" w:hAnsi="Courier New" w:cs="Courier New"/>
          <w:sz w:val="22"/>
          <w:szCs w:val="22"/>
        </w:rPr>
        <w:t xml:space="preserve">, </w:t>
      </w:r>
      <w:proofErr w:type="spellStart"/>
      <w:r w:rsidR="00D2019E" w:rsidRPr="00BE0C2A">
        <w:rPr>
          <w:rFonts w:ascii="Courier New" w:hAnsi="Courier New" w:cs="Courier New"/>
          <w:sz w:val="22"/>
          <w:szCs w:val="22"/>
        </w:rPr>
        <w:t>ici</w:t>
      </w:r>
      <w:proofErr w:type="spellEnd"/>
      <w:r w:rsidR="00D2019E" w:rsidRPr="00BE0C2A">
        <w:rPr>
          <w:rFonts w:ascii="Courier New" w:hAnsi="Courier New" w:cs="Courier New"/>
          <w:sz w:val="22"/>
          <w:szCs w:val="22"/>
        </w:rPr>
        <w:t xml:space="preserve"> comprese le imposte e gli oneri riflessi</w:t>
      </w:r>
      <w:r w:rsidRPr="00BE0C2A">
        <w:rPr>
          <w:rFonts w:ascii="Courier New" w:hAnsi="Courier New" w:cs="Courier New"/>
          <w:sz w:val="22"/>
          <w:szCs w:val="22"/>
        </w:rPr>
        <w:t xml:space="preserve">. </w:t>
      </w:r>
      <w:r w:rsidR="0005312E" w:rsidRPr="00BE0C2A">
        <w:rPr>
          <w:rFonts w:ascii="Courier New" w:hAnsi="Courier New" w:cs="Courier New"/>
          <w:sz w:val="22"/>
          <w:szCs w:val="22"/>
        </w:rPr>
        <w:t>La Provincia/Città metropolitana</w:t>
      </w:r>
      <w:r w:rsidRPr="00BE0C2A">
        <w:rPr>
          <w:rFonts w:ascii="Courier New" w:hAnsi="Courier New" w:cs="Courier New"/>
          <w:sz w:val="22"/>
          <w:szCs w:val="22"/>
        </w:rPr>
        <w:t xml:space="preserve"> assicura il supporto logistico, tecnico e organizzativo allo svolgimento dell'attività lavorativa, ivi incluse le attrezzature informatiche e i materiali di consumo. </w:t>
      </w:r>
    </w:p>
    <w:p w14:paraId="326C6E54" w14:textId="5439239C" w:rsidR="00A327B2" w:rsidRPr="00BE0C2A" w:rsidRDefault="00A327B2" w:rsidP="00EF358B">
      <w:pPr>
        <w:pStyle w:val="Paragrafoelenco"/>
        <w:widowControl/>
        <w:numPr>
          <w:ilvl w:val="0"/>
          <w:numId w:val="29"/>
        </w:numPr>
        <w:autoSpaceDN/>
        <w:spacing w:before="240" w:after="200" w:line="360" w:lineRule="auto"/>
        <w:ind w:left="357" w:hanging="357"/>
        <w:contextualSpacing w:val="0"/>
        <w:jc w:val="both"/>
        <w:textAlignment w:val="auto"/>
        <w:rPr>
          <w:rFonts w:ascii="Courier New" w:hAnsi="Courier New" w:cs="Courier New"/>
          <w:sz w:val="22"/>
          <w:szCs w:val="22"/>
        </w:rPr>
      </w:pPr>
      <w:r w:rsidRPr="00BE0C2A">
        <w:rPr>
          <w:rFonts w:ascii="Courier New" w:hAnsi="Courier New" w:cs="Courier New"/>
          <w:sz w:val="22"/>
          <w:szCs w:val="22"/>
        </w:rPr>
        <w:t xml:space="preserve">La Regione Emilia-Romagna provvede a decurtare </w:t>
      </w:r>
      <w:r w:rsidR="00B42620" w:rsidRPr="00BE0C2A">
        <w:rPr>
          <w:rFonts w:ascii="Courier New" w:hAnsi="Courier New" w:cs="Courier New"/>
          <w:sz w:val="22"/>
          <w:szCs w:val="22"/>
        </w:rPr>
        <w:t xml:space="preserve">in ragione dei giorni di distacco </w:t>
      </w:r>
      <w:r w:rsidRPr="00BE0C2A">
        <w:rPr>
          <w:rFonts w:ascii="Courier New" w:hAnsi="Courier New" w:cs="Courier New"/>
          <w:sz w:val="22"/>
          <w:szCs w:val="22"/>
        </w:rPr>
        <w:t>i finanziament</w:t>
      </w:r>
      <w:r w:rsidR="00CB2689" w:rsidRPr="00BE0C2A">
        <w:rPr>
          <w:rFonts w:ascii="Courier New" w:hAnsi="Courier New" w:cs="Courier New"/>
          <w:sz w:val="22"/>
          <w:szCs w:val="22"/>
        </w:rPr>
        <w:t>i</w:t>
      </w:r>
      <w:r w:rsidRPr="00BE0C2A">
        <w:rPr>
          <w:rFonts w:ascii="Courier New" w:hAnsi="Courier New" w:cs="Courier New"/>
          <w:sz w:val="22"/>
          <w:szCs w:val="22"/>
        </w:rPr>
        <w:t xml:space="preserve"> </w:t>
      </w:r>
      <w:r w:rsidR="00335CFB" w:rsidRPr="00BE0C2A">
        <w:rPr>
          <w:rFonts w:ascii="Courier New" w:hAnsi="Courier New" w:cs="Courier New"/>
          <w:sz w:val="22"/>
          <w:szCs w:val="22"/>
        </w:rPr>
        <w:t>alla</w:t>
      </w:r>
      <w:r w:rsidRPr="00BE0C2A">
        <w:rPr>
          <w:rFonts w:ascii="Courier New" w:hAnsi="Courier New" w:cs="Courier New"/>
          <w:sz w:val="22"/>
          <w:szCs w:val="22"/>
        </w:rPr>
        <w:t xml:space="preserve"> </w:t>
      </w:r>
      <w:r w:rsidR="00335CFB" w:rsidRPr="00BE0C2A">
        <w:rPr>
          <w:rFonts w:ascii="Courier New" w:hAnsi="Courier New" w:cs="Courier New"/>
          <w:sz w:val="22"/>
          <w:szCs w:val="22"/>
        </w:rPr>
        <w:t xml:space="preserve">Provincia/Città metropolitana </w:t>
      </w:r>
      <w:r w:rsidR="00CB2689" w:rsidRPr="00BE0C2A">
        <w:rPr>
          <w:rFonts w:ascii="Courier New" w:hAnsi="Courier New" w:cs="Courier New"/>
          <w:sz w:val="22"/>
          <w:szCs w:val="22"/>
        </w:rPr>
        <w:t>previsti</w:t>
      </w:r>
      <w:r w:rsidRPr="00BE0C2A">
        <w:rPr>
          <w:rFonts w:ascii="Courier New" w:hAnsi="Courier New" w:cs="Courier New"/>
          <w:sz w:val="22"/>
          <w:szCs w:val="22"/>
        </w:rPr>
        <w:t xml:space="preserve"> </w:t>
      </w:r>
      <w:r w:rsidR="006A7C39" w:rsidRPr="00BE0C2A">
        <w:rPr>
          <w:rFonts w:ascii="Courier New" w:hAnsi="Courier New" w:cs="Courier New"/>
          <w:sz w:val="22"/>
          <w:szCs w:val="22"/>
        </w:rPr>
        <w:t>agli a</w:t>
      </w:r>
      <w:r w:rsidR="00CB2689" w:rsidRPr="00BE0C2A">
        <w:rPr>
          <w:rFonts w:ascii="Courier New" w:hAnsi="Courier New" w:cs="Courier New"/>
          <w:sz w:val="22"/>
          <w:szCs w:val="22"/>
        </w:rPr>
        <w:t>rticoli 5</w:t>
      </w:r>
      <w:r w:rsidR="002E7AB3" w:rsidRPr="00BE0C2A">
        <w:rPr>
          <w:rFonts w:ascii="Courier New" w:hAnsi="Courier New" w:cs="Courier New"/>
          <w:sz w:val="22"/>
          <w:szCs w:val="22"/>
        </w:rPr>
        <w:t xml:space="preserve">, </w:t>
      </w:r>
      <w:r w:rsidR="00CB2689" w:rsidRPr="00BE0C2A">
        <w:rPr>
          <w:rFonts w:ascii="Courier New" w:hAnsi="Courier New" w:cs="Courier New"/>
          <w:sz w:val="22"/>
          <w:szCs w:val="22"/>
        </w:rPr>
        <w:t>6</w:t>
      </w:r>
      <w:r w:rsidR="002E7AB3" w:rsidRPr="00BE0C2A">
        <w:rPr>
          <w:rFonts w:ascii="Courier New" w:hAnsi="Courier New" w:cs="Courier New"/>
          <w:sz w:val="22"/>
          <w:szCs w:val="22"/>
        </w:rPr>
        <w:t xml:space="preserve"> e 7</w:t>
      </w:r>
      <w:r w:rsidR="00CB2689" w:rsidRPr="00BE0C2A">
        <w:rPr>
          <w:rFonts w:ascii="Courier New" w:hAnsi="Courier New" w:cs="Courier New"/>
          <w:sz w:val="22"/>
          <w:szCs w:val="22"/>
        </w:rPr>
        <w:t xml:space="preserve"> della presente convenzione</w:t>
      </w:r>
      <w:r w:rsidRPr="00BE0C2A">
        <w:rPr>
          <w:rFonts w:ascii="Courier New" w:hAnsi="Courier New" w:cs="Courier New"/>
          <w:sz w:val="22"/>
          <w:szCs w:val="22"/>
        </w:rPr>
        <w:t xml:space="preserve"> de</w:t>
      </w:r>
      <w:r w:rsidR="002E7AB3" w:rsidRPr="00BE0C2A">
        <w:rPr>
          <w:rFonts w:ascii="Courier New" w:hAnsi="Courier New" w:cs="Courier New"/>
          <w:sz w:val="22"/>
          <w:szCs w:val="22"/>
        </w:rPr>
        <w:t>lle quote di fin</w:t>
      </w:r>
      <w:r w:rsidR="00B42620" w:rsidRPr="00BE0C2A">
        <w:rPr>
          <w:rFonts w:ascii="Courier New" w:hAnsi="Courier New" w:cs="Courier New"/>
          <w:sz w:val="22"/>
          <w:szCs w:val="22"/>
        </w:rPr>
        <w:t xml:space="preserve">anziamento </w:t>
      </w:r>
      <w:r w:rsidRPr="00BE0C2A">
        <w:rPr>
          <w:rFonts w:ascii="Courier New" w:hAnsi="Courier New" w:cs="Courier New"/>
          <w:sz w:val="22"/>
          <w:szCs w:val="22"/>
        </w:rPr>
        <w:t>per tutti i collaboratori regionali in posizione di distacco.</w:t>
      </w:r>
    </w:p>
    <w:p w14:paraId="5A5CAA4C" w14:textId="5A10C0A8" w:rsidR="008042F4" w:rsidRPr="00BE0C2A" w:rsidRDefault="008042F4" w:rsidP="007C7821">
      <w:pPr>
        <w:pStyle w:val="Titolo2"/>
        <w:jc w:val="center"/>
        <w:rPr>
          <w:rFonts w:ascii="Courier New" w:hAnsi="Courier New" w:cs="Courier New"/>
          <w:sz w:val="24"/>
          <w:szCs w:val="24"/>
        </w:rPr>
      </w:pPr>
      <w:bookmarkStart w:id="24" w:name="_Toc26774840"/>
      <w:r w:rsidRPr="00BE0C2A">
        <w:rPr>
          <w:rFonts w:ascii="Courier New" w:hAnsi="Courier New" w:cs="Courier New"/>
          <w:sz w:val="24"/>
          <w:szCs w:val="24"/>
        </w:rPr>
        <w:t>Art. 1</w:t>
      </w:r>
      <w:r w:rsidR="006F6837" w:rsidRPr="00BE0C2A">
        <w:rPr>
          <w:rFonts w:ascii="Courier New" w:hAnsi="Courier New" w:cs="Courier New"/>
          <w:sz w:val="24"/>
          <w:szCs w:val="24"/>
        </w:rPr>
        <w:t>6</w:t>
      </w:r>
      <w:r w:rsidRPr="00BE0C2A">
        <w:rPr>
          <w:rFonts w:ascii="Courier New" w:hAnsi="Courier New" w:cs="Courier New"/>
          <w:sz w:val="24"/>
          <w:szCs w:val="24"/>
        </w:rPr>
        <w:t xml:space="preserve"> </w:t>
      </w:r>
      <w:r w:rsidR="007C7821" w:rsidRPr="00BE0C2A">
        <w:rPr>
          <w:rFonts w:ascii="Courier New" w:hAnsi="Courier New" w:cs="Courier New"/>
          <w:sz w:val="24"/>
          <w:szCs w:val="24"/>
        </w:rPr>
        <w:t xml:space="preserve">- </w:t>
      </w:r>
      <w:r w:rsidRPr="00BE0C2A">
        <w:rPr>
          <w:rFonts w:ascii="Courier New" w:hAnsi="Courier New" w:cs="Courier New"/>
          <w:sz w:val="24"/>
          <w:szCs w:val="24"/>
        </w:rPr>
        <w:t>Trattamento accessorio</w:t>
      </w:r>
      <w:bookmarkEnd w:id="24"/>
    </w:p>
    <w:p w14:paraId="395EC002" w14:textId="2E74BEB5" w:rsidR="00E505AE" w:rsidRPr="00BE0C2A" w:rsidRDefault="00A327B2" w:rsidP="00EF358B">
      <w:pPr>
        <w:pStyle w:val="Paragrafoelenco"/>
        <w:widowControl/>
        <w:numPr>
          <w:ilvl w:val="0"/>
          <w:numId w:val="30"/>
        </w:numPr>
        <w:autoSpaceDN/>
        <w:spacing w:before="240" w:after="200" w:line="360" w:lineRule="auto"/>
        <w:ind w:hanging="357"/>
        <w:contextualSpacing w:val="0"/>
        <w:jc w:val="both"/>
        <w:textAlignment w:val="auto"/>
        <w:rPr>
          <w:rFonts w:ascii="Courier New" w:hAnsi="Courier New" w:cs="Courier New"/>
          <w:sz w:val="22"/>
          <w:szCs w:val="22"/>
        </w:rPr>
      </w:pPr>
      <w:r w:rsidRPr="00BE0C2A">
        <w:rPr>
          <w:rFonts w:ascii="Courier New" w:hAnsi="Courier New" w:cs="Courier New"/>
          <w:sz w:val="22"/>
          <w:szCs w:val="22"/>
        </w:rPr>
        <w:t xml:space="preserve">Per quanto attiene </w:t>
      </w:r>
      <w:r w:rsidR="002239A2" w:rsidRPr="00BE0C2A">
        <w:rPr>
          <w:rFonts w:ascii="Courier New" w:hAnsi="Courier New" w:cs="Courier New"/>
          <w:sz w:val="22"/>
          <w:szCs w:val="22"/>
        </w:rPr>
        <w:t>ai criteri di erogazione del</w:t>
      </w:r>
      <w:r w:rsidRPr="00BE0C2A">
        <w:rPr>
          <w:rFonts w:ascii="Courier New" w:hAnsi="Courier New" w:cs="Courier New"/>
          <w:sz w:val="22"/>
          <w:szCs w:val="22"/>
        </w:rPr>
        <w:t xml:space="preserve"> salario accessorio, durante il periodo di distacco al personale </w:t>
      </w:r>
      <w:r w:rsidR="00356C50" w:rsidRPr="00BE0C2A">
        <w:rPr>
          <w:rFonts w:ascii="Courier New" w:hAnsi="Courier New" w:cs="Courier New"/>
          <w:sz w:val="22"/>
          <w:szCs w:val="22"/>
        </w:rPr>
        <w:t>r</w:t>
      </w:r>
      <w:r w:rsidR="00A00FD3" w:rsidRPr="00BE0C2A">
        <w:rPr>
          <w:rFonts w:ascii="Courier New" w:hAnsi="Courier New" w:cs="Courier New"/>
          <w:sz w:val="22"/>
          <w:szCs w:val="22"/>
        </w:rPr>
        <w:t xml:space="preserve">egionale </w:t>
      </w:r>
      <w:r w:rsidRPr="00BE0C2A">
        <w:rPr>
          <w:rFonts w:ascii="Courier New" w:hAnsi="Courier New" w:cs="Courier New"/>
          <w:sz w:val="22"/>
          <w:szCs w:val="22"/>
        </w:rPr>
        <w:t>verrà applicato</w:t>
      </w:r>
      <w:r w:rsidR="00E505AE" w:rsidRPr="00BE0C2A">
        <w:rPr>
          <w:rFonts w:ascii="Courier New" w:hAnsi="Courier New" w:cs="Courier New"/>
          <w:sz w:val="22"/>
          <w:szCs w:val="22"/>
        </w:rPr>
        <w:t>:</w:t>
      </w:r>
    </w:p>
    <w:p w14:paraId="7E06DE42" w14:textId="7CE50F23" w:rsidR="00FC7421" w:rsidRPr="00BE0C2A" w:rsidRDefault="00FC7421" w:rsidP="00EF358B">
      <w:pPr>
        <w:pStyle w:val="Paragrafoelenco"/>
        <w:widowControl/>
        <w:numPr>
          <w:ilvl w:val="0"/>
          <w:numId w:val="16"/>
        </w:numPr>
        <w:autoSpaceDN/>
        <w:spacing w:after="200" w:line="360" w:lineRule="auto"/>
        <w:ind w:hanging="357"/>
        <w:contextualSpacing w:val="0"/>
        <w:jc w:val="both"/>
        <w:textAlignment w:val="auto"/>
        <w:rPr>
          <w:rFonts w:ascii="Courier New" w:hAnsi="Courier New" w:cs="Courier New"/>
          <w:sz w:val="22"/>
          <w:szCs w:val="22"/>
        </w:rPr>
      </w:pPr>
      <w:r w:rsidRPr="00BE0C2A">
        <w:rPr>
          <w:rFonts w:ascii="Courier New" w:hAnsi="Courier New" w:cs="Courier New"/>
          <w:sz w:val="22"/>
          <w:szCs w:val="22"/>
        </w:rPr>
        <w:t xml:space="preserve">il contratto decentrato integrativo della Regione Emilia-Romagna 2019-2021 per quanto attiene alle voci di salario accessorio di cui </w:t>
      </w:r>
      <w:r w:rsidR="0044455A" w:rsidRPr="00BE0C2A">
        <w:rPr>
          <w:rFonts w:ascii="Courier New" w:hAnsi="Courier New" w:cs="Courier New"/>
          <w:sz w:val="22"/>
          <w:szCs w:val="22"/>
        </w:rPr>
        <w:t>all’a</w:t>
      </w:r>
      <w:r w:rsidR="00652A53" w:rsidRPr="00BE0C2A">
        <w:rPr>
          <w:rFonts w:ascii="Courier New" w:hAnsi="Courier New" w:cs="Courier New"/>
          <w:sz w:val="22"/>
          <w:szCs w:val="22"/>
        </w:rPr>
        <w:t xml:space="preserve">rt. </w:t>
      </w:r>
      <w:r w:rsidRPr="00BE0C2A">
        <w:rPr>
          <w:rFonts w:ascii="Courier New" w:hAnsi="Courier New" w:cs="Courier New"/>
          <w:sz w:val="22"/>
          <w:szCs w:val="22"/>
        </w:rPr>
        <w:t>68</w:t>
      </w:r>
      <w:r w:rsidR="007F4D4F" w:rsidRPr="00BE0C2A">
        <w:rPr>
          <w:rFonts w:ascii="Courier New" w:hAnsi="Courier New" w:cs="Courier New"/>
          <w:sz w:val="22"/>
          <w:szCs w:val="22"/>
        </w:rPr>
        <w:t>,</w:t>
      </w:r>
      <w:r w:rsidR="007C70E1" w:rsidRPr="00BE0C2A">
        <w:rPr>
          <w:rFonts w:ascii="Courier New" w:hAnsi="Courier New" w:cs="Courier New"/>
          <w:sz w:val="22"/>
          <w:szCs w:val="22"/>
        </w:rPr>
        <w:t xml:space="preserve"> comma 2,</w:t>
      </w:r>
      <w:r w:rsidR="007F4D4F" w:rsidRPr="00BE0C2A">
        <w:rPr>
          <w:rFonts w:ascii="Courier New" w:hAnsi="Courier New" w:cs="Courier New"/>
          <w:sz w:val="22"/>
          <w:szCs w:val="22"/>
        </w:rPr>
        <w:t xml:space="preserve"> lettere a)</w:t>
      </w:r>
      <w:r w:rsidR="007C70E1" w:rsidRPr="00BE0C2A">
        <w:rPr>
          <w:rFonts w:ascii="Courier New" w:hAnsi="Courier New" w:cs="Courier New"/>
          <w:sz w:val="22"/>
          <w:szCs w:val="22"/>
        </w:rPr>
        <w:t xml:space="preserve">, b) e </w:t>
      </w:r>
      <w:r w:rsidR="00E07FD9" w:rsidRPr="00BE0C2A">
        <w:rPr>
          <w:rFonts w:ascii="Courier New" w:hAnsi="Courier New" w:cs="Courier New"/>
          <w:sz w:val="22"/>
          <w:szCs w:val="22"/>
        </w:rPr>
        <w:t xml:space="preserve">j) </w:t>
      </w:r>
      <w:r w:rsidRPr="00BE0C2A">
        <w:rPr>
          <w:rFonts w:ascii="Courier New" w:hAnsi="Courier New" w:cs="Courier New"/>
          <w:sz w:val="22"/>
          <w:szCs w:val="22"/>
        </w:rPr>
        <w:t xml:space="preserve">del CCNL Funzioni locali 2016/2018 </w:t>
      </w:r>
      <w:r w:rsidR="00872D88" w:rsidRPr="00BE0C2A">
        <w:rPr>
          <w:rFonts w:ascii="Courier New" w:hAnsi="Courier New" w:cs="Courier New"/>
          <w:sz w:val="22"/>
          <w:szCs w:val="22"/>
        </w:rPr>
        <w:t xml:space="preserve">e CCNL Dirigenza </w:t>
      </w:r>
      <w:r w:rsidRPr="00BE0C2A">
        <w:rPr>
          <w:rFonts w:ascii="Courier New" w:hAnsi="Courier New" w:cs="Courier New"/>
          <w:sz w:val="22"/>
          <w:szCs w:val="22"/>
        </w:rPr>
        <w:t>nonché tutti i trattamenti che rientrano nel perimetro del Welfare Aziendale</w:t>
      </w:r>
      <w:r w:rsidR="00B437F4" w:rsidRPr="00BE0C2A">
        <w:rPr>
          <w:rFonts w:ascii="Courier New" w:hAnsi="Courier New" w:cs="Courier New"/>
          <w:sz w:val="22"/>
          <w:szCs w:val="22"/>
        </w:rPr>
        <w:t xml:space="preserve"> Regionale</w:t>
      </w:r>
      <w:r w:rsidR="00E31A5C" w:rsidRPr="00BE0C2A">
        <w:rPr>
          <w:rFonts w:ascii="Courier New" w:hAnsi="Courier New" w:cs="Courier New"/>
          <w:sz w:val="22"/>
          <w:szCs w:val="22"/>
        </w:rPr>
        <w:t>;</w:t>
      </w:r>
      <w:r w:rsidRPr="00BE0C2A">
        <w:rPr>
          <w:rFonts w:ascii="Courier New" w:hAnsi="Courier New" w:cs="Courier New"/>
          <w:sz w:val="22"/>
          <w:szCs w:val="22"/>
        </w:rPr>
        <w:t xml:space="preserve"> </w:t>
      </w:r>
    </w:p>
    <w:p w14:paraId="3F5CF214" w14:textId="281AB8B5" w:rsidR="006E2734" w:rsidRPr="00BE0C2A" w:rsidRDefault="006E2734" w:rsidP="00EF358B">
      <w:pPr>
        <w:pStyle w:val="Paragrafoelenco"/>
        <w:widowControl/>
        <w:numPr>
          <w:ilvl w:val="0"/>
          <w:numId w:val="16"/>
        </w:numPr>
        <w:autoSpaceDN/>
        <w:spacing w:after="200" w:line="360" w:lineRule="auto"/>
        <w:ind w:hanging="357"/>
        <w:contextualSpacing w:val="0"/>
        <w:jc w:val="both"/>
        <w:textAlignment w:val="auto"/>
        <w:rPr>
          <w:rFonts w:ascii="Courier New" w:hAnsi="Courier New" w:cs="Courier New"/>
          <w:sz w:val="22"/>
          <w:szCs w:val="22"/>
        </w:rPr>
      </w:pPr>
      <w:r w:rsidRPr="00BE0C2A">
        <w:rPr>
          <w:rFonts w:ascii="Courier New" w:hAnsi="Courier New" w:cs="Courier New"/>
          <w:sz w:val="22"/>
          <w:szCs w:val="22"/>
        </w:rPr>
        <w:t xml:space="preserve">il contratto decentrato integrativo della Provincia/Città metropolitana per quanto attiene </w:t>
      </w:r>
      <w:r w:rsidR="00DA2C41" w:rsidRPr="00BE0C2A">
        <w:rPr>
          <w:rFonts w:ascii="Courier New" w:hAnsi="Courier New" w:cs="Courier New"/>
          <w:sz w:val="22"/>
          <w:szCs w:val="22"/>
        </w:rPr>
        <w:t>a tutte le altre</w:t>
      </w:r>
      <w:r w:rsidR="00617F4A" w:rsidRPr="00BE0C2A">
        <w:rPr>
          <w:rFonts w:ascii="Courier New" w:hAnsi="Courier New" w:cs="Courier New"/>
          <w:sz w:val="22"/>
          <w:szCs w:val="22"/>
        </w:rPr>
        <w:t xml:space="preserve"> </w:t>
      </w:r>
      <w:r w:rsidRPr="00BE0C2A">
        <w:rPr>
          <w:rFonts w:ascii="Courier New" w:hAnsi="Courier New" w:cs="Courier New"/>
          <w:sz w:val="22"/>
          <w:szCs w:val="22"/>
        </w:rPr>
        <w:t>voci</w:t>
      </w:r>
      <w:r w:rsidR="005E635C" w:rsidRPr="00BE0C2A">
        <w:rPr>
          <w:rFonts w:ascii="Courier New" w:hAnsi="Courier New" w:cs="Courier New"/>
          <w:sz w:val="22"/>
          <w:szCs w:val="22"/>
        </w:rPr>
        <w:t xml:space="preserve"> </w:t>
      </w:r>
      <w:r w:rsidR="004B0F4C">
        <w:rPr>
          <w:rFonts w:ascii="Courier New" w:hAnsi="Courier New" w:cs="Courier New"/>
          <w:sz w:val="22"/>
          <w:szCs w:val="22"/>
        </w:rPr>
        <w:t xml:space="preserve">di cui al comma 2 del presente articolo </w:t>
      </w:r>
      <w:r w:rsidRPr="00BE0C2A">
        <w:rPr>
          <w:rFonts w:ascii="Courier New" w:hAnsi="Courier New" w:cs="Courier New"/>
          <w:sz w:val="22"/>
          <w:szCs w:val="22"/>
        </w:rPr>
        <w:t>previste</w:t>
      </w:r>
      <w:r w:rsidR="00C14C6F" w:rsidRPr="00BE0C2A">
        <w:rPr>
          <w:rFonts w:ascii="Courier New" w:hAnsi="Courier New" w:cs="Courier New"/>
          <w:sz w:val="22"/>
          <w:szCs w:val="22"/>
        </w:rPr>
        <w:t xml:space="preserve"> </w:t>
      </w:r>
      <w:r w:rsidRPr="00BE0C2A">
        <w:rPr>
          <w:rFonts w:ascii="Courier New" w:hAnsi="Courier New" w:cs="Courier New"/>
          <w:sz w:val="22"/>
          <w:szCs w:val="22"/>
        </w:rPr>
        <w:t>nel CCNL Funzioni Locali 2016/2018</w:t>
      </w:r>
      <w:r w:rsidR="00E56481" w:rsidRPr="00BE0C2A">
        <w:rPr>
          <w:rFonts w:ascii="Courier New" w:hAnsi="Courier New" w:cs="Courier New"/>
          <w:sz w:val="22"/>
          <w:szCs w:val="22"/>
        </w:rPr>
        <w:t xml:space="preserve"> e </w:t>
      </w:r>
      <w:r w:rsidR="00B145EE">
        <w:rPr>
          <w:rFonts w:ascii="Courier New" w:hAnsi="Courier New" w:cs="Courier New"/>
          <w:sz w:val="22"/>
          <w:szCs w:val="22"/>
        </w:rPr>
        <w:t xml:space="preserve">nel </w:t>
      </w:r>
      <w:r w:rsidR="00E56481" w:rsidRPr="00BE0C2A">
        <w:rPr>
          <w:rFonts w:ascii="Courier New" w:hAnsi="Courier New" w:cs="Courier New"/>
          <w:sz w:val="22"/>
          <w:szCs w:val="22"/>
        </w:rPr>
        <w:t>CCNL Dirigenza</w:t>
      </w:r>
      <w:r w:rsidR="00DA7807" w:rsidRPr="00BE0C2A">
        <w:rPr>
          <w:rFonts w:ascii="Courier New" w:hAnsi="Courier New" w:cs="Courier New"/>
          <w:sz w:val="22"/>
          <w:szCs w:val="22"/>
        </w:rPr>
        <w:t xml:space="preserve">. Le voci integrative </w:t>
      </w:r>
      <w:r w:rsidR="006D5507" w:rsidRPr="00BE0C2A">
        <w:rPr>
          <w:rFonts w:ascii="Courier New" w:hAnsi="Courier New" w:cs="Courier New"/>
          <w:sz w:val="22"/>
          <w:szCs w:val="22"/>
        </w:rPr>
        <w:t xml:space="preserve">sono soggette ai </w:t>
      </w:r>
      <w:r w:rsidR="00217453" w:rsidRPr="00BE0C2A">
        <w:rPr>
          <w:rFonts w:ascii="Courier New" w:hAnsi="Courier New" w:cs="Courier New"/>
          <w:sz w:val="22"/>
          <w:szCs w:val="22"/>
        </w:rPr>
        <w:t xml:space="preserve">limiti del budget complessivo </w:t>
      </w:r>
      <w:r w:rsidR="00BC1C9A" w:rsidRPr="00BE0C2A">
        <w:rPr>
          <w:rFonts w:ascii="Courier New" w:hAnsi="Courier New" w:cs="Courier New"/>
          <w:sz w:val="22"/>
          <w:szCs w:val="22"/>
        </w:rPr>
        <w:t>attribuiti dalla Regione nel 2018</w:t>
      </w:r>
      <w:r w:rsidR="007F6391">
        <w:rPr>
          <w:rFonts w:ascii="Courier New" w:hAnsi="Courier New" w:cs="Courier New"/>
          <w:sz w:val="22"/>
          <w:szCs w:val="22"/>
        </w:rPr>
        <w:t>.</w:t>
      </w:r>
    </w:p>
    <w:p w14:paraId="2E942DB0" w14:textId="5EC15B31" w:rsidR="00124513" w:rsidRPr="00BE0C2A" w:rsidRDefault="00124513" w:rsidP="00124513">
      <w:pPr>
        <w:pStyle w:val="Paragrafoelenco"/>
        <w:widowControl/>
        <w:numPr>
          <w:ilvl w:val="0"/>
          <w:numId w:val="30"/>
        </w:numPr>
        <w:autoSpaceDN/>
        <w:spacing w:before="240" w:after="200" w:line="360" w:lineRule="auto"/>
        <w:ind w:hanging="357"/>
        <w:contextualSpacing w:val="0"/>
        <w:jc w:val="both"/>
        <w:textAlignment w:val="auto"/>
        <w:rPr>
          <w:rFonts w:ascii="Courier New" w:hAnsi="Courier New" w:cs="Courier New"/>
          <w:sz w:val="22"/>
          <w:szCs w:val="22"/>
        </w:rPr>
      </w:pPr>
      <w:r w:rsidRPr="00BE0C2A">
        <w:rPr>
          <w:rFonts w:ascii="Courier New" w:hAnsi="Courier New" w:cs="Courier New"/>
          <w:sz w:val="22"/>
          <w:szCs w:val="22"/>
        </w:rPr>
        <w:t>Gli incarichi dirigenziali e di posizione organizzativa</w:t>
      </w:r>
      <w:r w:rsidR="000434EC" w:rsidRPr="00BE0C2A">
        <w:rPr>
          <w:rFonts w:ascii="Courier New" w:hAnsi="Courier New" w:cs="Courier New"/>
          <w:sz w:val="22"/>
          <w:szCs w:val="22"/>
        </w:rPr>
        <w:t xml:space="preserve"> e le rispettive indennità di posizione e risultato, </w:t>
      </w:r>
      <w:r w:rsidRPr="00BE0C2A">
        <w:rPr>
          <w:rFonts w:ascii="Courier New" w:hAnsi="Courier New" w:cs="Courier New"/>
          <w:sz w:val="22"/>
          <w:szCs w:val="22"/>
        </w:rPr>
        <w:t xml:space="preserve">le </w:t>
      </w:r>
      <w:r w:rsidR="00C21E12" w:rsidRPr="00BE0C2A">
        <w:rPr>
          <w:rFonts w:ascii="Courier New" w:hAnsi="Courier New" w:cs="Courier New"/>
          <w:sz w:val="22"/>
          <w:szCs w:val="22"/>
        </w:rPr>
        <w:t>i</w:t>
      </w:r>
      <w:r w:rsidRPr="00BE0C2A">
        <w:rPr>
          <w:rFonts w:ascii="Courier New" w:hAnsi="Courier New" w:cs="Courier New"/>
          <w:sz w:val="22"/>
          <w:szCs w:val="22"/>
        </w:rPr>
        <w:t>ndennità per specifiche responsabilità previste dall'art. 70-quinquies</w:t>
      </w:r>
      <w:r w:rsidR="00F816F1" w:rsidRPr="00BE0C2A">
        <w:rPr>
          <w:rFonts w:ascii="Courier New" w:hAnsi="Courier New" w:cs="Courier New"/>
          <w:sz w:val="22"/>
          <w:szCs w:val="22"/>
        </w:rPr>
        <w:t xml:space="preserve"> nonché </w:t>
      </w:r>
      <w:r w:rsidR="00365672" w:rsidRPr="00BE0C2A">
        <w:rPr>
          <w:rFonts w:ascii="Courier New" w:hAnsi="Courier New" w:cs="Courier New"/>
          <w:sz w:val="22"/>
          <w:szCs w:val="22"/>
        </w:rPr>
        <w:t>il salario accessorio di cui all’art. 69</w:t>
      </w:r>
      <w:r w:rsidRPr="00BE0C2A">
        <w:rPr>
          <w:rFonts w:ascii="Courier New" w:hAnsi="Courier New" w:cs="Courier New"/>
          <w:sz w:val="22"/>
          <w:szCs w:val="22"/>
        </w:rPr>
        <w:t xml:space="preserve"> del CCNL 2016/2018 del comparto Funzioni Locali, sono attribuite a dipendenti in posizione di distacco dalla Provincia/Città metropolitana con le modalità e i criteri previsti nel proprio ordinamento e nei propri Contratti collettivi integrativi.</w:t>
      </w:r>
    </w:p>
    <w:p w14:paraId="4F1E2732" w14:textId="50F7EE02" w:rsidR="004D0ED8" w:rsidRPr="00BE0C2A" w:rsidRDefault="00C20B96" w:rsidP="00EF358B">
      <w:pPr>
        <w:pStyle w:val="Paragrafoelenco"/>
        <w:widowControl/>
        <w:numPr>
          <w:ilvl w:val="0"/>
          <w:numId w:val="30"/>
        </w:numPr>
        <w:autoSpaceDN/>
        <w:spacing w:before="240" w:after="200" w:line="360" w:lineRule="auto"/>
        <w:ind w:hanging="357"/>
        <w:contextualSpacing w:val="0"/>
        <w:jc w:val="both"/>
        <w:textAlignment w:val="auto"/>
        <w:rPr>
          <w:rFonts w:ascii="Courier New" w:hAnsi="Courier New" w:cs="Courier New"/>
          <w:sz w:val="22"/>
          <w:szCs w:val="22"/>
        </w:rPr>
      </w:pPr>
      <w:r w:rsidRPr="00BE0C2A">
        <w:rPr>
          <w:rFonts w:ascii="Courier New" w:hAnsi="Courier New" w:cs="Courier New"/>
          <w:sz w:val="22"/>
          <w:szCs w:val="22"/>
        </w:rPr>
        <w:t xml:space="preserve">La </w:t>
      </w:r>
      <w:r w:rsidR="009927C9" w:rsidRPr="00BE0C2A">
        <w:rPr>
          <w:rFonts w:ascii="Courier New" w:hAnsi="Courier New" w:cs="Courier New"/>
          <w:sz w:val="22"/>
          <w:szCs w:val="22"/>
        </w:rPr>
        <w:t>P</w:t>
      </w:r>
      <w:r w:rsidRPr="00BE0C2A">
        <w:rPr>
          <w:rFonts w:ascii="Courier New" w:hAnsi="Courier New" w:cs="Courier New"/>
          <w:sz w:val="22"/>
          <w:szCs w:val="22"/>
        </w:rPr>
        <w:t>rovincia/</w:t>
      </w:r>
      <w:r w:rsidR="009927C9" w:rsidRPr="00BE0C2A">
        <w:rPr>
          <w:rFonts w:ascii="Courier New" w:hAnsi="Courier New" w:cs="Courier New"/>
          <w:sz w:val="22"/>
          <w:szCs w:val="22"/>
        </w:rPr>
        <w:t>C</w:t>
      </w:r>
      <w:r w:rsidRPr="00BE0C2A">
        <w:rPr>
          <w:rFonts w:ascii="Courier New" w:hAnsi="Courier New" w:cs="Courier New"/>
          <w:sz w:val="22"/>
          <w:szCs w:val="22"/>
        </w:rPr>
        <w:t>ittà metr</w:t>
      </w:r>
      <w:r w:rsidR="00066FA7" w:rsidRPr="00BE0C2A">
        <w:rPr>
          <w:rFonts w:ascii="Courier New" w:hAnsi="Courier New" w:cs="Courier New"/>
          <w:sz w:val="22"/>
          <w:szCs w:val="22"/>
        </w:rPr>
        <w:t>o</w:t>
      </w:r>
      <w:r w:rsidRPr="00BE0C2A">
        <w:rPr>
          <w:rFonts w:ascii="Courier New" w:hAnsi="Courier New" w:cs="Courier New"/>
          <w:sz w:val="22"/>
          <w:szCs w:val="22"/>
        </w:rPr>
        <w:t xml:space="preserve">politana è tenuta a dare </w:t>
      </w:r>
      <w:r w:rsidR="004D0ED8" w:rsidRPr="00BE0C2A">
        <w:rPr>
          <w:rFonts w:ascii="Courier New" w:hAnsi="Courier New" w:cs="Courier New"/>
          <w:sz w:val="22"/>
          <w:szCs w:val="22"/>
        </w:rPr>
        <w:t xml:space="preserve">comunicazione alla Regione per la corresponsione delle indennità </w:t>
      </w:r>
      <w:r w:rsidR="00297744" w:rsidRPr="00BE0C2A">
        <w:rPr>
          <w:rFonts w:ascii="Courier New" w:hAnsi="Courier New" w:cs="Courier New"/>
          <w:sz w:val="22"/>
          <w:szCs w:val="22"/>
        </w:rPr>
        <w:t>di posizione e risultato</w:t>
      </w:r>
      <w:r w:rsidR="00825B69" w:rsidRPr="00BE0C2A">
        <w:rPr>
          <w:rFonts w:ascii="Courier New" w:hAnsi="Courier New" w:cs="Courier New"/>
          <w:sz w:val="22"/>
          <w:szCs w:val="22"/>
        </w:rPr>
        <w:t xml:space="preserve"> riconosciute</w:t>
      </w:r>
      <w:r w:rsidR="004D0ED8" w:rsidRPr="00BE0C2A">
        <w:rPr>
          <w:rFonts w:ascii="Courier New" w:hAnsi="Courier New" w:cs="Courier New"/>
          <w:sz w:val="22"/>
          <w:szCs w:val="22"/>
        </w:rPr>
        <w:t>.</w:t>
      </w:r>
    </w:p>
    <w:p w14:paraId="385BF0A4" w14:textId="7E70D6D2" w:rsidR="00604347" w:rsidRPr="001E45BF" w:rsidRDefault="00604347" w:rsidP="00EF358B">
      <w:pPr>
        <w:pStyle w:val="Paragrafoelenco"/>
        <w:widowControl/>
        <w:numPr>
          <w:ilvl w:val="0"/>
          <w:numId w:val="30"/>
        </w:numPr>
        <w:autoSpaceDN/>
        <w:spacing w:before="240" w:after="200" w:line="360" w:lineRule="auto"/>
        <w:ind w:hanging="357"/>
        <w:contextualSpacing w:val="0"/>
        <w:jc w:val="both"/>
        <w:textAlignment w:val="auto"/>
        <w:rPr>
          <w:rFonts w:ascii="Courier New" w:hAnsi="Courier New" w:cs="Courier New"/>
          <w:sz w:val="22"/>
          <w:szCs w:val="22"/>
        </w:rPr>
      </w:pPr>
      <w:r w:rsidRPr="001E45BF">
        <w:rPr>
          <w:rFonts w:ascii="Courier New" w:hAnsi="Courier New" w:cs="Courier New"/>
          <w:sz w:val="22"/>
          <w:szCs w:val="22"/>
        </w:rPr>
        <w:t xml:space="preserve">Tutte le voci di salario accessorio riconosciute ai dipendenti in posizione di distacco, indipendentemente dal Contratto Decentrato applicato, sono a carico del fondo della </w:t>
      </w:r>
      <w:r w:rsidR="000C4AD7" w:rsidRPr="001E45BF">
        <w:rPr>
          <w:rFonts w:ascii="Courier New" w:hAnsi="Courier New" w:cs="Courier New"/>
          <w:sz w:val="22"/>
          <w:szCs w:val="22"/>
        </w:rPr>
        <w:t>Regione</w:t>
      </w:r>
      <w:r w:rsidRPr="001E45BF">
        <w:rPr>
          <w:rFonts w:ascii="Courier New" w:hAnsi="Courier New" w:cs="Courier New"/>
          <w:sz w:val="22"/>
          <w:szCs w:val="22"/>
        </w:rPr>
        <w:t xml:space="preserve"> e </w:t>
      </w:r>
      <w:r w:rsidR="000B6D6C" w:rsidRPr="001E45BF">
        <w:rPr>
          <w:rFonts w:ascii="Courier New" w:hAnsi="Courier New" w:cs="Courier New"/>
          <w:sz w:val="22"/>
          <w:szCs w:val="22"/>
        </w:rPr>
        <w:t xml:space="preserve">saranno </w:t>
      </w:r>
      <w:r w:rsidRPr="001E45BF">
        <w:rPr>
          <w:rFonts w:ascii="Courier New" w:hAnsi="Courier New" w:cs="Courier New"/>
          <w:sz w:val="22"/>
          <w:szCs w:val="22"/>
        </w:rPr>
        <w:t xml:space="preserve">poste in pagamento </w:t>
      </w:r>
      <w:r w:rsidR="000B6D6C" w:rsidRPr="001E45BF">
        <w:rPr>
          <w:rFonts w:ascii="Courier New" w:hAnsi="Courier New" w:cs="Courier New"/>
          <w:sz w:val="22"/>
          <w:szCs w:val="22"/>
        </w:rPr>
        <w:t>d</w:t>
      </w:r>
      <w:r w:rsidRPr="001E45BF">
        <w:rPr>
          <w:rFonts w:ascii="Courier New" w:hAnsi="Courier New" w:cs="Courier New"/>
          <w:sz w:val="22"/>
          <w:szCs w:val="22"/>
        </w:rPr>
        <w:t>alla Regione</w:t>
      </w:r>
      <w:r w:rsidR="003111B3" w:rsidRPr="001E45BF">
        <w:rPr>
          <w:rFonts w:ascii="Courier New" w:hAnsi="Courier New" w:cs="Courier New"/>
          <w:sz w:val="22"/>
          <w:szCs w:val="22"/>
        </w:rPr>
        <w:t>, a seguito di comunicazione,</w:t>
      </w:r>
      <w:r w:rsidRPr="001E45BF">
        <w:rPr>
          <w:rFonts w:ascii="Courier New" w:hAnsi="Courier New" w:cs="Courier New"/>
          <w:sz w:val="22"/>
          <w:szCs w:val="22"/>
        </w:rPr>
        <w:t xml:space="preserve"> nei tempi e nei modi previsti dai Contatti decentrati</w:t>
      </w:r>
      <w:r w:rsidR="00C55FD4" w:rsidRPr="001E45BF">
        <w:rPr>
          <w:rFonts w:ascii="Courier New" w:hAnsi="Courier New" w:cs="Courier New"/>
          <w:sz w:val="22"/>
          <w:szCs w:val="22"/>
        </w:rPr>
        <w:t xml:space="preserve"> e dalle procedure</w:t>
      </w:r>
      <w:r w:rsidRPr="001E45BF">
        <w:rPr>
          <w:rFonts w:ascii="Courier New" w:hAnsi="Courier New" w:cs="Courier New"/>
          <w:sz w:val="22"/>
          <w:szCs w:val="22"/>
        </w:rPr>
        <w:t xml:space="preserve"> in vigore in Provincia e in Città metropolitana</w:t>
      </w:r>
      <w:r w:rsidR="00CB3018" w:rsidRPr="001E45BF">
        <w:rPr>
          <w:rFonts w:ascii="Courier New" w:hAnsi="Courier New" w:cs="Courier New"/>
          <w:sz w:val="22"/>
          <w:szCs w:val="22"/>
        </w:rPr>
        <w:t>,</w:t>
      </w:r>
      <w:r w:rsidR="003111B3" w:rsidRPr="001E45BF">
        <w:rPr>
          <w:rFonts w:ascii="Courier New" w:hAnsi="Courier New" w:cs="Courier New"/>
          <w:sz w:val="22"/>
          <w:szCs w:val="22"/>
        </w:rPr>
        <w:t xml:space="preserve"> in occasione della prima retribuzione utile</w:t>
      </w:r>
      <w:r w:rsidR="00BB424D" w:rsidRPr="001E45BF">
        <w:rPr>
          <w:rFonts w:ascii="Courier New" w:hAnsi="Courier New" w:cs="Courier New"/>
          <w:sz w:val="22"/>
          <w:szCs w:val="22"/>
        </w:rPr>
        <w:t>.</w:t>
      </w:r>
    </w:p>
    <w:p w14:paraId="3CCA3089" w14:textId="6E6B410C" w:rsidR="00BB424D" w:rsidRPr="001E45BF" w:rsidRDefault="00BB424D" w:rsidP="00D34152">
      <w:pPr>
        <w:pStyle w:val="Paragrafoelenco"/>
        <w:widowControl/>
        <w:numPr>
          <w:ilvl w:val="0"/>
          <w:numId w:val="30"/>
        </w:numPr>
        <w:autoSpaceDN/>
        <w:spacing w:before="240" w:after="200" w:line="360" w:lineRule="auto"/>
        <w:ind w:hanging="357"/>
        <w:contextualSpacing w:val="0"/>
        <w:jc w:val="both"/>
        <w:textAlignment w:val="auto"/>
        <w:rPr>
          <w:rFonts w:ascii="Courier New" w:hAnsi="Courier New" w:cs="Courier New"/>
          <w:sz w:val="22"/>
          <w:szCs w:val="22"/>
        </w:rPr>
      </w:pPr>
      <w:r w:rsidRPr="001E45BF">
        <w:rPr>
          <w:rFonts w:ascii="Courier New" w:hAnsi="Courier New" w:cs="Courier New"/>
          <w:sz w:val="22"/>
          <w:szCs w:val="22"/>
        </w:rPr>
        <w:t xml:space="preserve">Al fine di </w:t>
      </w:r>
      <w:r w:rsidR="00DE67D2" w:rsidRPr="001E45BF">
        <w:rPr>
          <w:rFonts w:ascii="Courier New" w:hAnsi="Courier New" w:cs="Courier New"/>
          <w:sz w:val="22"/>
          <w:szCs w:val="22"/>
        </w:rPr>
        <w:t xml:space="preserve">permettere </w:t>
      </w:r>
      <w:r w:rsidR="00953FC1" w:rsidRPr="001E45BF">
        <w:rPr>
          <w:rFonts w:ascii="Courier New" w:hAnsi="Courier New" w:cs="Courier New"/>
          <w:sz w:val="22"/>
          <w:szCs w:val="22"/>
        </w:rPr>
        <w:t xml:space="preserve">l’eventuale </w:t>
      </w:r>
      <w:r w:rsidRPr="001E45BF">
        <w:rPr>
          <w:rFonts w:ascii="Courier New" w:hAnsi="Courier New" w:cs="Courier New"/>
          <w:sz w:val="22"/>
          <w:szCs w:val="22"/>
        </w:rPr>
        <w:t>amplia</w:t>
      </w:r>
      <w:r w:rsidR="00E15037" w:rsidRPr="001E45BF">
        <w:rPr>
          <w:rFonts w:ascii="Courier New" w:hAnsi="Courier New" w:cs="Courier New"/>
          <w:sz w:val="22"/>
          <w:szCs w:val="22"/>
        </w:rPr>
        <w:t>mento</w:t>
      </w:r>
      <w:r w:rsidRPr="001E45BF">
        <w:rPr>
          <w:rFonts w:ascii="Courier New" w:hAnsi="Courier New" w:cs="Courier New"/>
          <w:sz w:val="22"/>
          <w:szCs w:val="22"/>
        </w:rPr>
        <w:t xml:space="preserve"> </w:t>
      </w:r>
      <w:r w:rsidR="007B30EB" w:rsidRPr="001E45BF">
        <w:rPr>
          <w:rFonts w:ascii="Courier New" w:hAnsi="Courier New" w:cs="Courier New"/>
          <w:sz w:val="22"/>
          <w:szCs w:val="22"/>
        </w:rPr>
        <w:t xml:space="preserve">dall’esercizio 2019, </w:t>
      </w:r>
      <w:r w:rsidR="00E15037" w:rsidRPr="001E45BF">
        <w:rPr>
          <w:rFonts w:ascii="Courier New" w:hAnsi="Courier New" w:cs="Courier New"/>
          <w:sz w:val="22"/>
          <w:szCs w:val="22"/>
        </w:rPr>
        <w:t xml:space="preserve">del fondo </w:t>
      </w:r>
      <w:r w:rsidR="00706F50" w:rsidRPr="001E45BF">
        <w:rPr>
          <w:rFonts w:ascii="Courier New" w:hAnsi="Courier New" w:cs="Courier New"/>
          <w:sz w:val="22"/>
          <w:szCs w:val="22"/>
        </w:rPr>
        <w:t>per le risorse decentrate de</w:t>
      </w:r>
      <w:r w:rsidR="00704743" w:rsidRPr="001E45BF">
        <w:rPr>
          <w:rFonts w:ascii="Courier New" w:hAnsi="Courier New" w:cs="Courier New"/>
          <w:sz w:val="22"/>
          <w:szCs w:val="22"/>
        </w:rPr>
        <w:t>gli enti destinatari delle funzioni conferite</w:t>
      </w:r>
      <w:r w:rsidR="008F5DBA" w:rsidRPr="001E45BF">
        <w:rPr>
          <w:rFonts w:ascii="Courier New" w:hAnsi="Courier New" w:cs="Courier New"/>
          <w:sz w:val="22"/>
          <w:szCs w:val="22"/>
        </w:rPr>
        <w:t xml:space="preserve"> ai sensi della L.r. 13/2015</w:t>
      </w:r>
      <w:r w:rsidR="007669E7" w:rsidRPr="001E45BF">
        <w:rPr>
          <w:rFonts w:ascii="Courier New" w:hAnsi="Courier New" w:cs="Courier New"/>
          <w:sz w:val="22"/>
          <w:szCs w:val="22"/>
        </w:rPr>
        <w:t xml:space="preserve">, </w:t>
      </w:r>
      <w:r w:rsidR="006720F8" w:rsidRPr="001E45BF">
        <w:rPr>
          <w:rFonts w:ascii="Courier New" w:hAnsi="Courier New" w:cs="Courier New"/>
          <w:sz w:val="22"/>
          <w:szCs w:val="22"/>
        </w:rPr>
        <w:t>le parti</w:t>
      </w:r>
      <w:r w:rsidR="00CA489D" w:rsidRPr="001E45BF">
        <w:rPr>
          <w:rFonts w:ascii="Courier New" w:hAnsi="Courier New" w:cs="Courier New"/>
          <w:sz w:val="22"/>
          <w:szCs w:val="22"/>
        </w:rPr>
        <w:t xml:space="preserve">, </w:t>
      </w:r>
      <w:r w:rsidR="00CA489D" w:rsidRPr="001E45BF">
        <w:rPr>
          <w:rFonts w:ascii="Courier New" w:hAnsi="Courier New"/>
          <w:sz w:val="22"/>
        </w:rPr>
        <w:t>come da parere MEF –RGS prot. n. 169507/2019,</w:t>
      </w:r>
      <w:r w:rsidR="00CA489D" w:rsidRPr="001E45BF">
        <w:rPr>
          <w:rFonts w:ascii="Courier New" w:hAnsi="Courier New" w:cs="Courier New"/>
          <w:sz w:val="22"/>
          <w:szCs w:val="22"/>
        </w:rPr>
        <w:t xml:space="preserve"> prendono atto</w:t>
      </w:r>
      <w:r w:rsidR="008642FE" w:rsidRPr="001E45BF">
        <w:rPr>
          <w:rFonts w:ascii="Courier New" w:hAnsi="Courier New" w:cs="Courier New"/>
          <w:sz w:val="22"/>
          <w:szCs w:val="22"/>
        </w:rPr>
        <w:t xml:space="preserve"> </w:t>
      </w:r>
      <w:r w:rsidR="00F43EC9" w:rsidRPr="001E45BF">
        <w:rPr>
          <w:rFonts w:ascii="Courier New" w:hAnsi="Courier New" w:cs="Courier New"/>
          <w:sz w:val="22"/>
          <w:szCs w:val="22"/>
        </w:rPr>
        <w:t>che</w:t>
      </w:r>
      <w:r w:rsidR="00D34152" w:rsidRPr="001E45BF">
        <w:rPr>
          <w:rFonts w:ascii="Courier New" w:hAnsi="Courier New" w:cs="Courier New"/>
          <w:sz w:val="22"/>
          <w:szCs w:val="22"/>
        </w:rPr>
        <w:t xml:space="preserve"> </w:t>
      </w:r>
      <w:r w:rsidR="007B1508" w:rsidRPr="001E45BF">
        <w:rPr>
          <w:rFonts w:ascii="Courier New" w:hAnsi="Courier New" w:cs="Courier New"/>
          <w:sz w:val="22"/>
          <w:szCs w:val="22"/>
        </w:rPr>
        <w:t>l’incremento</w:t>
      </w:r>
      <w:r w:rsidR="004F62D8" w:rsidRPr="001E45BF">
        <w:rPr>
          <w:rFonts w:ascii="Courier New" w:hAnsi="Courier New" w:cs="Courier New"/>
          <w:sz w:val="22"/>
          <w:szCs w:val="22"/>
        </w:rPr>
        <w:t xml:space="preserve"> previsto </w:t>
      </w:r>
      <w:r w:rsidR="00CC23A0" w:rsidRPr="001E45BF">
        <w:rPr>
          <w:rFonts w:ascii="Courier New" w:hAnsi="Courier New" w:cs="Courier New"/>
          <w:sz w:val="22"/>
          <w:szCs w:val="22"/>
        </w:rPr>
        <w:t>d</w:t>
      </w:r>
      <w:r w:rsidR="004F62D8" w:rsidRPr="001E45BF">
        <w:rPr>
          <w:rFonts w:ascii="Courier New" w:hAnsi="Courier New" w:cs="Courier New"/>
          <w:sz w:val="22"/>
          <w:szCs w:val="22"/>
        </w:rPr>
        <w:t>all’art. 67, comma 2</w:t>
      </w:r>
      <w:r w:rsidR="007B1508" w:rsidRPr="001E45BF">
        <w:rPr>
          <w:rFonts w:ascii="Courier New" w:hAnsi="Courier New" w:cs="Courier New"/>
          <w:sz w:val="22"/>
          <w:szCs w:val="22"/>
        </w:rPr>
        <w:t xml:space="preserve">, lett. a) </w:t>
      </w:r>
      <w:r w:rsidR="00100C07" w:rsidRPr="001E45BF">
        <w:rPr>
          <w:rFonts w:ascii="Courier New" w:hAnsi="Courier New" w:cs="Courier New"/>
          <w:sz w:val="22"/>
          <w:szCs w:val="22"/>
        </w:rPr>
        <w:t>sia applicato dalle Province e dalla Città m</w:t>
      </w:r>
      <w:r w:rsidR="007961BA" w:rsidRPr="001E45BF">
        <w:rPr>
          <w:rFonts w:ascii="Courier New" w:hAnsi="Courier New" w:cs="Courier New"/>
          <w:sz w:val="22"/>
          <w:szCs w:val="22"/>
        </w:rPr>
        <w:t>e</w:t>
      </w:r>
      <w:r w:rsidR="00100C07" w:rsidRPr="001E45BF">
        <w:rPr>
          <w:rFonts w:ascii="Courier New" w:hAnsi="Courier New" w:cs="Courier New"/>
          <w:sz w:val="22"/>
          <w:szCs w:val="22"/>
        </w:rPr>
        <w:t>tropolitana</w:t>
      </w:r>
      <w:r w:rsidR="00B46D44" w:rsidRPr="001E45BF">
        <w:rPr>
          <w:rFonts w:ascii="Courier New" w:hAnsi="Courier New" w:cs="Courier New"/>
          <w:sz w:val="22"/>
          <w:szCs w:val="22"/>
        </w:rPr>
        <w:t xml:space="preserve"> </w:t>
      </w:r>
      <w:r w:rsidR="001C1811" w:rsidRPr="001E45BF">
        <w:rPr>
          <w:rFonts w:ascii="Courier New" w:hAnsi="Courier New" w:cs="Courier New"/>
          <w:sz w:val="22"/>
          <w:szCs w:val="22"/>
        </w:rPr>
        <w:t>con riferimento a</w:t>
      </w:r>
      <w:r w:rsidR="00B46D44" w:rsidRPr="001E45BF">
        <w:rPr>
          <w:rFonts w:ascii="Courier New" w:hAnsi="Courier New" w:cs="Courier New"/>
          <w:sz w:val="22"/>
          <w:szCs w:val="22"/>
        </w:rPr>
        <w:t xml:space="preserve">i dipendenti in servizio </w:t>
      </w:r>
      <w:r w:rsidR="004937DE" w:rsidRPr="001E45BF">
        <w:rPr>
          <w:rFonts w:ascii="Courier New" w:hAnsi="Courier New" w:cs="Courier New"/>
          <w:sz w:val="22"/>
          <w:szCs w:val="22"/>
        </w:rPr>
        <w:t>alla data del 31.12.2015</w:t>
      </w:r>
      <w:r w:rsidR="00B63BD6" w:rsidRPr="001E45BF">
        <w:rPr>
          <w:rFonts w:ascii="Courier New" w:hAnsi="Courier New" w:cs="Courier New"/>
          <w:sz w:val="22"/>
          <w:szCs w:val="22"/>
        </w:rPr>
        <w:t xml:space="preserve"> </w:t>
      </w:r>
      <w:r w:rsidR="003B6058" w:rsidRPr="001E45BF">
        <w:rPr>
          <w:rFonts w:ascii="Courier New" w:hAnsi="Courier New" w:cs="Courier New"/>
          <w:sz w:val="22"/>
          <w:szCs w:val="22"/>
        </w:rPr>
        <w:t>anche se</w:t>
      </w:r>
      <w:r w:rsidR="00B63BD6" w:rsidRPr="001E45BF">
        <w:rPr>
          <w:rFonts w:ascii="Courier New" w:hAnsi="Courier New" w:cs="Courier New"/>
          <w:sz w:val="22"/>
          <w:szCs w:val="22"/>
        </w:rPr>
        <w:t xml:space="preserve"> trasferiti in </w:t>
      </w:r>
      <w:r w:rsidR="003A428F" w:rsidRPr="001E45BF">
        <w:rPr>
          <w:rFonts w:ascii="Courier New" w:hAnsi="Courier New" w:cs="Courier New"/>
          <w:sz w:val="22"/>
          <w:szCs w:val="22"/>
        </w:rPr>
        <w:t>R</w:t>
      </w:r>
      <w:r w:rsidR="00B63BD6" w:rsidRPr="001E45BF">
        <w:rPr>
          <w:rFonts w:ascii="Courier New" w:hAnsi="Courier New" w:cs="Courier New"/>
          <w:sz w:val="22"/>
          <w:szCs w:val="22"/>
        </w:rPr>
        <w:t xml:space="preserve">egione </w:t>
      </w:r>
      <w:r w:rsidR="003B6058" w:rsidRPr="001E45BF">
        <w:rPr>
          <w:rFonts w:ascii="Courier New" w:hAnsi="Courier New" w:cs="Courier New"/>
          <w:sz w:val="22"/>
          <w:szCs w:val="22"/>
        </w:rPr>
        <w:t xml:space="preserve">dal </w:t>
      </w:r>
      <w:r w:rsidR="00105C87" w:rsidRPr="001E45BF">
        <w:rPr>
          <w:rFonts w:ascii="Courier New" w:hAnsi="Courier New" w:cs="Courier New"/>
          <w:sz w:val="22"/>
          <w:szCs w:val="22"/>
        </w:rPr>
        <w:t>1° gennaio</w:t>
      </w:r>
      <w:r w:rsidR="003B6058" w:rsidRPr="001E45BF">
        <w:rPr>
          <w:rFonts w:ascii="Courier New" w:hAnsi="Courier New" w:cs="Courier New"/>
          <w:sz w:val="22"/>
          <w:szCs w:val="22"/>
        </w:rPr>
        <w:t xml:space="preserve"> 2016</w:t>
      </w:r>
      <w:r w:rsidR="003105D3" w:rsidRPr="001E45BF">
        <w:rPr>
          <w:rFonts w:ascii="Courier New" w:hAnsi="Courier New" w:cs="Courier New"/>
          <w:sz w:val="22"/>
          <w:szCs w:val="22"/>
        </w:rPr>
        <w:t xml:space="preserve"> in </w:t>
      </w:r>
      <w:r w:rsidR="007A226E" w:rsidRPr="001E45BF">
        <w:rPr>
          <w:rFonts w:ascii="Courier New" w:hAnsi="Courier New" w:cs="Courier New"/>
          <w:sz w:val="22"/>
          <w:szCs w:val="22"/>
        </w:rPr>
        <w:t xml:space="preserve">sede di prima </w:t>
      </w:r>
      <w:r w:rsidR="00AB3315" w:rsidRPr="001E45BF">
        <w:rPr>
          <w:rFonts w:ascii="Courier New" w:hAnsi="Courier New" w:cs="Courier New"/>
          <w:sz w:val="22"/>
          <w:szCs w:val="22"/>
        </w:rPr>
        <w:t>attuazione</w:t>
      </w:r>
      <w:r w:rsidR="003105D3" w:rsidRPr="001E45BF">
        <w:rPr>
          <w:rFonts w:ascii="Courier New" w:hAnsi="Courier New" w:cs="Courier New"/>
          <w:sz w:val="22"/>
          <w:szCs w:val="22"/>
        </w:rPr>
        <w:t xml:space="preserve"> del</w:t>
      </w:r>
      <w:r w:rsidR="003E07E9" w:rsidRPr="001E45BF">
        <w:rPr>
          <w:rFonts w:ascii="Courier New" w:hAnsi="Courier New" w:cs="Courier New"/>
          <w:sz w:val="22"/>
          <w:szCs w:val="22"/>
        </w:rPr>
        <w:t xml:space="preserve">le norme previste dalla legge </w:t>
      </w:r>
      <w:r w:rsidR="000C3EE7" w:rsidRPr="001E45BF">
        <w:rPr>
          <w:rFonts w:ascii="Courier New" w:hAnsi="Courier New" w:cs="Courier New"/>
          <w:sz w:val="22"/>
          <w:szCs w:val="22"/>
        </w:rPr>
        <w:t>regionale di</w:t>
      </w:r>
      <w:r w:rsidR="003105D3" w:rsidRPr="001E45BF">
        <w:rPr>
          <w:rFonts w:ascii="Courier New" w:hAnsi="Courier New" w:cs="Courier New"/>
          <w:sz w:val="22"/>
          <w:szCs w:val="22"/>
        </w:rPr>
        <w:t xml:space="preserve"> riordino istituzionale</w:t>
      </w:r>
      <w:r w:rsidR="000C3EE7" w:rsidRPr="001E45BF">
        <w:rPr>
          <w:rFonts w:ascii="Courier New" w:hAnsi="Courier New" w:cs="Courier New"/>
          <w:sz w:val="22"/>
          <w:szCs w:val="22"/>
        </w:rPr>
        <w:t xml:space="preserve"> n. 13/2015</w:t>
      </w:r>
      <w:r w:rsidR="003B6058" w:rsidRPr="001E45BF">
        <w:rPr>
          <w:rFonts w:ascii="Courier New" w:hAnsi="Courier New" w:cs="Courier New"/>
          <w:sz w:val="22"/>
          <w:szCs w:val="22"/>
        </w:rPr>
        <w:t>.</w:t>
      </w:r>
    </w:p>
    <w:p w14:paraId="61FD481C" w14:textId="77140EBD" w:rsidR="00A327B2" w:rsidRPr="001E45BF" w:rsidRDefault="00A327B2" w:rsidP="007C7821">
      <w:pPr>
        <w:pStyle w:val="Titolo2"/>
        <w:jc w:val="center"/>
        <w:rPr>
          <w:rFonts w:ascii="Courier New" w:hAnsi="Courier New" w:cs="Courier New"/>
          <w:sz w:val="24"/>
          <w:szCs w:val="24"/>
        </w:rPr>
      </w:pPr>
      <w:bookmarkStart w:id="25" w:name="_Toc26774841"/>
      <w:r w:rsidRPr="001E45BF">
        <w:rPr>
          <w:rFonts w:ascii="Courier New" w:hAnsi="Courier New" w:cs="Courier New"/>
          <w:sz w:val="24"/>
          <w:szCs w:val="24"/>
        </w:rPr>
        <w:t xml:space="preserve">Art. </w:t>
      </w:r>
      <w:r w:rsidR="00957EE5" w:rsidRPr="001E45BF">
        <w:rPr>
          <w:rFonts w:ascii="Courier New" w:hAnsi="Courier New" w:cs="Courier New"/>
          <w:sz w:val="24"/>
          <w:szCs w:val="24"/>
        </w:rPr>
        <w:t>1</w:t>
      </w:r>
      <w:r w:rsidR="00804710" w:rsidRPr="001E45BF">
        <w:rPr>
          <w:rFonts w:ascii="Courier New" w:hAnsi="Courier New" w:cs="Courier New"/>
          <w:sz w:val="24"/>
          <w:szCs w:val="24"/>
        </w:rPr>
        <w:t>7</w:t>
      </w:r>
      <w:r w:rsidRPr="001E45BF">
        <w:rPr>
          <w:rFonts w:ascii="Courier New" w:hAnsi="Courier New" w:cs="Courier New"/>
          <w:sz w:val="24"/>
          <w:szCs w:val="24"/>
        </w:rPr>
        <w:t xml:space="preserve"> </w:t>
      </w:r>
      <w:r w:rsidR="007C7821" w:rsidRPr="001E45BF">
        <w:rPr>
          <w:rFonts w:ascii="Courier New" w:hAnsi="Courier New" w:cs="Courier New"/>
          <w:sz w:val="24"/>
          <w:szCs w:val="24"/>
        </w:rPr>
        <w:t xml:space="preserve">- </w:t>
      </w:r>
      <w:r w:rsidRPr="001E45BF">
        <w:rPr>
          <w:rFonts w:ascii="Courier New" w:hAnsi="Courier New" w:cs="Courier New"/>
          <w:sz w:val="24"/>
          <w:szCs w:val="24"/>
        </w:rPr>
        <w:t>Orario di lavoro</w:t>
      </w:r>
      <w:bookmarkEnd w:id="25"/>
      <w:r w:rsidRPr="001E45BF">
        <w:rPr>
          <w:rFonts w:ascii="Courier New" w:hAnsi="Courier New" w:cs="Courier New"/>
          <w:sz w:val="24"/>
          <w:szCs w:val="24"/>
        </w:rPr>
        <w:t xml:space="preserve"> </w:t>
      </w:r>
    </w:p>
    <w:p w14:paraId="20876C2F" w14:textId="07C2FEA2" w:rsidR="00A327B2" w:rsidRPr="001E45BF" w:rsidRDefault="00A327B2" w:rsidP="00EF358B">
      <w:pPr>
        <w:pStyle w:val="Paragrafoelenco"/>
        <w:widowControl/>
        <w:numPr>
          <w:ilvl w:val="0"/>
          <w:numId w:val="31"/>
        </w:numPr>
        <w:autoSpaceDN/>
        <w:spacing w:before="240" w:after="200" w:line="360" w:lineRule="auto"/>
        <w:contextualSpacing w:val="0"/>
        <w:jc w:val="both"/>
        <w:textAlignment w:val="auto"/>
        <w:rPr>
          <w:rFonts w:ascii="Courier New" w:hAnsi="Courier New" w:cs="Courier New"/>
          <w:sz w:val="22"/>
          <w:szCs w:val="22"/>
        </w:rPr>
      </w:pPr>
      <w:r w:rsidRPr="001E45BF">
        <w:rPr>
          <w:rFonts w:ascii="Courier New" w:hAnsi="Courier New" w:cs="Courier New"/>
          <w:sz w:val="22"/>
          <w:szCs w:val="22"/>
        </w:rPr>
        <w:t xml:space="preserve">Il personale in </w:t>
      </w:r>
      <w:r w:rsidR="0038518F" w:rsidRPr="001E45BF">
        <w:rPr>
          <w:rFonts w:ascii="Courier New" w:hAnsi="Courier New" w:cs="Courier New"/>
          <w:sz w:val="22"/>
          <w:szCs w:val="22"/>
        </w:rPr>
        <w:t>distacco</w:t>
      </w:r>
      <w:r w:rsidRPr="001E45BF">
        <w:rPr>
          <w:rFonts w:ascii="Courier New" w:hAnsi="Courier New" w:cs="Courier New"/>
          <w:sz w:val="22"/>
          <w:szCs w:val="22"/>
        </w:rPr>
        <w:t xml:space="preserve"> segue le norme </w:t>
      </w:r>
      <w:r w:rsidR="00957EE5" w:rsidRPr="001E45BF">
        <w:rPr>
          <w:rFonts w:ascii="Courier New" w:hAnsi="Courier New" w:cs="Courier New"/>
          <w:sz w:val="22"/>
          <w:szCs w:val="22"/>
        </w:rPr>
        <w:t xml:space="preserve">della Provincia/Città metropolitana </w:t>
      </w:r>
      <w:r w:rsidRPr="001E45BF">
        <w:rPr>
          <w:rFonts w:ascii="Courier New" w:hAnsi="Courier New" w:cs="Courier New"/>
          <w:sz w:val="22"/>
          <w:szCs w:val="22"/>
        </w:rPr>
        <w:t>per quanto riguarda l'orario di lavoro e la gestione relativa viene effettuata da</w:t>
      </w:r>
      <w:r w:rsidR="00957EE5" w:rsidRPr="001E45BF">
        <w:rPr>
          <w:rFonts w:ascii="Courier New" w:hAnsi="Courier New" w:cs="Courier New"/>
          <w:sz w:val="22"/>
          <w:szCs w:val="22"/>
        </w:rPr>
        <w:t>lla Provincia/Città metropolitana</w:t>
      </w:r>
      <w:r w:rsidRPr="001E45BF">
        <w:rPr>
          <w:rFonts w:ascii="Courier New" w:hAnsi="Courier New" w:cs="Courier New"/>
          <w:sz w:val="22"/>
          <w:szCs w:val="22"/>
        </w:rPr>
        <w:t>. Gli eventi relativi alla gestione delle presenze con rilevanza sul trattamento economico del dipendente vengono comunicati con cadenza mensile alla Regione.</w:t>
      </w:r>
    </w:p>
    <w:p w14:paraId="7B1DA6A8" w14:textId="1C58FCCA" w:rsidR="00A327B2" w:rsidRPr="00105C87" w:rsidRDefault="00A327B2" w:rsidP="007C7821">
      <w:pPr>
        <w:pStyle w:val="Titolo2"/>
        <w:jc w:val="center"/>
        <w:rPr>
          <w:rFonts w:ascii="Courier New" w:hAnsi="Courier New" w:cs="Courier New"/>
          <w:sz w:val="24"/>
          <w:szCs w:val="24"/>
        </w:rPr>
      </w:pPr>
      <w:bookmarkStart w:id="26" w:name="_Toc26774842"/>
      <w:r w:rsidRPr="00105C87">
        <w:rPr>
          <w:rFonts w:ascii="Courier New" w:hAnsi="Courier New" w:cs="Courier New"/>
          <w:sz w:val="24"/>
          <w:szCs w:val="24"/>
        </w:rPr>
        <w:t xml:space="preserve">Art. </w:t>
      </w:r>
      <w:r w:rsidR="00957EE5" w:rsidRPr="00105C87">
        <w:rPr>
          <w:rFonts w:ascii="Courier New" w:hAnsi="Courier New" w:cs="Courier New"/>
          <w:sz w:val="24"/>
          <w:szCs w:val="24"/>
        </w:rPr>
        <w:t>1</w:t>
      </w:r>
      <w:r w:rsidR="00D85109" w:rsidRPr="00105C87">
        <w:rPr>
          <w:rFonts w:ascii="Courier New" w:hAnsi="Courier New" w:cs="Courier New"/>
          <w:sz w:val="24"/>
          <w:szCs w:val="24"/>
        </w:rPr>
        <w:t>8</w:t>
      </w:r>
      <w:r w:rsidRPr="00105C87">
        <w:rPr>
          <w:rFonts w:ascii="Courier New" w:hAnsi="Courier New" w:cs="Courier New"/>
          <w:sz w:val="24"/>
          <w:szCs w:val="24"/>
        </w:rPr>
        <w:t xml:space="preserve"> </w:t>
      </w:r>
      <w:r w:rsidR="007C7821" w:rsidRPr="00105C87">
        <w:rPr>
          <w:rFonts w:ascii="Courier New" w:hAnsi="Courier New" w:cs="Courier New"/>
          <w:sz w:val="24"/>
          <w:szCs w:val="24"/>
        </w:rPr>
        <w:t xml:space="preserve">- </w:t>
      </w:r>
      <w:r w:rsidRPr="00105C87">
        <w:rPr>
          <w:rFonts w:ascii="Courier New" w:hAnsi="Courier New" w:cs="Courier New"/>
          <w:sz w:val="24"/>
          <w:szCs w:val="24"/>
        </w:rPr>
        <w:t>Assenze e permessi</w:t>
      </w:r>
      <w:bookmarkEnd w:id="26"/>
      <w:r w:rsidRPr="00105C87">
        <w:rPr>
          <w:rFonts w:ascii="Courier New" w:hAnsi="Courier New" w:cs="Courier New"/>
          <w:sz w:val="24"/>
          <w:szCs w:val="24"/>
        </w:rPr>
        <w:t xml:space="preserve"> </w:t>
      </w:r>
    </w:p>
    <w:p w14:paraId="3B8F63A2" w14:textId="03D10BFC" w:rsidR="00A327B2" w:rsidRPr="00105C87" w:rsidRDefault="00820CF8" w:rsidP="00F21D42">
      <w:pPr>
        <w:pStyle w:val="Paragrafoelenco"/>
        <w:widowControl/>
        <w:numPr>
          <w:ilvl w:val="0"/>
          <w:numId w:val="32"/>
        </w:numPr>
        <w:autoSpaceDN/>
        <w:spacing w:before="240" w:after="200" w:line="360" w:lineRule="auto"/>
        <w:contextualSpacing w:val="0"/>
        <w:jc w:val="both"/>
        <w:textAlignment w:val="auto"/>
        <w:rPr>
          <w:rFonts w:ascii="Courier New" w:hAnsi="Courier New" w:cs="Courier New"/>
          <w:sz w:val="22"/>
          <w:szCs w:val="22"/>
        </w:rPr>
      </w:pPr>
      <w:r w:rsidRPr="00105C87">
        <w:rPr>
          <w:rFonts w:ascii="Courier New" w:hAnsi="Courier New" w:cs="Courier New"/>
          <w:sz w:val="22"/>
          <w:szCs w:val="22"/>
        </w:rPr>
        <w:t>L’ente</w:t>
      </w:r>
      <w:r w:rsidR="00957EE5" w:rsidRPr="00105C87">
        <w:rPr>
          <w:rFonts w:ascii="Courier New" w:hAnsi="Courier New" w:cs="Courier New"/>
          <w:sz w:val="22"/>
          <w:szCs w:val="22"/>
        </w:rPr>
        <w:t xml:space="preserve"> </w:t>
      </w:r>
      <w:r w:rsidR="00D85109" w:rsidRPr="00105C87">
        <w:rPr>
          <w:rFonts w:ascii="Courier New" w:hAnsi="Courier New" w:cs="Courier New"/>
          <w:sz w:val="22"/>
          <w:szCs w:val="22"/>
        </w:rPr>
        <w:t xml:space="preserve">di assegnazione funzionale </w:t>
      </w:r>
      <w:r w:rsidR="00A327B2" w:rsidRPr="00105C87">
        <w:rPr>
          <w:rFonts w:ascii="Courier New" w:hAnsi="Courier New" w:cs="Courier New"/>
          <w:sz w:val="22"/>
          <w:szCs w:val="22"/>
        </w:rPr>
        <w:t>è competente riguardo alle decisioni degli istituti da cui discende il diritto dei collaboratori ad usufruire di assenze o permessi</w:t>
      </w:r>
      <w:r w:rsidR="0031344D" w:rsidRPr="00105C87">
        <w:rPr>
          <w:rFonts w:ascii="Courier New" w:hAnsi="Courier New" w:cs="Courier New"/>
          <w:sz w:val="22"/>
          <w:szCs w:val="22"/>
        </w:rPr>
        <w:t>.</w:t>
      </w:r>
      <w:r w:rsidR="00A327B2" w:rsidRPr="00105C87">
        <w:rPr>
          <w:rFonts w:ascii="Courier New" w:hAnsi="Courier New" w:cs="Courier New"/>
          <w:sz w:val="22"/>
          <w:szCs w:val="22"/>
        </w:rPr>
        <w:t xml:space="preserve"> </w:t>
      </w:r>
      <w:r w:rsidR="00156FB2" w:rsidRPr="00105C87">
        <w:rPr>
          <w:rFonts w:ascii="Courier New" w:hAnsi="Courier New" w:cs="Courier New"/>
          <w:sz w:val="22"/>
          <w:szCs w:val="22"/>
        </w:rPr>
        <w:t>L</w:t>
      </w:r>
      <w:r w:rsidR="00A327B2" w:rsidRPr="00105C87">
        <w:rPr>
          <w:rFonts w:ascii="Courier New" w:hAnsi="Courier New" w:cs="Courier New"/>
          <w:sz w:val="22"/>
          <w:szCs w:val="22"/>
        </w:rPr>
        <w:t>a gestione di tali assenze o permessi</w:t>
      </w:r>
      <w:r w:rsidR="001739DF" w:rsidRPr="00105C87">
        <w:rPr>
          <w:rFonts w:ascii="Courier New" w:hAnsi="Courier New" w:cs="Courier New"/>
          <w:sz w:val="22"/>
          <w:szCs w:val="22"/>
        </w:rPr>
        <w:t xml:space="preserve"> viene effettuate dall’Ente presso il quale il personale è collocato</w:t>
      </w:r>
      <w:r w:rsidR="00A327B2" w:rsidRPr="00105C87">
        <w:rPr>
          <w:rFonts w:ascii="Courier New" w:hAnsi="Courier New" w:cs="Courier New"/>
          <w:sz w:val="22"/>
          <w:szCs w:val="22"/>
        </w:rPr>
        <w:t>.</w:t>
      </w:r>
      <w:r w:rsidR="00AA1FE7" w:rsidRPr="00105C87">
        <w:t xml:space="preserve"> </w:t>
      </w:r>
      <w:r w:rsidR="00AA1FE7" w:rsidRPr="00105C87">
        <w:rPr>
          <w:rFonts w:ascii="Courier New" w:hAnsi="Courier New" w:cs="Courier New"/>
          <w:sz w:val="22"/>
          <w:szCs w:val="22"/>
        </w:rPr>
        <w:t>La Regione è competente a decidere sulle richieste di poter usufruire di aspettativa non retribuita, congedo, permessi retribuiti ai sensi della L. 104/1992 e per studio, previo parere conforme dell'ente di assegnazione. Le relative domande vengono presentate alla Provincia/Città metropolitana che si occuperà delle fasi a seguire</w:t>
      </w:r>
      <w:r w:rsidR="00A327B2" w:rsidRPr="00105C87">
        <w:rPr>
          <w:rFonts w:ascii="Courier New" w:hAnsi="Courier New" w:cs="Courier New"/>
          <w:sz w:val="22"/>
          <w:szCs w:val="22"/>
        </w:rPr>
        <w:t>.</w:t>
      </w:r>
    </w:p>
    <w:p w14:paraId="06EE0736" w14:textId="26BAD54F" w:rsidR="00A327B2" w:rsidRPr="00105C87" w:rsidRDefault="00A327B2" w:rsidP="00EF358B">
      <w:pPr>
        <w:pStyle w:val="Paragrafoelenco"/>
        <w:widowControl/>
        <w:numPr>
          <w:ilvl w:val="0"/>
          <w:numId w:val="32"/>
        </w:numPr>
        <w:autoSpaceDN/>
        <w:spacing w:before="240" w:after="200" w:line="360" w:lineRule="auto"/>
        <w:contextualSpacing w:val="0"/>
        <w:jc w:val="both"/>
        <w:textAlignment w:val="auto"/>
        <w:rPr>
          <w:rFonts w:ascii="Courier New" w:hAnsi="Courier New" w:cs="Courier New"/>
          <w:sz w:val="22"/>
          <w:szCs w:val="22"/>
        </w:rPr>
      </w:pPr>
      <w:r w:rsidRPr="00105C87">
        <w:rPr>
          <w:rFonts w:ascii="Courier New" w:hAnsi="Courier New" w:cs="Courier New"/>
          <w:sz w:val="22"/>
          <w:szCs w:val="22"/>
        </w:rPr>
        <w:t>Le aspettative e i congedi non retribuiti a personale in distacco vengono concessi d</w:t>
      </w:r>
      <w:r w:rsidR="003072FF" w:rsidRPr="00105C87">
        <w:rPr>
          <w:rFonts w:ascii="Courier New" w:hAnsi="Courier New" w:cs="Courier New"/>
          <w:sz w:val="22"/>
          <w:szCs w:val="22"/>
        </w:rPr>
        <w:t>alla</w:t>
      </w:r>
      <w:r w:rsidRPr="00105C87">
        <w:rPr>
          <w:rFonts w:ascii="Courier New" w:hAnsi="Courier New" w:cs="Courier New"/>
          <w:sz w:val="22"/>
          <w:szCs w:val="22"/>
        </w:rPr>
        <w:t xml:space="preserve"> </w:t>
      </w:r>
      <w:r w:rsidR="003256C6" w:rsidRPr="00105C87">
        <w:rPr>
          <w:rFonts w:ascii="Courier New" w:hAnsi="Courier New" w:cs="Courier New"/>
          <w:sz w:val="22"/>
          <w:szCs w:val="22"/>
        </w:rPr>
        <w:t xml:space="preserve">Regione previo parere </w:t>
      </w:r>
      <w:r w:rsidR="00A52093" w:rsidRPr="00105C87">
        <w:rPr>
          <w:rFonts w:ascii="Courier New" w:hAnsi="Courier New" w:cs="Courier New"/>
          <w:sz w:val="22"/>
          <w:szCs w:val="22"/>
        </w:rPr>
        <w:t xml:space="preserve">della </w:t>
      </w:r>
      <w:r w:rsidR="003072FF" w:rsidRPr="00105C87">
        <w:rPr>
          <w:rFonts w:ascii="Courier New" w:hAnsi="Courier New" w:cs="Courier New"/>
          <w:sz w:val="22"/>
          <w:szCs w:val="22"/>
        </w:rPr>
        <w:t>Provincia/Città metropolitana</w:t>
      </w:r>
      <w:r w:rsidRPr="00105C87">
        <w:rPr>
          <w:rFonts w:ascii="Courier New" w:hAnsi="Courier New" w:cs="Courier New"/>
          <w:sz w:val="22"/>
          <w:szCs w:val="22"/>
        </w:rPr>
        <w:t xml:space="preserve">, nel rispetto </w:t>
      </w:r>
      <w:r w:rsidR="00A52093" w:rsidRPr="00105C87">
        <w:rPr>
          <w:rFonts w:ascii="Courier New" w:hAnsi="Courier New" w:cs="Courier New"/>
          <w:sz w:val="22"/>
          <w:szCs w:val="22"/>
        </w:rPr>
        <w:t>della funzionalità di servizio</w:t>
      </w:r>
      <w:r w:rsidRPr="00105C87">
        <w:rPr>
          <w:rFonts w:ascii="Courier New" w:hAnsi="Courier New" w:cs="Courier New"/>
          <w:sz w:val="22"/>
          <w:szCs w:val="22"/>
        </w:rPr>
        <w:t xml:space="preserve"> </w:t>
      </w:r>
    </w:p>
    <w:p w14:paraId="74974F6C" w14:textId="6934FC83" w:rsidR="00A327B2" w:rsidRPr="00105C87" w:rsidRDefault="00A327B2" w:rsidP="00EF358B">
      <w:pPr>
        <w:pStyle w:val="Paragrafoelenco"/>
        <w:widowControl/>
        <w:numPr>
          <w:ilvl w:val="0"/>
          <w:numId w:val="32"/>
        </w:numPr>
        <w:autoSpaceDN/>
        <w:spacing w:before="240" w:after="200" w:line="360" w:lineRule="auto"/>
        <w:contextualSpacing w:val="0"/>
        <w:jc w:val="both"/>
        <w:textAlignment w:val="auto"/>
        <w:rPr>
          <w:rFonts w:ascii="Courier New" w:hAnsi="Courier New" w:cs="Courier New"/>
          <w:sz w:val="22"/>
          <w:szCs w:val="22"/>
        </w:rPr>
      </w:pPr>
      <w:r w:rsidRPr="00105C87">
        <w:rPr>
          <w:rFonts w:ascii="Courier New" w:hAnsi="Courier New" w:cs="Courier New"/>
          <w:sz w:val="22"/>
          <w:szCs w:val="22"/>
        </w:rPr>
        <w:t>In caso di assenza per malattia la visita fiscale viene decisa e inviata d</w:t>
      </w:r>
      <w:r w:rsidR="003072FF" w:rsidRPr="00105C87">
        <w:rPr>
          <w:rFonts w:ascii="Courier New" w:hAnsi="Courier New" w:cs="Courier New"/>
          <w:sz w:val="22"/>
          <w:szCs w:val="22"/>
        </w:rPr>
        <w:t>alla Provincia/Città metropolitana</w:t>
      </w:r>
      <w:r w:rsidRPr="00105C87">
        <w:rPr>
          <w:rFonts w:ascii="Courier New" w:hAnsi="Courier New" w:cs="Courier New"/>
          <w:sz w:val="22"/>
          <w:szCs w:val="22"/>
        </w:rPr>
        <w:t>.</w:t>
      </w:r>
    </w:p>
    <w:p w14:paraId="6BCED3E6" w14:textId="41B475B5" w:rsidR="00A327B2" w:rsidRPr="00105C87" w:rsidRDefault="00A327B2" w:rsidP="00EF358B">
      <w:pPr>
        <w:pStyle w:val="Paragrafoelenco"/>
        <w:widowControl/>
        <w:numPr>
          <w:ilvl w:val="0"/>
          <w:numId w:val="32"/>
        </w:numPr>
        <w:autoSpaceDN/>
        <w:spacing w:before="240" w:after="200" w:line="360" w:lineRule="auto"/>
        <w:contextualSpacing w:val="0"/>
        <w:jc w:val="both"/>
        <w:textAlignment w:val="auto"/>
        <w:rPr>
          <w:rFonts w:ascii="Courier New" w:hAnsi="Courier New" w:cs="Courier New"/>
          <w:sz w:val="22"/>
          <w:szCs w:val="22"/>
        </w:rPr>
      </w:pPr>
      <w:r w:rsidRPr="00105C87">
        <w:rPr>
          <w:rFonts w:ascii="Courier New" w:hAnsi="Courier New" w:cs="Courier New"/>
          <w:sz w:val="22"/>
          <w:szCs w:val="22"/>
        </w:rPr>
        <w:t>Le domande di altre tipologie di permesso vengono presentate a</w:t>
      </w:r>
      <w:r w:rsidR="00E32456" w:rsidRPr="00105C87">
        <w:rPr>
          <w:rFonts w:ascii="Courier New" w:hAnsi="Courier New" w:cs="Courier New"/>
          <w:sz w:val="22"/>
          <w:szCs w:val="22"/>
        </w:rPr>
        <w:t xml:space="preserve">lla Provincia/Città metropolitana </w:t>
      </w:r>
      <w:r w:rsidRPr="00105C87">
        <w:rPr>
          <w:rFonts w:ascii="Courier New" w:hAnsi="Courier New" w:cs="Courier New"/>
          <w:sz w:val="22"/>
          <w:szCs w:val="22"/>
        </w:rPr>
        <w:t xml:space="preserve">che le autorizza e ne comunica la fruizione alla Regione, dopo la chiusura mensile del cartellino, inviando eventualmente la documentazione necessaria. </w:t>
      </w:r>
    </w:p>
    <w:p w14:paraId="78A40D85" w14:textId="1C35C822" w:rsidR="00A327B2" w:rsidRPr="00105C87" w:rsidRDefault="00A327B2" w:rsidP="00EF358B">
      <w:pPr>
        <w:pStyle w:val="Paragrafoelenco"/>
        <w:widowControl/>
        <w:numPr>
          <w:ilvl w:val="0"/>
          <w:numId w:val="32"/>
        </w:numPr>
        <w:autoSpaceDN/>
        <w:spacing w:before="240" w:after="200" w:line="360" w:lineRule="auto"/>
        <w:contextualSpacing w:val="0"/>
        <w:jc w:val="both"/>
        <w:textAlignment w:val="auto"/>
        <w:rPr>
          <w:rFonts w:ascii="Courier New" w:hAnsi="Courier New" w:cs="Courier New"/>
          <w:sz w:val="22"/>
          <w:szCs w:val="22"/>
        </w:rPr>
      </w:pPr>
      <w:r w:rsidRPr="00105C87">
        <w:rPr>
          <w:rFonts w:ascii="Courier New" w:hAnsi="Courier New" w:cs="Courier New"/>
          <w:sz w:val="22"/>
          <w:szCs w:val="22"/>
        </w:rPr>
        <w:t xml:space="preserve">Le comunicazioni di astensione per maternità e paternità, comprese quelle di maternità anticipata e di flessibilità del congedo </w:t>
      </w:r>
      <w:proofErr w:type="spellStart"/>
      <w:proofErr w:type="gramStart"/>
      <w:r w:rsidRPr="00105C87">
        <w:rPr>
          <w:rFonts w:ascii="Courier New" w:hAnsi="Courier New" w:cs="Courier New"/>
          <w:sz w:val="22"/>
          <w:szCs w:val="22"/>
        </w:rPr>
        <w:t>pre</w:t>
      </w:r>
      <w:proofErr w:type="spellEnd"/>
      <w:r w:rsidRPr="00105C87">
        <w:rPr>
          <w:rFonts w:ascii="Courier New" w:hAnsi="Courier New" w:cs="Courier New"/>
          <w:sz w:val="22"/>
          <w:szCs w:val="22"/>
        </w:rPr>
        <w:t>-parto</w:t>
      </w:r>
      <w:proofErr w:type="gramEnd"/>
      <w:r w:rsidRPr="00105C87">
        <w:rPr>
          <w:rFonts w:ascii="Courier New" w:hAnsi="Courier New" w:cs="Courier New"/>
          <w:sz w:val="22"/>
          <w:szCs w:val="22"/>
        </w:rPr>
        <w:t>, dei congedi parentali e dei congedi per malattia dei figli vengono indirizzate a</w:t>
      </w:r>
      <w:r w:rsidR="00857123" w:rsidRPr="00105C87">
        <w:rPr>
          <w:rFonts w:ascii="Courier New" w:hAnsi="Courier New" w:cs="Courier New"/>
          <w:sz w:val="22"/>
          <w:szCs w:val="22"/>
        </w:rPr>
        <w:t>lla Provincia/Città metropolitana</w:t>
      </w:r>
      <w:r w:rsidRPr="00105C87">
        <w:rPr>
          <w:rFonts w:ascii="Courier New" w:hAnsi="Courier New" w:cs="Courier New"/>
          <w:sz w:val="22"/>
          <w:szCs w:val="22"/>
        </w:rPr>
        <w:t xml:space="preserve"> che provvede ad effettuare i controlli e la gestione. </w:t>
      </w:r>
      <w:r w:rsidR="00857123" w:rsidRPr="00105C87">
        <w:rPr>
          <w:rFonts w:ascii="Courier New" w:hAnsi="Courier New" w:cs="Courier New"/>
          <w:sz w:val="22"/>
          <w:szCs w:val="22"/>
        </w:rPr>
        <w:t>La Provincia/Città metropolitana</w:t>
      </w:r>
      <w:r w:rsidRPr="00105C87">
        <w:rPr>
          <w:rFonts w:ascii="Courier New" w:hAnsi="Courier New" w:cs="Courier New"/>
          <w:sz w:val="22"/>
          <w:szCs w:val="22"/>
        </w:rPr>
        <w:t xml:space="preserve"> comunica mensilmente alla Regione le giornate di assenza fruite ai sensi del presente comma dopo la chiusura del cartellino con l'indicazione se devono essere retribuite al 100%, al 30% o non retribuite e se si tratta di assenza di lunga durata che si protrae anche nel mese successivo.</w:t>
      </w:r>
    </w:p>
    <w:p w14:paraId="28C47A3C" w14:textId="0D1F5D31" w:rsidR="00222AF3" w:rsidRPr="00105C87" w:rsidRDefault="00222AF3" w:rsidP="00EF358B">
      <w:pPr>
        <w:pStyle w:val="Paragrafoelenco"/>
        <w:widowControl/>
        <w:numPr>
          <w:ilvl w:val="0"/>
          <w:numId w:val="32"/>
        </w:numPr>
        <w:autoSpaceDN/>
        <w:spacing w:before="240" w:after="200" w:line="360" w:lineRule="auto"/>
        <w:contextualSpacing w:val="0"/>
        <w:jc w:val="both"/>
        <w:textAlignment w:val="auto"/>
        <w:rPr>
          <w:rFonts w:ascii="Courier New" w:hAnsi="Courier New" w:cs="Courier New"/>
          <w:sz w:val="22"/>
          <w:szCs w:val="22"/>
        </w:rPr>
      </w:pPr>
      <w:r w:rsidRPr="00105C87">
        <w:rPr>
          <w:rFonts w:ascii="Courier New" w:hAnsi="Courier New" w:cs="Courier New"/>
          <w:sz w:val="22"/>
          <w:szCs w:val="22"/>
        </w:rPr>
        <w:t>Le decisioni assunte dalla Provincia/Città metropolitana in materia di assenze e permessi devono essere trasmesse alla Regione per gli adempimenti che comportano riflessi sul rapporto di lavoro</w:t>
      </w:r>
    </w:p>
    <w:p w14:paraId="48A7A7F8" w14:textId="37C33A3A" w:rsidR="00A327B2" w:rsidRPr="00105C87" w:rsidRDefault="00A327B2" w:rsidP="007C7821">
      <w:pPr>
        <w:pStyle w:val="Titolo2"/>
        <w:jc w:val="center"/>
        <w:rPr>
          <w:rFonts w:ascii="Courier New" w:hAnsi="Courier New" w:cs="Courier New"/>
          <w:sz w:val="24"/>
          <w:szCs w:val="24"/>
        </w:rPr>
      </w:pPr>
      <w:bookmarkStart w:id="27" w:name="_Toc26774843"/>
      <w:r w:rsidRPr="00105C87">
        <w:rPr>
          <w:rFonts w:ascii="Courier New" w:hAnsi="Courier New" w:cs="Courier New"/>
          <w:sz w:val="24"/>
          <w:szCs w:val="24"/>
        </w:rPr>
        <w:t xml:space="preserve">Art. </w:t>
      </w:r>
      <w:r w:rsidR="00FA04E1" w:rsidRPr="00105C87">
        <w:rPr>
          <w:rFonts w:ascii="Courier New" w:hAnsi="Courier New" w:cs="Courier New"/>
          <w:sz w:val="24"/>
          <w:szCs w:val="24"/>
        </w:rPr>
        <w:t>1</w:t>
      </w:r>
      <w:r w:rsidR="00531AC2" w:rsidRPr="00105C87">
        <w:rPr>
          <w:rFonts w:ascii="Courier New" w:hAnsi="Courier New" w:cs="Courier New"/>
          <w:sz w:val="24"/>
          <w:szCs w:val="24"/>
        </w:rPr>
        <w:t>9</w:t>
      </w:r>
      <w:r w:rsidRPr="00105C87">
        <w:rPr>
          <w:rFonts w:ascii="Courier New" w:hAnsi="Courier New" w:cs="Courier New"/>
          <w:sz w:val="24"/>
          <w:szCs w:val="24"/>
        </w:rPr>
        <w:t xml:space="preserve"> </w:t>
      </w:r>
      <w:r w:rsidR="007C7821" w:rsidRPr="00105C87">
        <w:rPr>
          <w:rFonts w:ascii="Courier New" w:hAnsi="Courier New" w:cs="Courier New"/>
          <w:sz w:val="24"/>
          <w:szCs w:val="24"/>
        </w:rPr>
        <w:t xml:space="preserve">- </w:t>
      </w:r>
      <w:r w:rsidRPr="00105C87">
        <w:rPr>
          <w:rFonts w:ascii="Courier New" w:hAnsi="Courier New" w:cs="Courier New"/>
          <w:sz w:val="24"/>
          <w:szCs w:val="24"/>
        </w:rPr>
        <w:t>Buoni pasto</w:t>
      </w:r>
      <w:bookmarkEnd w:id="27"/>
    </w:p>
    <w:p w14:paraId="5308A083" w14:textId="3D1AE49F" w:rsidR="00A327B2" w:rsidRPr="00105C87" w:rsidRDefault="00A327B2" w:rsidP="00EF358B">
      <w:pPr>
        <w:pStyle w:val="Paragrafoelenco"/>
        <w:widowControl/>
        <w:numPr>
          <w:ilvl w:val="0"/>
          <w:numId w:val="33"/>
        </w:numPr>
        <w:autoSpaceDN/>
        <w:spacing w:before="240" w:after="200" w:line="360" w:lineRule="auto"/>
        <w:contextualSpacing w:val="0"/>
        <w:jc w:val="both"/>
        <w:textAlignment w:val="auto"/>
        <w:rPr>
          <w:rFonts w:ascii="Courier New" w:hAnsi="Courier New" w:cs="Courier New"/>
          <w:sz w:val="22"/>
          <w:szCs w:val="22"/>
        </w:rPr>
      </w:pPr>
      <w:r w:rsidRPr="00105C87">
        <w:rPr>
          <w:rFonts w:ascii="Courier New" w:hAnsi="Courier New" w:cs="Courier New"/>
          <w:sz w:val="22"/>
          <w:szCs w:val="22"/>
        </w:rPr>
        <w:t xml:space="preserve">I buoni pasto vengono maturati secondo le regole in vigore presso </w:t>
      </w:r>
      <w:r w:rsidR="00733DAB" w:rsidRPr="00105C87">
        <w:rPr>
          <w:rFonts w:ascii="Courier New" w:hAnsi="Courier New" w:cs="Courier New"/>
          <w:sz w:val="22"/>
          <w:szCs w:val="22"/>
        </w:rPr>
        <w:t>la Provincia/Città metropolitana</w:t>
      </w:r>
      <w:r w:rsidRPr="00105C87">
        <w:rPr>
          <w:rFonts w:ascii="Courier New" w:hAnsi="Courier New" w:cs="Courier New"/>
          <w:sz w:val="22"/>
          <w:szCs w:val="22"/>
        </w:rPr>
        <w:t xml:space="preserve"> che li </w:t>
      </w:r>
      <w:r w:rsidR="00BB24CB" w:rsidRPr="00105C87">
        <w:rPr>
          <w:rFonts w:ascii="Courier New" w:hAnsi="Courier New" w:cs="Courier New"/>
          <w:sz w:val="22"/>
          <w:szCs w:val="22"/>
        </w:rPr>
        <w:t xml:space="preserve">emette </w:t>
      </w:r>
      <w:r w:rsidR="001F2490" w:rsidRPr="00105C87">
        <w:rPr>
          <w:rFonts w:ascii="Courier New" w:hAnsi="Courier New" w:cs="Courier New"/>
          <w:sz w:val="22"/>
          <w:szCs w:val="22"/>
        </w:rPr>
        <w:t xml:space="preserve">e li consegna ai dipendenti interessati e </w:t>
      </w:r>
      <w:r w:rsidRPr="00105C87">
        <w:rPr>
          <w:rFonts w:ascii="Courier New" w:hAnsi="Courier New" w:cs="Courier New"/>
          <w:sz w:val="22"/>
          <w:szCs w:val="22"/>
        </w:rPr>
        <w:t>comunica</w:t>
      </w:r>
      <w:r w:rsidR="00A52093" w:rsidRPr="00105C87">
        <w:rPr>
          <w:rFonts w:ascii="Courier New" w:hAnsi="Courier New" w:cs="Courier New"/>
          <w:sz w:val="22"/>
          <w:szCs w:val="22"/>
        </w:rPr>
        <w:t xml:space="preserve"> </w:t>
      </w:r>
      <w:r w:rsidRPr="00105C87">
        <w:rPr>
          <w:rFonts w:ascii="Courier New" w:hAnsi="Courier New" w:cs="Courier New"/>
          <w:sz w:val="22"/>
          <w:szCs w:val="22"/>
        </w:rPr>
        <w:t xml:space="preserve">alla Regione i relativi imponibili. L’onere dei buoni pasto è a carico </w:t>
      </w:r>
      <w:r w:rsidR="00733DAB" w:rsidRPr="00105C87">
        <w:rPr>
          <w:rFonts w:ascii="Courier New" w:hAnsi="Courier New" w:cs="Courier New"/>
          <w:sz w:val="22"/>
          <w:szCs w:val="22"/>
        </w:rPr>
        <w:t>della Provincia/Città metropolitana</w:t>
      </w:r>
      <w:r w:rsidRPr="00105C87">
        <w:rPr>
          <w:rFonts w:ascii="Courier New" w:hAnsi="Courier New" w:cs="Courier New"/>
          <w:sz w:val="22"/>
          <w:szCs w:val="22"/>
        </w:rPr>
        <w:t>.</w:t>
      </w:r>
    </w:p>
    <w:p w14:paraId="3BCBF1B2" w14:textId="4A9AE1EC" w:rsidR="00A327B2" w:rsidRPr="00105C87" w:rsidRDefault="00A327B2" w:rsidP="00644A43">
      <w:pPr>
        <w:pStyle w:val="Titolo2"/>
        <w:jc w:val="center"/>
        <w:rPr>
          <w:rFonts w:ascii="Courier New" w:hAnsi="Courier New" w:cs="Courier New"/>
          <w:sz w:val="24"/>
          <w:szCs w:val="24"/>
        </w:rPr>
      </w:pPr>
      <w:bookmarkStart w:id="28" w:name="_Toc26774844"/>
      <w:r w:rsidRPr="00105C87">
        <w:rPr>
          <w:rFonts w:ascii="Courier New" w:hAnsi="Courier New" w:cs="Courier New"/>
          <w:sz w:val="24"/>
          <w:szCs w:val="24"/>
        </w:rPr>
        <w:t xml:space="preserve">Art. </w:t>
      </w:r>
      <w:r w:rsidR="00531AC2" w:rsidRPr="00105C87">
        <w:rPr>
          <w:rFonts w:ascii="Courier New" w:hAnsi="Courier New" w:cs="Courier New"/>
          <w:sz w:val="24"/>
          <w:szCs w:val="24"/>
        </w:rPr>
        <w:t>20</w:t>
      </w:r>
      <w:r w:rsidRPr="00105C87">
        <w:rPr>
          <w:rFonts w:ascii="Courier New" w:hAnsi="Courier New" w:cs="Courier New"/>
          <w:sz w:val="24"/>
          <w:szCs w:val="24"/>
        </w:rPr>
        <w:t xml:space="preserve"> </w:t>
      </w:r>
      <w:r w:rsidR="007C7821" w:rsidRPr="00105C87">
        <w:rPr>
          <w:rFonts w:ascii="Courier New" w:hAnsi="Courier New" w:cs="Courier New"/>
          <w:sz w:val="24"/>
          <w:szCs w:val="24"/>
        </w:rPr>
        <w:t xml:space="preserve">- </w:t>
      </w:r>
      <w:r w:rsidRPr="00105C87">
        <w:rPr>
          <w:rFonts w:ascii="Courier New" w:hAnsi="Courier New" w:cs="Courier New"/>
          <w:sz w:val="24"/>
          <w:szCs w:val="24"/>
        </w:rPr>
        <w:t>Part-time</w:t>
      </w:r>
      <w:r w:rsidR="00733DAB" w:rsidRPr="00105C87">
        <w:rPr>
          <w:rFonts w:ascii="Courier New" w:hAnsi="Courier New" w:cs="Courier New"/>
          <w:sz w:val="24"/>
          <w:szCs w:val="24"/>
        </w:rPr>
        <w:t xml:space="preserve">, </w:t>
      </w:r>
      <w:r w:rsidRPr="00105C87">
        <w:rPr>
          <w:rFonts w:ascii="Courier New" w:hAnsi="Courier New" w:cs="Courier New"/>
          <w:sz w:val="24"/>
          <w:szCs w:val="24"/>
        </w:rPr>
        <w:t>telelavoro</w:t>
      </w:r>
      <w:r w:rsidR="00733DAB" w:rsidRPr="00105C87">
        <w:rPr>
          <w:rFonts w:ascii="Courier New" w:hAnsi="Courier New" w:cs="Courier New"/>
          <w:sz w:val="24"/>
          <w:szCs w:val="24"/>
        </w:rPr>
        <w:t xml:space="preserve"> e smart-working</w:t>
      </w:r>
      <w:bookmarkEnd w:id="28"/>
    </w:p>
    <w:p w14:paraId="1A041FF2" w14:textId="0C03AD0F" w:rsidR="00A327B2" w:rsidRPr="00105C87" w:rsidRDefault="00A327B2" w:rsidP="00EF358B">
      <w:pPr>
        <w:pStyle w:val="Paragrafoelenco"/>
        <w:widowControl/>
        <w:numPr>
          <w:ilvl w:val="0"/>
          <w:numId w:val="34"/>
        </w:numPr>
        <w:autoSpaceDN/>
        <w:spacing w:before="240" w:after="200" w:line="360" w:lineRule="auto"/>
        <w:contextualSpacing w:val="0"/>
        <w:jc w:val="both"/>
        <w:textAlignment w:val="auto"/>
        <w:rPr>
          <w:rFonts w:ascii="Courier New" w:hAnsi="Courier New" w:cs="Courier New"/>
          <w:sz w:val="22"/>
          <w:szCs w:val="22"/>
        </w:rPr>
      </w:pPr>
      <w:r w:rsidRPr="00105C87">
        <w:rPr>
          <w:rFonts w:ascii="Courier New" w:hAnsi="Courier New" w:cs="Courier New"/>
          <w:sz w:val="22"/>
          <w:szCs w:val="22"/>
        </w:rPr>
        <w:t xml:space="preserve">Il part-time ovvero la trasformazione della sua percentuale oraria vengono disposti </w:t>
      </w:r>
      <w:r w:rsidR="00364434" w:rsidRPr="00105C87">
        <w:rPr>
          <w:rFonts w:ascii="Courier New" w:hAnsi="Courier New" w:cs="Courier New"/>
          <w:sz w:val="22"/>
          <w:szCs w:val="22"/>
        </w:rPr>
        <w:t xml:space="preserve">dalla Regione previo parare conforme </w:t>
      </w:r>
      <w:r w:rsidRPr="00105C87">
        <w:rPr>
          <w:rFonts w:ascii="Courier New" w:hAnsi="Courier New" w:cs="Courier New"/>
          <w:sz w:val="22"/>
          <w:szCs w:val="22"/>
        </w:rPr>
        <w:t>dal responsabile del personale d</w:t>
      </w:r>
      <w:r w:rsidR="00733DAB" w:rsidRPr="00105C87">
        <w:rPr>
          <w:rFonts w:ascii="Courier New" w:hAnsi="Courier New" w:cs="Courier New"/>
          <w:sz w:val="22"/>
          <w:szCs w:val="22"/>
        </w:rPr>
        <w:t>ella Provincia/Città metropolitana</w:t>
      </w:r>
      <w:r w:rsidRPr="00105C87">
        <w:rPr>
          <w:rFonts w:ascii="Courier New" w:hAnsi="Courier New" w:cs="Courier New"/>
          <w:sz w:val="22"/>
          <w:szCs w:val="22"/>
        </w:rPr>
        <w:t xml:space="preserve">, nei limiti delle articolazioni regionali, e comunicati alla Regione per la modifica del rapporto di lavoro secondo la normativa in materia. </w:t>
      </w:r>
    </w:p>
    <w:p w14:paraId="2B4A3812" w14:textId="7F78AFB1" w:rsidR="00A327B2" w:rsidRPr="00105C87" w:rsidRDefault="00A327B2" w:rsidP="00EF358B">
      <w:pPr>
        <w:pStyle w:val="Paragrafoelenco"/>
        <w:widowControl/>
        <w:numPr>
          <w:ilvl w:val="0"/>
          <w:numId w:val="34"/>
        </w:numPr>
        <w:autoSpaceDN/>
        <w:spacing w:before="240" w:after="200" w:line="360" w:lineRule="auto"/>
        <w:contextualSpacing w:val="0"/>
        <w:jc w:val="both"/>
        <w:textAlignment w:val="auto"/>
        <w:rPr>
          <w:rFonts w:ascii="Courier New" w:hAnsi="Courier New" w:cs="Courier New"/>
          <w:sz w:val="22"/>
          <w:szCs w:val="22"/>
        </w:rPr>
      </w:pPr>
      <w:r w:rsidRPr="00105C87">
        <w:rPr>
          <w:rFonts w:ascii="Courier New" w:hAnsi="Courier New" w:cs="Courier New"/>
          <w:sz w:val="22"/>
          <w:szCs w:val="22"/>
        </w:rPr>
        <w:t xml:space="preserve">Il telelavoro </w:t>
      </w:r>
      <w:r w:rsidR="00733DAB" w:rsidRPr="00105C87">
        <w:rPr>
          <w:rFonts w:ascii="Courier New" w:hAnsi="Courier New" w:cs="Courier New"/>
          <w:sz w:val="22"/>
          <w:szCs w:val="22"/>
        </w:rPr>
        <w:t>v</w:t>
      </w:r>
      <w:r w:rsidR="00807F23" w:rsidRPr="00105C87">
        <w:rPr>
          <w:rFonts w:ascii="Courier New" w:hAnsi="Courier New" w:cs="Courier New"/>
          <w:sz w:val="22"/>
          <w:szCs w:val="22"/>
        </w:rPr>
        <w:t>iene</w:t>
      </w:r>
      <w:r w:rsidRPr="00105C87">
        <w:rPr>
          <w:rFonts w:ascii="Courier New" w:hAnsi="Courier New" w:cs="Courier New"/>
          <w:sz w:val="22"/>
          <w:szCs w:val="22"/>
        </w:rPr>
        <w:t xml:space="preserve"> concess</w:t>
      </w:r>
      <w:r w:rsidR="00807F23" w:rsidRPr="00105C87">
        <w:rPr>
          <w:rFonts w:ascii="Courier New" w:hAnsi="Courier New" w:cs="Courier New"/>
          <w:sz w:val="22"/>
          <w:szCs w:val="22"/>
        </w:rPr>
        <w:t>o</w:t>
      </w:r>
      <w:r w:rsidRPr="00105C87">
        <w:rPr>
          <w:rFonts w:ascii="Courier New" w:hAnsi="Courier New" w:cs="Courier New"/>
          <w:sz w:val="22"/>
          <w:szCs w:val="22"/>
        </w:rPr>
        <w:t xml:space="preserve"> secondo le modalità organizzative d</w:t>
      </w:r>
      <w:r w:rsidR="00733DAB" w:rsidRPr="00105C87">
        <w:rPr>
          <w:rFonts w:ascii="Courier New" w:hAnsi="Courier New" w:cs="Courier New"/>
          <w:sz w:val="22"/>
          <w:szCs w:val="22"/>
        </w:rPr>
        <w:t>ella Provincia/Città metropolitana</w:t>
      </w:r>
      <w:r w:rsidRPr="00105C87">
        <w:rPr>
          <w:rFonts w:ascii="Courier New" w:hAnsi="Courier New" w:cs="Courier New"/>
          <w:sz w:val="22"/>
          <w:szCs w:val="22"/>
        </w:rPr>
        <w:t xml:space="preserve">. L'assegnazione al telelavoro o la modifica del telelavoro in essere vengono disposte dal dirigente </w:t>
      </w:r>
      <w:r w:rsidR="00807F23" w:rsidRPr="00105C87">
        <w:rPr>
          <w:rFonts w:ascii="Courier New" w:hAnsi="Courier New" w:cs="Courier New"/>
          <w:sz w:val="22"/>
          <w:szCs w:val="22"/>
        </w:rPr>
        <w:t>della Provincia/Città metropolitana</w:t>
      </w:r>
      <w:r w:rsidRPr="00105C87">
        <w:rPr>
          <w:rFonts w:ascii="Courier New" w:hAnsi="Courier New" w:cs="Courier New"/>
          <w:sz w:val="22"/>
          <w:szCs w:val="22"/>
        </w:rPr>
        <w:t xml:space="preserve"> competente in materia di personale che ne dà comunicazione alla Regione. </w:t>
      </w:r>
    </w:p>
    <w:p w14:paraId="1562C67A" w14:textId="3C448FF9" w:rsidR="00807F23" w:rsidRPr="00105C87" w:rsidRDefault="00807F23" w:rsidP="00EF358B">
      <w:pPr>
        <w:pStyle w:val="Paragrafoelenco"/>
        <w:widowControl/>
        <w:numPr>
          <w:ilvl w:val="0"/>
          <w:numId w:val="34"/>
        </w:numPr>
        <w:autoSpaceDN/>
        <w:spacing w:before="240" w:after="200" w:line="360" w:lineRule="auto"/>
        <w:contextualSpacing w:val="0"/>
        <w:jc w:val="both"/>
        <w:textAlignment w:val="auto"/>
        <w:rPr>
          <w:rFonts w:ascii="Courier New" w:hAnsi="Courier New" w:cs="Courier New"/>
          <w:sz w:val="22"/>
          <w:szCs w:val="22"/>
        </w:rPr>
      </w:pPr>
      <w:r w:rsidRPr="00105C87">
        <w:rPr>
          <w:rFonts w:ascii="Courier New" w:hAnsi="Courier New" w:cs="Courier New"/>
          <w:sz w:val="22"/>
          <w:szCs w:val="22"/>
        </w:rPr>
        <w:t>L</w:t>
      </w:r>
      <w:r w:rsidR="00FA04E1" w:rsidRPr="00105C87">
        <w:rPr>
          <w:rFonts w:ascii="Courier New" w:hAnsi="Courier New" w:cs="Courier New"/>
          <w:sz w:val="22"/>
          <w:szCs w:val="22"/>
        </w:rPr>
        <w:t>o</w:t>
      </w:r>
      <w:r w:rsidRPr="00105C87">
        <w:rPr>
          <w:rFonts w:ascii="Courier New" w:hAnsi="Courier New" w:cs="Courier New"/>
          <w:sz w:val="22"/>
          <w:szCs w:val="22"/>
        </w:rPr>
        <w:t xml:space="preserve"> Smart-working viene concesso secondo le modalità organizzative della Provincia/Città metropolitana</w:t>
      </w:r>
      <w:r w:rsidR="00FA04E1" w:rsidRPr="00105C87">
        <w:rPr>
          <w:rFonts w:ascii="Courier New" w:hAnsi="Courier New" w:cs="Courier New"/>
          <w:sz w:val="22"/>
          <w:szCs w:val="22"/>
        </w:rPr>
        <w:t xml:space="preserve"> e viene</w:t>
      </w:r>
      <w:r w:rsidRPr="00105C87">
        <w:rPr>
          <w:rFonts w:ascii="Courier New" w:hAnsi="Courier New" w:cs="Courier New"/>
          <w:sz w:val="22"/>
          <w:szCs w:val="22"/>
        </w:rPr>
        <w:t xml:space="preserve"> dispost</w:t>
      </w:r>
      <w:r w:rsidR="00FA04E1" w:rsidRPr="00105C87">
        <w:rPr>
          <w:rFonts w:ascii="Courier New" w:hAnsi="Courier New" w:cs="Courier New"/>
          <w:sz w:val="22"/>
          <w:szCs w:val="22"/>
        </w:rPr>
        <w:t>o</w:t>
      </w:r>
      <w:r w:rsidRPr="00105C87">
        <w:rPr>
          <w:rFonts w:ascii="Courier New" w:hAnsi="Courier New" w:cs="Courier New"/>
          <w:sz w:val="22"/>
          <w:szCs w:val="22"/>
        </w:rPr>
        <w:t xml:space="preserve"> dal dirigente della Provincia/Città metropolitana competente in materia di personale che ne dà comunicazione alla Regione. </w:t>
      </w:r>
    </w:p>
    <w:p w14:paraId="3E820995" w14:textId="1EA3B14A" w:rsidR="00A327B2" w:rsidRPr="00105C87" w:rsidRDefault="00A327B2" w:rsidP="007C7821">
      <w:pPr>
        <w:pStyle w:val="Titolo2"/>
        <w:jc w:val="center"/>
        <w:rPr>
          <w:rFonts w:ascii="Courier New" w:hAnsi="Courier New" w:cs="Courier New"/>
          <w:sz w:val="24"/>
          <w:szCs w:val="24"/>
        </w:rPr>
      </w:pPr>
      <w:bookmarkStart w:id="29" w:name="_Toc26774845"/>
      <w:r w:rsidRPr="00105C87">
        <w:rPr>
          <w:rFonts w:ascii="Courier New" w:hAnsi="Courier New" w:cs="Courier New"/>
          <w:sz w:val="24"/>
          <w:szCs w:val="24"/>
        </w:rPr>
        <w:t xml:space="preserve">Art. </w:t>
      </w:r>
      <w:r w:rsidR="003E635C" w:rsidRPr="00105C87">
        <w:rPr>
          <w:rFonts w:ascii="Courier New" w:hAnsi="Courier New" w:cs="Courier New"/>
          <w:sz w:val="24"/>
          <w:szCs w:val="24"/>
        </w:rPr>
        <w:t>21</w:t>
      </w:r>
      <w:r w:rsidRPr="00105C87">
        <w:rPr>
          <w:rFonts w:ascii="Courier New" w:hAnsi="Courier New" w:cs="Courier New"/>
          <w:sz w:val="24"/>
          <w:szCs w:val="24"/>
        </w:rPr>
        <w:t xml:space="preserve"> </w:t>
      </w:r>
      <w:r w:rsidR="007C7821" w:rsidRPr="00105C87">
        <w:rPr>
          <w:rFonts w:ascii="Courier New" w:hAnsi="Courier New" w:cs="Courier New"/>
          <w:sz w:val="24"/>
          <w:szCs w:val="24"/>
        </w:rPr>
        <w:t xml:space="preserve">- </w:t>
      </w:r>
      <w:r w:rsidRPr="00105C87">
        <w:rPr>
          <w:rFonts w:ascii="Courier New" w:hAnsi="Courier New" w:cs="Courier New"/>
          <w:sz w:val="24"/>
          <w:szCs w:val="24"/>
        </w:rPr>
        <w:t>Trasferte e missioni</w:t>
      </w:r>
      <w:bookmarkEnd w:id="29"/>
    </w:p>
    <w:p w14:paraId="1DB674C5" w14:textId="51D2E655" w:rsidR="00A327B2" w:rsidRPr="00105C87" w:rsidRDefault="00A327B2" w:rsidP="00EF358B">
      <w:pPr>
        <w:pStyle w:val="Paragrafoelenco"/>
        <w:widowControl/>
        <w:numPr>
          <w:ilvl w:val="0"/>
          <w:numId w:val="35"/>
        </w:numPr>
        <w:autoSpaceDN/>
        <w:spacing w:before="240" w:after="200" w:line="360" w:lineRule="auto"/>
        <w:contextualSpacing w:val="0"/>
        <w:jc w:val="both"/>
        <w:textAlignment w:val="auto"/>
        <w:rPr>
          <w:rFonts w:ascii="Courier New" w:hAnsi="Courier New" w:cs="Courier New"/>
          <w:sz w:val="22"/>
          <w:szCs w:val="22"/>
        </w:rPr>
      </w:pPr>
      <w:r w:rsidRPr="00105C87">
        <w:rPr>
          <w:rFonts w:ascii="Courier New" w:hAnsi="Courier New" w:cs="Courier New"/>
          <w:sz w:val="22"/>
          <w:szCs w:val="22"/>
        </w:rPr>
        <w:t>L'autorizzazione a missioni e trasferte è disposta da</w:t>
      </w:r>
      <w:r w:rsidR="00293CB2" w:rsidRPr="00105C87">
        <w:rPr>
          <w:rFonts w:ascii="Courier New" w:hAnsi="Courier New" w:cs="Courier New"/>
          <w:sz w:val="22"/>
          <w:szCs w:val="22"/>
        </w:rPr>
        <w:t xml:space="preserve">lla Provincia/Città metropolitana </w:t>
      </w:r>
      <w:r w:rsidRPr="00105C87">
        <w:rPr>
          <w:rFonts w:ascii="Courier New" w:hAnsi="Courier New" w:cs="Courier New"/>
          <w:sz w:val="22"/>
          <w:szCs w:val="22"/>
        </w:rPr>
        <w:t xml:space="preserve">entro i limiti </w:t>
      </w:r>
      <w:r w:rsidR="00122484" w:rsidRPr="00105C87">
        <w:rPr>
          <w:rFonts w:ascii="Courier New" w:hAnsi="Courier New" w:cs="Courier New"/>
          <w:sz w:val="22"/>
          <w:szCs w:val="22"/>
        </w:rPr>
        <w:t xml:space="preserve">e le modalità previste dal </w:t>
      </w:r>
      <w:r w:rsidRPr="00105C87">
        <w:rPr>
          <w:rFonts w:ascii="Courier New" w:hAnsi="Courier New" w:cs="Courier New"/>
          <w:sz w:val="22"/>
          <w:szCs w:val="22"/>
        </w:rPr>
        <w:t>proprio ordinamento</w:t>
      </w:r>
      <w:r w:rsidR="0016119E" w:rsidRPr="00105C87">
        <w:rPr>
          <w:rFonts w:ascii="Courier New" w:hAnsi="Courier New" w:cs="Courier New"/>
          <w:sz w:val="22"/>
          <w:szCs w:val="22"/>
        </w:rPr>
        <w:t xml:space="preserve"> e nei limiti di budget annuale comunicato dalla Regione.</w:t>
      </w:r>
    </w:p>
    <w:p w14:paraId="7BAA62A9" w14:textId="17256747" w:rsidR="00A327B2" w:rsidRPr="00105C87" w:rsidRDefault="00A327B2" w:rsidP="00EF358B">
      <w:pPr>
        <w:pStyle w:val="Paragrafoelenco"/>
        <w:widowControl/>
        <w:numPr>
          <w:ilvl w:val="0"/>
          <w:numId w:val="35"/>
        </w:numPr>
        <w:autoSpaceDN/>
        <w:spacing w:before="240" w:after="200" w:line="360" w:lineRule="auto"/>
        <w:contextualSpacing w:val="0"/>
        <w:jc w:val="both"/>
        <w:textAlignment w:val="auto"/>
        <w:rPr>
          <w:rFonts w:ascii="Courier New" w:hAnsi="Courier New" w:cs="Courier New"/>
          <w:sz w:val="22"/>
          <w:szCs w:val="22"/>
        </w:rPr>
      </w:pPr>
      <w:r w:rsidRPr="00105C87">
        <w:rPr>
          <w:rFonts w:ascii="Courier New" w:hAnsi="Courier New" w:cs="Courier New"/>
          <w:sz w:val="22"/>
          <w:szCs w:val="22"/>
        </w:rPr>
        <w:t xml:space="preserve">Tali spese verranno </w:t>
      </w:r>
      <w:r w:rsidR="00122484" w:rsidRPr="00105C87">
        <w:rPr>
          <w:rFonts w:ascii="Courier New" w:hAnsi="Courier New" w:cs="Courier New"/>
          <w:sz w:val="22"/>
          <w:szCs w:val="22"/>
        </w:rPr>
        <w:t xml:space="preserve">erogate </w:t>
      </w:r>
      <w:r w:rsidR="00CD5F05" w:rsidRPr="00105C87">
        <w:rPr>
          <w:rFonts w:ascii="Courier New" w:hAnsi="Courier New" w:cs="Courier New"/>
          <w:sz w:val="22"/>
          <w:szCs w:val="22"/>
        </w:rPr>
        <w:t>dalla Regione nell’ambito delle procedure stipendiali a fronte di una comunicazione da parte della Provincia/Città metropolitana.</w:t>
      </w:r>
    </w:p>
    <w:p w14:paraId="301F343F" w14:textId="0FCCF5BC" w:rsidR="00A327B2" w:rsidRPr="00105C87" w:rsidRDefault="007C7821" w:rsidP="007C7821">
      <w:pPr>
        <w:pStyle w:val="Titolo2"/>
        <w:tabs>
          <w:tab w:val="center" w:pos="4819"/>
        </w:tabs>
        <w:rPr>
          <w:rFonts w:ascii="Courier New" w:hAnsi="Courier New" w:cs="Courier New"/>
          <w:sz w:val="24"/>
          <w:szCs w:val="24"/>
        </w:rPr>
      </w:pPr>
      <w:r w:rsidRPr="00105C87">
        <w:rPr>
          <w:rFonts w:ascii="Courier New" w:hAnsi="Courier New" w:cs="Courier New"/>
          <w:sz w:val="24"/>
          <w:szCs w:val="24"/>
        </w:rPr>
        <w:tab/>
      </w:r>
      <w:bookmarkStart w:id="30" w:name="_Toc26774846"/>
      <w:r w:rsidR="00A327B2" w:rsidRPr="00105C87">
        <w:rPr>
          <w:rFonts w:ascii="Courier New" w:hAnsi="Courier New" w:cs="Courier New"/>
          <w:sz w:val="24"/>
          <w:szCs w:val="24"/>
        </w:rPr>
        <w:t xml:space="preserve">Art. </w:t>
      </w:r>
      <w:r w:rsidR="00604347" w:rsidRPr="00105C87">
        <w:rPr>
          <w:rFonts w:ascii="Courier New" w:hAnsi="Courier New" w:cs="Courier New"/>
          <w:sz w:val="24"/>
          <w:szCs w:val="24"/>
        </w:rPr>
        <w:t>2</w:t>
      </w:r>
      <w:r w:rsidR="00122484" w:rsidRPr="00105C87">
        <w:rPr>
          <w:rFonts w:ascii="Courier New" w:hAnsi="Courier New" w:cs="Courier New"/>
          <w:sz w:val="24"/>
          <w:szCs w:val="24"/>
        </w:rPr>
        <w:t>2</w:t>
      </w:r>
      <w:r w:rsidR="00A327B2" w:rsidRPr="00105C87">
        <w:rPr>
          <w:rFonts w:ascii="Courier New" w:hAnsi="Courier New" w:cs="Courier New"/>
          <w:sz w:val="24"/>
          <w:szCs w:val="24"/>
        </w:rPr>
        <w:t xml:space="preserve"> </w:t>
      </w:r>
      <w:r w:rsidRPr="00105C87">
        <w:rPr>
          <w:rFonts w:ascii="Courier New" w:hAnsi="Courier New" w:cs="Courier New"/>
          <w:sz w:val="24"/>
          <w:szCs w:val="24"/>
        </w:rPr>
        <w:t xml:space="preserve">- </w:t>
      </w:r>
      <w:r w:rsidR="00A327B2" w:rsidRPr="00105C87">
        <w:rPr>
          <w:rFonts w:ascii="Courier New" w:hAnsi="Courier New" w:cs="Courier New"/>
          <w:sz w:val="24"/>
          <w:szCs w:val="24"/>
        </w:rPr>
        <w:t>Straordinario</w:t>
      </w:r>
      <w:bookmarkEnd w:id="30"/>
    </w:p>
    <w:p w14:paraId="5B7B3146" w14:textId="3E933BC4" w:rsidR="00A327B2" w:rsidRPr="00105C87" w:rsidRDefault="00A327B2" w:rsidP="00EF358B">
      <w:pPr>
        <w:pStyle w:val="Paragrafoelenco"/>
        <w:widowControl/>
        <w:numPr>
          <w:ilvl w:val="0"/>
          <w:numId w:val="36"/>
        </w:numPr>
        <w:autoSpaceDN/>
        <w:spacing w:before="240" w:after="200" w:line="360" w:lineRule="auto"/>
        <w:contextualSpacing w:val="0"/>
        <w:jc w:val="both"/>
        <w:textAlignment w:val="auto"/>
        <w:rPr>
          <w:rFonts w:ascii="Courier New" w:hAnsi="Courier New" w:cs="Courier New"/>
          <w:sz w:val="22"/>
          <w:szCs w:val="22"/>
        </w:rPr>
      </w:pPr>
      <w:r w:rsidRPr="00105C87">
        <w:rPr>
          <w:rFonts w:ascii="Courier New" w:hAnsi="Courier New" w:cs="Courier New"/>
          <w:sz w:val="22"/>
          <w:szCs w:val="22"/>
        </w:rPr>
        <w:t xml:space="preserve">L'autorizzazione allo straordinario viene data </w:t>
      </w:r>
      <w:r w:rsidR="00F53D91" w:rsidRPr="00105C87">
        <w:rPr>
          <w:rFonts w:ascii="Courier New" w:hAnsi="Courier New" w:cs="Courier New"/>
          <w:sz w:val="22"/>
          <w:szCs w:val="22"/>
        </w:rPr>
        <w:t>dalla Provincia/Città metropolitana</w:t>
      </w:r>
      <w:r w:rsidRPr="00105C87">
        <w:rPr>
          <w:rFonts w:ascii="Courier New" w:hAnsi="Courier New" w:cs="Courier New"/>
          <w:sz w:val="22"/>
          <w:szCs w:val="22"/>
        </w:rPr>
        <w:t xml:space="preserve"> </w:t>
      </w:r>
      <w:r w:rsidR="00ED4C1D" w:rsidRPr="00105C87">
        <w:rPr>
          <w:rFonts w:ascii="Courier New" w:hAnsi="Courier New" w:cs="Courier New"/>
          <w:sz w:val="22"/>
          <w:szCs w:val="22"/>
        </w:rPr>
        <w:t>nei limiti di budget annuale comunicato dalla Regione</w:t>
      </w:r>
      <w:r w:rsidRPr="00105C87">
        <w:rPr>
          <w:rFonts w:ascii="Courier New" w:hAnsi="Courier New" w:cs="Courier New"/>
          <w:sz w:val="22"/>
          <w:szCs w:val="22"/>
        </w:rPr>
        <w:t xml:space="preserve">. L'importo relativo è </w:t>
      </w:r>
      <w:r w:rsidR="003C4079" w:rsidRPr="00105C87">
        <w:rPr>
          <w:rFonts w:ascii="Courier New" w:hAnsi="Courier New" w:cs="Courier New"/>
          <w:sz w:val="22"/>
          <w:szCs w:val="22"/>
        </w:rPr>
        <w:t>corrisposto</w:t>
      </w:r>
      <w:r w:rsidRPr="00105C87">
        <w:rPr>
          <w:rFonts w:ascii="Courier New" w:hAnsi="Courier New" w:cs="Courier New"/>
          <w:sz w:val="22"/>
          <w:szCs w:val="22"/>
        </w:rPr>
        <w:t xml:space="preserve"> dalla Regione sulla base di quanto comunicato da</w:t>
      </w:r>
      <w:r w:rsidR="00F53D91" w:rsidRPr="00105C87">
        <w:rPr>
          <w:rFonts w:ascii="Courier New" w:hAnsi="Courier New" w:cs="Courier New"/>
          <w:sz w:val="22"/>
          <w:szCs w:val="22"/>
        </w:rPr>
        <w:t xml:space="preserve">lla Provincia/Città metropolitana </w:t>
      </w:r>
      <w:r w:rsidRPr="00105C87">
        <w:rPr>
          <w:rFonts w:ascii="Courier New" w:hAnsi="Courier New" w:cs="Courier New"/>
          <w:sz w:val="22"/>
          <w:szCs w:val="22"/>
        </w:rPr>
        <w:t xml:space="preserve">tramite flussi informatici. </w:t>
      </w:r>
    </w:p>
    <w:p w14:paraId="3EB9DFA0" w14:textId="0C3E3C52" w:rsidR="00A327B2" w:rsidRPr="00105C87" w:rsidRDefault="00A327B2" w:rsidP="007C7821">
      <w:pPr>
        <w:pStyle w:val="Titolo2"/>
        <w:tabs>
          <w:tab w:val="center" w:pos="4819"/>
        </w:tabs>
        <w:jc w:val="center"/>
        <w:rPr>
          <w:rFonts w:ascii="Courier New" w:hAnsi="Courier New" w:cs="Courier New"/>
          <w:sz w:val="24"/>
          <w:szCs w:val="24"/>
        </w:rPr>
      </w:pPr>
      <w:bookmarkStart w:id="31" w:name="_Toc26774847"/>
      <w:r w:rsidRPr="00105C87">
        <w:rPr>
          <w:rFonts w:ascii="Courier New" w:hAnsi="Courier New" w:cs="Courier New"/>
          <w:sz w:val="24"/>
          <w:szCs w:val="24"/>
        </w:rPr>
        <w:t xml:space="preserve">Art. </w:t>
      </w:r>
      <w:r w:rsidR="00E3031B" w:rsidRPr="00105C87">
        <w:rPr>
          <w:rFonts w:ascii="Courier New" w:hAnsi="Courier New" w:cs="Courier New"/>
          <w:sz w:val="24"/>
          <w:szCs w:val="24"/>
        </w:rPr>
        <w:t>2</w:t>
      </w:r>
      <w:r w:rsidR="00B129A9" w:rsidRPr="00105C87">
        <w:rPr>
          <w:rFonts w:ascii="Courier New" w:hAnsi="Courier New" w:cs="Courier New"/>
          <w:sz w:val="24"/>
          <w:szCs w:val="24"/>
        </w:rPr>
        <w:t>3</w:t>
      </w:r>
      <w:r w:rsidRPr="00105C87">
        <w:rPr>
          <w:rFonts w:ascii="Courier New" w:hAnsi="Courier New" w:cs="Courier New"/>
          <w:sz w:val="24"/>
          <w:szCs w:val="24"/>
        </w:rPr>
        <w:t xml:space="preserve"> </w:t>
      </w:r>
      <w:r w:rsidR="007C7821" w:rsidRPr="00105C87">
        <w:rPr>
          <w:rFonts w:ascii="Courier New" w:hAnsi="Courier New" w:cs="Courier New"/>
          <w:sz w:val="24"/>
          <w:szCs w:val="24"/>
        </w:rPr>
        <w:t xml:space="preserve">- </w:t>
      </w:r>
      <w:r w:rsidRPr="00105C87">
        <w:rPr>
          <w:rFonts w:ascii="Courier New" w:hAnsi="Courier New" w:cs="Courier New"/>
          <w:sz w:val="24"/>
          <w:szCs w:val="24"/>
        </w:rPr>
        <w:t>Istituti vari</w:t>
      </w:r>
      <w:bookmarkEnd w:id="31"/>
    </w:p>
    <w:p w14:paraId="7BC4DE9A" w14:textId="77777777" w:rsidR="00A327B2" w:rsidRPr="00105C87" w:rsidRDefault="00A327B2" w:rsidP="00EF358B">
      <w:pPr>
        <w:pStyle w:val="Paragrafoelenco"/>
        <w:widowControl/>
        <w:numPr>
          <w:ilvl w:val="0"/>
          <w:numId w:val="37"/>
        </w:numPr>
        <w:autoSpaceDN/>
        <w:spacing w:before="240" w:after="200" w:line="360" w:lineRule="auto"/>
        <w:contextualSpacing w:val="0"/>
        <w:jc w:val="both"/>
        <w:textAlignment w:val="auto"/>
        <w:rPr>
          <w:rFonts w:ascii="Courier New" w:hAnsi="Courier New" w:cs="Courier New"/>
          <w:sz w:val="22"/>
          <w:szCs w:val="22"/>
        </w:rPr>
      </w:pPr>
      <w:r w:rsidRPr="00105C87">
        <w:rPr>
          <w:rFonts w:ascii="Courier New" w:hAnsi="Courier New" w:cs="Courier New"/>
          <w:sz w:val="22"/>
          <w:szCs w:val="22"/>
        </w:rPr>
        <w:t>La domanda per il riconoscimento di assegni per il nucleo familiare viene presentata alla Regione che provvede al riguardo.</w:t>
      </w:r>
    </w:p>
    <w:p w14:paraId="4A9CC636" w14:textId="77777777" w:rsidR="00A327B2" w:rsidRPr="00105C87" w:rsidRDefault="00A327B2" w:rsidP="00EF358B">
      <w:pPr>
        <w:pStyle w:val="Paragrafoelenco"/>
        <w:widowControl/>
        <w:numPr>
          <w:ilvl w:val="0"/>
          <w:numId w:val="37"/>
        </w:numPr>
        <w:autoSpaceDN/>
        <w:spacing w:before="240" w:after="200" w:line="360" w:lineRule="auto"/>
        <w:contextualSpacing w:val="0"/>
        <w:jc w:val="both"/>
        <w:textAlignment w:val="auto"/>
        <w:rPr>
          <w:rFonts w:ascii="Courier New" w:hAnsi="Courier New" w:cs="Courier New"/>
          <w:sz w:val="22"/>
          <w:szCs w:val="22"/>
        </w:rPr>
      </w:pPr>
      <w:r w:rsidRPr="00105C87">
        <w:rPr>
          <w:rFonts w:ascii="Courier New" w:hAnsi="Courier New" w:cs="Courier New"/>
          <w:sz w:val="22"/>
          <w:szCs w:val="22"/>
        </w:rPr>
        <w:t>La domanda di riscatto e ricongiunzione viene presentata in modalità telematica allo sportello INPS, per l’eventuale trattenuta mensile dallo stipendio la Regione provvede al riguardo.</w:t>
      </w:r>
    </w:p>
    <w:p w14:paraId="7B6CE0A7" w14:textId="58791829" w:rsidR="00A327B2" w:rsidRPr="00105C87" w:rsidRDefault="00A327B2" w:rsidP="00EF358B">
      <w:pPr>
        <w:pStyle w:val="Paragrafoelenco"/>
        <w:widowControl/>
        <w:numPr>
          <w:ilvl w:val="0"/>
          <w:numId w:val="37"/>
        </w:numPr>
        <w:autoSpaceDN/>
        <w:spacing w:before="240" w:after="200" w:line="360" w:lineRule="auto"/>
        <w:contextualSpacing w:val="0"/>
        <w:jc w:val="both"/>
        <w:textAlignment w:val="auto"/>
        <w:rPr>
          <w:rFonts w:ascii="Courier New" w:hAnsi="Courier New" w:cs="Courier New"/>
          <w:sz w:val="22"/>
          <w:szCs w:val="22"/>
        </w:rPr>
      </w:pPr>
      <w:r w:rsidRPr="00105C87">
        <w:rPr>
          <w:rFonts w:ascii="Courier New" w:hAnsi="Courier New" w:cs="Courier New"/>
          <w:sz w:val="22"/>
          <w:szCs w:val="22"/>
        </w:rPr>
        <w:t xml:space="preserve">Gli incarichi esterni possono essere autorizzati dal dirigente regionale competente in materia di personale, secondo i criteri e le modalità previsti dalla vigente direttiva regionale in materia di incompatibilità, a seguito di richiesta del dipendente, redatta sull’apposita modulistica, previa intesa con l’amministrazione presso cui lo stesso presta servizio (art. 53, comma 10, D.lgs. n. 165/2001). Ai sensi della citata direttiva, l’intesa si intende acquisita se la richiesta di autorizzazione contiene il parere preventivo di compatibilità del dirigente responsabile del servizio </w:t>
      </w:r>
      <w:r w:rsidR="002E2E27" w:rsidRPr="00105C87">
        <w:rPr>
          <w:rFonts w:ascii="Courier New" w:hAnsi="Courier New" w:cs="Courier New"/>
          <w:sz w:val="22"/>
          <w:szCs w:val="22"/>
        </w:rPr>
        <w:t>della Provincia/Città metropolitana</w:t>
      </w:r>
      <w:r w:rsidRPr="00105C87">
        <w:rPr>
          <w:rFonts w:ascii="Courier New" w:hAnsi="Courier New" w:cs="Courier New"/>
          <w:sz w:val="22"/>
          <w:szCs w:val="22"/>
        </w:rPr>
        <w:t xml:space="preserve"> cui il dipendente è assegnato in relazione al fatto che l'incarico non rientra nei compiti d’ufficio del dipendente e non configura ipotesi di divieto assoluto e cause di incompatibilità o conflitto di interesse, anche potenziale. Si osservano i criteri e le modalità previsti dalla </w:t>
      </w:r>
      <w:r w:rsidR="00240F2F" w:rsidRPr="00105C87">
        <w:rPr>
          <w:rFonts w:ascii="Courier New" w:hAnsi="Courier New" w:cs="Courier New"/>
          <w:sz w:val="22"/>
          <w:szCs w:val="22"/>
        </w:rPr>
        <w:t>già menzionata</w:t>
      </w:r>
      <w:r w:rsidRPr="00105C87">
        <w:rPr>
          <w:rFonts w:ascii="Courier New" w:hAnsi="Courier New" w:cs="Courier New"/>
          <w:sz w:val="22"/>
          <w:szCs w:val="22"/>
        </w:rPr>
        <w:t xml:space="preserve"> direttiva regionale anche per quanto riguarda le attività non soggette ad autorizzazione, ma a preventiva comunicazione per la verifica dell’assenza di conflitto di interessi, anche potenziale (casi di cui al citato art. 53, comma 6, lett. da a) a f-bis). Conseguentemente la Regione è competente per quanto riguarda gli adempimenti di cui all'art. 1, comma 62 della legge n. 662/96.</w:t>
      </w:r>
    </w:p>
    <w:p w14:paraId="04FAFF24" w14:textId="1893F61E" w:rsidR="00A327B2" w:rsidRPr="00105C87" w:rsidRDefault="00A327B2" w:rsidP="007C7821">
      <w:pPr>
        <w:pStyle w:val="Titolo2"/>
        <w:tabs>
          <w:tab w:val="center" w:pos="4819"/>
        </w:tabs>
        <w:jc w:val="center"/>
        <w:rPr>
          <w:rFonts w:ascii="Courier New" w:hAnsi="Courier New" w:cs="Courier New"/>
          <w:sz w:val="24"/>
          <w:szCs w:val="24"/>
        </w:rPr>
      </w:pPr>
      <w:bookmarkStart w:id="32" w:name="_Toc26774848"/>
      <w:r w:rsidRPr="00105C87">
        <w:rPr>
          <w:rFonts w:ascii="Courier New" w:hAnsi="Courier New" w:cs="Courier New"/>
          <w:sz w:val="24"/>
          <w:szCs w:val="24"/>
        </w:rPr>
        <w:t xml:space="preserve">Art. </w:t>
      </w:r>
      <w:r w:rsidR="002E5589" w:rsidRPr="00105C87">
        <w:rPr>
          <w:rFonts w:ascii="Courier New" w:hAnsi="Courier New" w:cs="Courier New"/>
          <w:sz w:val="24"/>
          <w:szCs w:val="24"/>
        </w:rPr>
        <w:t>2</w:t>
      </w:r>
      <w:r w:rsidR="0062723C" w:rsidRPr="00105C87">
        <w:rPr>
          <w:rFonts w:ascii="Courier New" w:hAnsi="Courier New" w:cs="Courier New"/>
          <w:sz w:val="24"/>
          <w:szCs w:val="24"/>
        </w:rPr>
        <w:t>4</w:t>
      </w:r>
      <w:r w:rsidRPr="00105C87">
        <w:rPr>
          <w:rFonts w:ascii="Courier New" w:hAnsi="Courier New" w:cs="Courier New"/>
          <w:sz w:val="24"/>
          <w:szCs w:val="24"/>
        </w:rPr>
        <w:t xml:space="preserve"> </w:t>
      </w:r>
      <w:r w:rsidR="007C7821" w:rsidRPr="00105C87">
        <w:rPr>
          <w:rFonts w:ascii="Courier New" w:hAnsi="Courier New" w:cs="Courier New"/>
          <w:sz w:val="24"/>
          <w:szCs w:val="24"/>
        </w:rPr>
        <w:t xml:space="preserve">- </w:t>
      </w:r>
      <w:r w:rsidRPr="00105C87">
        <w:rPr>
          <w:rFonts w:ascii="Courier New" w:hAnsi="Courier New" w:cs="Courier New"/>
          <w:sz w:val="24"/>
          <w:szCs w:val="24"/>
        </w:rPr>
        <w:t>Valutazione</w:t>
      </w:r>
      <w:bookmarkEnd w:id="32"/>
    </w:p>
    <w:p w14:paraId="19D919E8" w14:textId="13C97F6F" w:rsidR="00A327B2" w:rsidRPr="00105C87" w:rsidRDefault="00A327B2" w:rsidP="00EF358B">
      <w:pPr>
        <w:pStyle w:val="Paragrafoelenco"/>
        <w:widowControl/>
        <w:numPr>
          <w:ilvl w:val="0"/>
          <w:numId w:val="38"/>
        </w:numPr>
        <w:autoSpaceDN/>
        <w:spacing w:before="240" w:after="200" w:line="360" w:lineRule="auto"/>
        <w:contextualSpacing w:val="0"/>
        <w:jc w:val="both"/>
        <w:textAlignment w:val="auto"/>
        <w:rPr>
          <w:rFonts w:ascii="Courier New" w:hAnsi="Courier New" w:cs="Courier New"/>
          <w:sz w:val="22"/>
          <w:szCs w:val="22"/>
        </w:rPr>
      </w:pPr>
      <w:r w:rsidRPr="00105C87">
        <w:rPr>
          <w:rFonts w:ascii="Courier New" w:hAnsi="Courier New" w:cs="Courier New"/>
          <w:sz w:val="22"/>
          <w:szCs w:val="22"/>
        </w:rPr>
        <w:t xml:space="preserve">La valutazione del personale </w:t>
      </w:r>
      <w:r w:rsidR="003D02F4" w:rsidRPr="00105C87">
        <w:rPr>
          <w:rFonts w:ascii="Courier New" w:hAnsi="Courier New" w:cs="Courier New"/>
          <w:sz w:val="22"/>
          <w:szCs w:val="22"/>
        </w:rPr>
        <w:t xml:space="preserve">del comparto e dei dirigenti </w:t>
      </w:r>
      <w:r w:rsidRPr="00105C87">
        <w:rPr>
          <w:rFonts w:ascii="Courier New" w:hAnsi="Courier New" w:cs="Courier New"/>
          <w:sz w:val="22"/>
          <w:szCs w:val="22"/>
        </w:rPr>
        <w:t xml:space="preserve">viene effettuata </w:t>
      </w:r>
      <w:r w:rsidR="5554E36D" w:rsidRPr="00105C87">
        <w:rPr>
          <w:rFonts w:ascii="Courier New" w:hAnsi="Courier New" w:cs="Courier New"/>
          <w:sz w:val="22"/>
          <w:szCs w:val="22"/>
        </w:rPr>
        <w:t>dalla</w:t>
      </w:r>
      <w:r w:rsidR="000C11F9" w:rsidRPr="00105C87">
        <w:rPr>
          <w:rFonts w:ascii="Courier New" w:hAnsi="Courier New" w:cs="Courier New"/>
          <w:sz w:val="22"/>
          <w:szCs w:val="22"/>
        </w:rPr>
        <w:t xml:space="preserve"> Provinci</w:t>
      </w:r>
      <w:r w:rsidR="003F1A4F" w:rsidRPr="00105C87">
        <w:rPr>
          <w:rFonts w:ascii="Courier New" w:hAnsi="Courier New" w:cs="Courier New"/>
          <w:sz w:val="22"/>
          <w:szCs w:val="22"/>
        </w:rPr>
        <w:t xml:space="preserve">a e dalla </w:t>
      </w:r>
      <w:r w:rsidR="000C11F9" w:rsidRPr="00105C87">
        <w:rPr>
          <w:rFonts w:ascii="Courier New" w:hAnsi="Courier New" w:cs="Courier New"/>
          <w:sz w:val="22"/>
          <w:szCs w:val="22"/>
        </w:rPr>
        <w:t>Città metropolitana</w:t>
      </w:r>
      <w:r w:rsidRPr="00105C87">
        <w:rPr>
          <w:rFonts w:ascii="Courier New" w:hAnsi="Courier New" w:cs="Courier New"/>
          <w:sz w:val="22"/>
          <w:szCs w:val="22"/>
        </w:rPr>
        <w:t xml:space="preserve"> utilizzando il proprio sistema di valutazione.</w:t>
      </w:r>
      <w:r w:rsidR="003F1A4F" w:rsidRPr="00105C87">
        <w:rPr>
          <w:rFonts w:ascii="Courier New" w:hAnsi="Courier New" w:cs="Courier New"/>
          <w:sz w:val="22"/>
          <w:szCs w:val="22"/>
        </w:rPr>
        <w:t xml:space="preserve"> </w:t>
      </w:r>
      <w:r w:rsidRPr="00105C87">
        <w:rPr>
          <w:rFonts w:ascii="Courier New" w:hAnsi="Courier New" w:cs="Courier New"/>
          <w:sz w:val="22"/>
          <w:szCs w:val="22"/>
        </w:rPr>
        <w:t>I risultati della valutazione</w:t>
      </w:r>
      <w:r w:rsidR="003F1A4F" w:rsidRPr="00105C87">
        <w:rPr>
          <w:rFonts w:ascii="Courier New" w:hAnsi="Courier New" w:cs="Courier New"/>
          <w:sz w:val="22"/>
          <w:szCs w:val="22"/>
        </w:rPr>
        <w:t xml:space="preserve"> </w:t>
      </w:r>
      <w:r w:rsidRPr="00105C87">
        <w:rPr>
          <w:rFonts w:ascii="Courier New" w:hAnsi="Courier New" w:cs="Courier New"/>
          <w:sz w:val="22"/>
          <w:szCs w:val="22"/>
        </w:rPr>
        <w:t>sono comunicati alla Regione per la corresponsione del trattamento economico accessori</w:t>
      </w:r>
      <w:r w:rsidR="003F1A4F" w:rsidRPr="00105C87">
        <w:rPr>
          <w:rFonts w:ascii="Courier New" w:hAnsi="Courier New" w:cs="Courier New"/>
          <w:sz w:val="22"/>
          <w:szCs w:val="22"/>
        </w:rPr>
        <w:t>o sulla base di quanto disposto all’art. 1</w:t>
      </w:r>
      <w:r w:rsidR="0062723C" w:rsidRPr="00105C87">
        <w:rPr>
          <w:rFonts w:ascii="Courier New" w:hAnsi="Courier New" w:cs="Courier New"/>
          <w:sz w:val="22"/>
          <w:szCs w:val="22"/>
        </w:rPr>
        <w:t>6</w:t>
      </w:r>
      <w:r w:rsidR="003F1A4F" w:rsidRPr="00105C87">
        <w:rPr>
          <w:rFonts w:ascii="Courier New" w:hAnsi="Courier New" w:cs="Courier New"/>
          <w:sz w:val="22"/>
          <w:szCs w:val="22"/>
        </w:rPr>
        <w:t>.</w:t>
      </w:r>
    </w:p>
    <w:p w14:paraId="415A9BE2" w14:textId="5D54D78A" w:rsidR="00A327B2" w:rsidRPr="00105C87" w:rsidRDefault="00A327B2" w:rsidP="007C7821">
      <w:pPr>
        <w:pStyle w:val="Titolo2"/>
        <w:tabs>
          <w:tab w:val="center" w:pos="4819"/>
        </w:tabs>
        <w:jc w:val="center"/>
        <w:rPr>
          <w:rFonts w:ascii="Courier New" w:hAnsi="Courier New" w:cs="Courier New"/>
          <w:sz w:val="24"/>
          <w:szCs w:val="24"/>
        </w:rPr>
      </w:pPr>
      <w:bookmarkStart w:id="33" w:name="_Toc26774849"/>
      <w:r w:rsidRPr="00105C87">
        <w:rPr>
          <w:rFonts w:ascii="Courier New" w:hAnsi="Courier New" w:cs="Courier New"/>
          <w:sz w:val="24"/>
          <w:szCs w:val="24"/>
        </w:rPr>
        <w:t xml:space="preserve">Art. </w:t>
      </w:r>
      <w:r w:rsidR="00DB09A4" w:rsidRPr="00105C87">
        <w:rPr>
          <w:rFonts w:ascii="Courier New" w:hAnsi="Courier New" w:cs="Courier New"/>
          <w:sz w:val="24"/>
          <w:szCs w:val="24"/>
        </w:rPr>
        <w:t>2</w:t>
      </w:r>
      <w:r w:rsidR="0062723C" w:rsidRPr="00105C87">
        <w:rPr>
          <w:rFonts w:ascii="Courier New" w:hAnsi="Courier New" w:cs="Courier New"/>
          <w:sz w:val="24"/>
          <w:szCs w:val="24"/>
        </w:rPr>
        <w:t>5</w:t>
      </w:r>
      <w:r w:rsidRPr="00105C87">
        <w:rPr>
          <w:rFonts w:ascii="Courier New" w:hAnsi="Courier New" w:cs="Courier New"/>
          <w:sz w:val="24"/>
          <w:szCs w:val="24"/>
        </w:rPr>
        <w:t xml:space="preserve"> </w:t>
      </w:r>
      <w:r w:rsidR="007C7821" w:rsidRPr="00105C87">
        <w:rPr>
          <w:rFonts w:ascii="Courier New" w:hAnsi="Courier New" w:cs="Courier New"/>
          <w:sz w:val="24"/>
          <w:szCs w:val="24"/>
        </w:rPr>
        <w:t xml:space="preserve">- </w:t>
      </w:r>
      <w:r w:rsidRPr="00105C87">
        <w:rPr>
          <w:rFonts w:ascii="Courier New" w:hAnsi="Courier New" w:cs="Courier New"/>
          <w:sz w:val="24"/>
          <w:szCs w:val="24"/>
        </w:rPr>
        <w:t>Progressioni economiche orizzontali</w:t>
      </w:r>
      <w:bookmarkEnd w:id="33"/>
    </w:p>
    <w:p w14:paraId="162787E0" w14:textId="3AA01C76" w:rsidR="004B0420" w:rsidRPr="00105C87" w:rsidRDefault="00A327B2" w:rsidP="00EF358B">
      <w:pPr>
        <w:pStyle w:val="Paragrafoelenco"/>
        <w:widowControl/>
        <w:numPr>
          <w:ilvl w:val="0"/>
          <w:numId w:val="39"/>
        </w:numPr>
        <w:autoSpaceDN/>
        <w:spacing w:before="240" w:after="200" w:line="360" w:lineRule="auto"/>
        <w:contextualSpacing w:val="0"/>
        <w:jc w:val="both"/>
        <w:textAlignment w:val="auto"/>
        <w:rPr>
          <w:rFonts w:ascii="Courier New" w:hAnsi="Courier New" w:cs="Courier New"/>
          <w:sz w:val="22"/>
          <w:szCs w:val="22"/>
        </w:rPr>
      </w:pPr>
      <w:r w:rsidRPr="00105C87">
        <w:rPr>
          <w:rFonts w:ascii="Courier New" w:hAnsi="Courier New" w:cs="Courier New"/>
          <w:sz w:val="22"/>
          <w:szCs w:val="22"/>
        </w:rPr>
        <w:t xml:space="preserve">I collaboratori regionali assegnati in distacco </w:t>
      </w:r>
      <w:r w:rsidR="00DB09A4" w:rsidRPr="00105C87">
        <w:rPr>
          <w:rFonts w:ascii="Courier New" w:hAnsi="Courier New" w:cs="Courier New"/>
          <w:sz w:val="22"/>
          <w:szCs w:val="22"/>
        </w:rPr>
        <w:t>alla Provincia/Città metropolitana</w:t>
      </w:r>
      <w:r w:rsidRPr="00105C87">
        <w:rPr>
          <w:rFonts w:ascii="Courier New" w:hAnsi="Courier New" w:cs="Courier New"/>
          <w:sz w:val="22"/>
          <w:szCs w:val="22"/>
        </w:rPr>
        <w:t>, ai sensi di quanto previsto dall'art. 16 CCNL comparto “Funzioni Locali” – triennio 2016-2018, partecipano ai percorsi di progressione orizzontale riservati al personale regionale, nel rispetto della metodologia applicata in Regione</w:t>
      </w:r>
      <w:r w:rsidR="007C7163" w:rsidRPr="00105C87">
        <w:rPr>
          <w:rFonts w:ascii="Courier New" w:hAnsi="Courier New" w:cs="Courier New"/>
          <w:sz w:val="22"/>
          <w:szCs w:val="22"/>
        </w:rPr>
        <w:t>.</w:t>
      </w:r>
      <w:r w:rsidR="00462F5A" w:rsidRPr="00105C87">
        <w:rPr>
          <w:rFonts w:ascii="Courier New" w:hAnsi="Courier New" w:cs="Courier New"/>
          <w:sz w:val="22"/>
          <w:szCs w:val="22"/>
        </w:rPr>
        <w:t xml:space="preserve"> </w:t>
      </w:r>
      <w:r w:rsidR="004B0420" w:rsidRPr="00105C87">
        <w:rPr>
          <w:rFonts w:ascii="Courier New" w:hAnsi="Courier New" w:cs="Courier New"/>
          <w:sz w:val="22"/>
          <w:szCs w:val="22"/>
        </w:rPr>
        <w:t>A tal fine la Regione provvede ad acquisire dalla Provincia/Città metropolitana gli esiti della valutazione della performance individuale, compreso il punteggio assegnato al dipendente in rapporto al massimo assegnabile nel sistema di valutazione della Provincia/Città metropolitana.</w:t>
      </w:r>
    </w:p>
    <w:p w14:paraId="29980A42" w14:textId="58039C75" w:rsidR="00A327B2" w:rsidRPr="00105C87" w:rsidRDefault="00A327B2" w:rsidP="007C7821">
      <w:pPr>
        <w:pStyle w:val="Titolo2"/>
        <w:tabs>
          <w:tab w:val="center" w:pos="4819"/>
        </w:tabs>
        <w:jc w:val="center"/>
        <w:rPr>
          <w:rFonts w:ascii="Courier New" w:hAnsi="Courier New" w:cs="Courier New"/>
          <w:sz w:val="24"/>
          <w:szCs w:val="24"/>
        </w:rPr>
      </w:pPr>
      <w:bookmarkStart w:id="34" w:name="_Toc26774850"/>
      <w:r w:rsidRPr="00105C87">
        <w:rPr>
          <w:rFonts w:ascii="Courier New" w:hAnsi="Courier New" w:cs="Courier New"/>
          <w:sz w:val="24"/>
          <w:szCs w:val="24"/>
        </w:rPr>
        <w:t xml:space="preserve">Art. </w:t>
      </w:r>
      <w:r w:rsidR="00DB09A4" w:rsidRPr="00105C87">
        <w:rPr>
          <w:rFonts w:ascii="Courier New" w:hAnsi="Courier New" w:cs="Courier New"/>
          <w:sz w:val="24"/>
          <w:szCs w:val="24"/>
        </w:rPr>
        <w:t>2</w:t>
      </w:r>
      <w:r w:rsidR="0019361C" w:rsidRPr="00105C87">
        <w:rPr>
          <w:rFonts w:ascii="Courier New" w:hAnsi="Courier New" w:cs="Courier New"/>
          <w:sz w:val="24"/>
          <w:szCs w:val="24"/>
        </w:rPr>
        <w:t>6</w:t>
      </w:r>
      <w:r w:rsidRPr="00105C87">
        <w:rPr>
          <w:rFonts w:ascii="Courier New" w:hAnsi="Courier New" w:cs="Courier New"/>
          <w:sz w:val="24"/>
          <w:szCs w:val="24"/>
        </w:rPr>
        <w:t xml:space="preserve"> </w:t>
      </w:r>
      <w:r w:rsidR="007C7821" w:rsidRPr="00105C87">
        <w:rPr>
          <w:rFonts w:ascii="Courier New" w:hAnsi="Courier New" w:cs="Courier New"/>
          <w:sz w:val="24"/>
          <w:szCs w:val="24"/>
        </w:rPr>
        <w:t xml:space="preserve">- </w:t>
      </w:r>
      <w:r w:rsidRPr="00105C87">
        <w:rPr>
          <w:rFonts w:ascii="Courier New" w:hAnsi="Courier New" w:cs="Courier New"/>
          <w:sz w:val="24"/>
          <w:szCs w:val="24"/>
        </w:rPr>
        <w:t>Formazione</w:t>
      </w:r>
      <w:bookmarkEnd w:id="34"/>
    </w:p>
    <w:p w14:paraId="48CE5C85" w14:textId="6E4DFB1D" w:rsidR="00A327B2" w:rsidRPr="00105C87" w:rsidRDefault="002B0878" w:rsidP="00EF358B">
      <w:pPr>
        <w:pStyle w:val="Paragrafoelenco"/>
        <w:widowControl/>
        <w:numPr>
          <w:ilvl w:val="0"/>
          <w:numId w:val="40"/>
        </w:numPr>
        <w:autoSpaceDN/>
        <w:spacing w:before="240" w:after="200" w:line="360" w:lineRule="auto"/>
        <w:contextualSpacing w:val="0"/>
        <w:jc w:val="both"/>
        <w:textAlignment w:val="auto"/>
        <w:rPr>
          <w:rFonts w:ascii="Courier New" w:hAnsi="Courier New" w:cs="Courier New"/>
          <w:sz w:val="22"/>
          <w:szCs w:val="22"/>
        </w:rPr>
      </w:pPr>
      <w:r w:rsidRPr="00105C87">
        <w:rPr>
          <w:rFonts w:ascii="Courier New" w:hAnsi="Courier New" w:cs="Courier New"/>
          <w:sz w:val="22"/>
          <w:szCs w:val="22"/>
        </w:rPr>
        <w:t>La Provincia/Città metropolitana</w:t>
      </w:r>
      <w:r w:rsidR="00A327B2" w:rsidRPr="00105C87">
        <w:rPr>
          <w:rFonts w:ascii="Courier New" w:hAnsi="Courier New" w:cs="Courier New"/>
          <w:sz w:val="22"/>
          <w:szCs w:val="22"/>
        </w:rPr>
        <w:t xml:space="preserve"> assicura l'inserimento dei dipendenti </w:t>
      </w:r>
      <w:r w:rsidR="004F1B21" w:rsidRPr="00105C87">
        <w:rPr>
          <w:rFonts w:ascii="Courier New" w:hAnsi="Courier New" w:cs="Courier New"/>
          <w:sz w:val="22"/>
          <w:szCs w:val="22"/>
        </w:rPr>
        <w:t xml:space="preserve">in posizione di distacco </w:t>
      </w:r>
      <w:r w:rsidR="00A327B2" w:rsidRPr="00105C87">
        <w:rPr>
          <w:rFonts w:ascii="Courier New" w:hAnsi="Courier New" w:cs="Courier New"/>
          <w:sz w:val="22"/>
          <w:szCs w:val="22"/>
        </w:rPr>
        <w:t>nei propri percorsi formativi, con particolare attenzione all'integrazione dei processi lavorativi necessari per l'ottimale svolgimento delle funzioni assegnate.</w:t>
      </w:r>
    </w:p>
    <w:p w14:paraId="40A784BE" w14:textId="5C940535" w:rsidR="00D67317" w:rsidRPr="00105C87" w:rsidRDefault="00D67317" w:rsidP="00EF358B">
      <w:pPr>
        <w:pStyle w:val="Paragrafoelenco"/>
        <w:widowControl/>
        <w:numPr>
          <w:ilvl w:val="0"/>
          <w:numId w:val="40"/>
        </w:numPr>
        <w:autoSpaceDN/>
        <w:spacing w:before="240" w:after="200" w:line="360" w:lineRule="auto"/>
        <w:contextualSpacing w:val="0"/>
        <w:jc w:val="both"/>
        <w:textAlignment w:val="auto"/>
        <w:rPr>
          <w:rFonts w:ascii="Courier New" w:hAnsi="Courier New" w:cs="Courier New"/>
          <w:sz w:val="22"/>
          <w:szCs w:val="22"/>
        </w:rPr>
      </w:pPr>
      <w:r w:rsidRPr="00105C87">
        <w:rPr>
          <w:rFonts w:ascii="Courier New" w:hAnsi="Courier New" w:cs="Courier New"/>
          <w:sz w:val="22"/>
          <w:szCs w:val="22"/>
        </w:rPr>
        <w:t>La Regione</w:t>
      </w:r>
      <w:r w:rsidR="009D29A5" w:rsidRPr="00105C87">
        <w:rPr>
          <w:rFonts w:ascii="Courier New" w:hAnsi="Courier New" w:cs="Courier New"/>
          <w:sz w:val="22"/>
          <w:szCs w:val="22"/>
        </w:rPr>
        <w:t xml:space="preserve"> garantisce </w:t>
      </w:r>
      <w:r w:rsidR="00557499" w:rsidRPr="00105C87">
        <w:rPr>
          <w:rFonts w:ascii="Courier New" w:hAnsi="Courier New" w:cs="Courier New"/>
          <w:sz w:val="22"/>
          <w:szCs w:val="22"/>
        </w:rPr>
        <w:t xml:space="preserve">al personale distaccato la partecipazione </w:t>
      </w:r>
      <w:r w:rsidR="00493752" w:rsidRPr="00105C87">
        <w:rPr>
          <w:rFonts w:ascii="Courier New" w:hAnsi="Courier New" w:cs="Courier New"/>
          <w:sz w:val="22"/>
          <w:szCs w:val="22"/>
        </w:rPr>
        <w:t>a</w:t>
      </w:r>
      <w:r w:rsidR="00557499" w:rsidRPr="00105C87">
        <w:rPr>
          <w:rFonts w:ascii="Courier New" w:hAnsi="Courier New" w:cs="Courier New"/>
          <w:sz w:val="22"/>
          <w:szCs w:val="22"/>
        </w:rPr>
        <w:t xml:space="preserve"> propri percorsi formativi, nei limiti dei posti disponibili, </w:t>
      </w:r>
      <w:r w:rsidR="00381948" w:rsidRPr="00105C87">
        <w:rPr>
          <w:rFonts w:ascii="Courier New" w:hAnsi="Courier New" w:cs="Courier New"/>
          <w:sz w:val="22"/>
          <w:szCs w:val="22"/>
        </w:rPr>
        <w:t>a partire dal</w:t>
      </w:r>
      <w:r w:rsidR="00E46058" w:rsidRPr="00105C87">
        <w:rPr>
          <w:rFonts w:ascii="Courier New" w:hAnsi="Courier New" w:cs="Courier New"/>
          <w:sz w:val="22"/>
          <w:szCs w:val="22"/>
        </w:rPr>
        <w:t xml:space="preserve"> periodo che decorre dall’esercizio del diritto di rientro</w:t>
      </w:r>
      <w:r w:rsidR="00381948" w:rsidRPr="00105C87">
        <w:rPr>
          <w:rFonts w:ascii="Courier New" w:hAnsi="Courier New" w:cs="Courier New"/>
          <w:sz w:val="22"/>
          <w:szCs w:val="22"/>
        </w:rPr>
        <w:t>.</w:t>
      </w:r>
      <w:r w:rsidR="00557499" w:rsidRPr="00105C87">
        <w:rPr>
          <w:rFonts w:ascii="Courier New" w:hAnsi="Courier New" w:cs="Courier New"/>
          <w:sz w:val="22"/>
          <w:szCs w:val="22"/>
        </w:rPr>
        <w:t xml:space="preserve"> </w:t>
      </w:r>
    </w:p>
    <w:p w14:paraId="7A6FE1C7" w14:textId="1FA8A38A" w:rsidR="00A327B2" w:rsidRPr="00105C87" w:rsidRDefault="00A327B2" w:rsidP="007C7821">
      <w:pPr>
        <w:pStyle w:val="Titolo2"/>
        <w:tabs>
          <w:tab w:val="center" w:pos="4819"/>
        </w:tabs>
        <w:jc w:val="center"/>
        <w:rPr>
          <w:rFonts w:ascii="Courier New" w:hAnsi="Courier New" w:cs="Courier New"/>
          <w:sz w:val="24"/>
          <w:szCs w:val="24"/>
        </w:rPr>
      </w:pPr>
      <w:bookmarkStart w:id="35" w:name="_Toc26774851"/>
      <w:r w:rsidRPr="00105C87">
        <w:rPr>
          <w:rFonts w:ascii="Courier New" w:hAnsi="Courier New" w:cs="Courier New"/>
          <w:sz w:val="24"/>
          <w:szCs w:val="24"/>
        </w:rPr>
        <w:t xml:space="preserve">Art. </w:t>
      </w:r>
      <w:r w:rsidR="00675094" w:rsidRPr="00105C87">
        <w:rPr>
          <w:rFonts w:ascii="Courier New" w:hAnsi="Courier New" w:cs="Courier New"/>
          <w:sz w:val="24"/>
          <w:szCs w:val="24"/>
        </w:rPr>
        <w:t>2</w:t>
      </w:r>
      <w:r w:rsidR="0019361C" w:rsidRPr="00105C87">
        <w:rPr>
          <w:rFonts w:ascii="Courier New" w:hAnsi="Courier New" w:cs="Courier New"/>
          <w:sz w:val="24"/>
          <w:szCs w:val="24"/>
        </w:rPr>
        <w:t>7</w:t>
      </w:r>
      <w:r w:rsidRPr="00105C87">
        <w:rPr>
          <w:rFonts w:ascii="Courier New" w:hAnsi="Courier New" w:cs="Courier New"/>
          <w:sz w:val="24"/>
          <w:szCs w:val="24"/>
        </w:rPr>
        <w:t xml:space="preserve"> </w:t>
      </w:r>
      <w:r w:rsidR="007C7821" w:rsidRPr="00105C87">
        <w:rPr>
          <w:rFonts w:ascii="Courier New" w:hAnsi="Courier New" w:cs="Courier New"/>
          <w:sz w:val="24"/>
          <w:szCs w:val="24"/>
        </w:rPr>
        <w:t xml:space="preserve">- </w:t>
      </w:r>
      <w:r w:rsidRPr="00105C87">
        <w:rPr>
          <w:rFonts w:ascii="Courier New" w:hAnsi="Courier New" w:cs="Courier New"/>
          <w:sz w:val="24"/>
          <w:szCs w:val="24"/>
        </w:rPr>
        <w:t>Procedimenti disciplinari</w:t>
      </w:r>
      <w:bookmarkEnd w:id="35"/>
    </w:p>
    <w:p w14:paraId="70589B17" w14:textId="36970775" w:rsidR="00A327B2" w:rsidRPr="00105C87" w:rsidRDefault="00A327B2" w:rsidP="00EF358B">
      <w:pPr>
        <w:pStyle w:val="Paragrafoelenco"/>
        <w:widowControl/>
        <w:numPr>
          <w:ilvl w:val="0"/>
          <w:numId w:val="41"/>
        </w:numPr>
        <w:autoSpaceDN/>
        <w:spacing w:before="240" w:after="200" w:line="360" w:lineRule="auto"/>
        <w:contextualSpacing w:val="0"/>
        <w:jc w:val="both"/>
        <w:textAlignment w:val="auto"/>
        <w:rPr>
          <w:rFonts w:ascii="Courier New" w:hAnsi="Courier New" w:cs="Courier New"/>
          <w:sz w:val="22"/>
          <w:szCs w:val="22"/>
        </w:rPr>
      </w:pPr>
      <w:r w:rsidRPr="00105C87">
        <w:rPr>
          <w:rFonts w:ascii="Courier New" w:hAnsi="Courier New" w:cs="Courier New"/>
          <w:sz w:val="22"/>
          <w:szCs w:val="22"/>
        </w:rPr>
        <w:t>Il collaboratore segue il codice di comportamento d</w:t>
      </w:r>
      <w:r w:rsidR="00675094" w:rsidRPr="00105C87">
        <w:rPr>
          <w:rFonts w:ascii="Courier New" w:hAnsi="Courier New" w:cs="Courier New"/>
          <w:sz w:val="22"/>
          <w:szCs w:val="22"/>
        </w:rPr>
        <w:t>ella Provincia/Città metropolitana</w:t>
      </w:r>
      <w:r w:rsidRPr="00105C87">
        <w:rPr>
          <w:rFonts w:ascii="Courier New" w:hAnsi="Courier New" w:cs="Courier New"/>
          <w:sz w:val="22"/>
          <w:szCs w:val="22"/>
        </w:rPr>
        <w:t>.</w:t>
      </w:r>
    </w:p>
    <w:p w14:paraId="1242A59D" w14:textId="223E1840" w:rsidR="00A327B2" w:rsidRPr="00105C87" w:rsidRDefault="00A327B2" w:rsidP="00EF358B">
      <w:pPr>
        <w:pStyle w:val="Paragrafoelenco"/>
        <w:widowControl/>
        <w:numPr>
          <w:ilvl w:val="0"/>
          <w:numId w:val="41"/>
        </w:numPr>
        <w:autoSpaceDN/>
        <w:spacing w:before="240" w:after="200" w:line="360" w:lineRule="auto"/>
        <w:contextualSpacing w:val="0"/>
        <w:jc w:val="both"/>
        <w:textAlignment w:val="auto"/>
        <w:rPr>
          <w:rFonts w:ascii="Courier New" w:hAnsi="Courier New" w:cs="Courier New"/>
          <w:sz w:val="22"/>
          <w:szCs w:val="22"/>
        </w:rPr>
      </w:pPr>
      <w:r w:rsidRPr="00105C87">
        <w:rPr>
          <w:rFonts w:ascii="Courier New" w:hAnsi="Courier New" w:cs="Courier New"/>
          <w:sz w:val="22"/>
          <w:szCs w:val="22"/>
        </w:rPr>
        <w:t>Qualora un collaboratore in distacco si renda responsabile di un comportamento tale da determinare l’accertamento di una responsabilità disciplinare, la competenza alla gestione del procedimento e alla irrogazione della sanzione è così suddivisa:</w:t>
      </w:r>
    </w:p>
    <w:p w14:paraId="21D82D03" w14:textId="052D2DB7" w:rsidR="00A327B2" w:rsidRPr="00105C87" w:rsidRDefault="00A327B2" w:rsidP="00675094">
      <w:pPr>
        <w:widowControl/>
        <w:autoSpaceDN/>
        <w:spacing w:before="240" w:after="200" w:line="360" w:lineRule="auto"/>
        <w:ind w:left="709"/>
        <w:jc w:val="both"/>
        <w:textAlignment w:val="auto"/>
        <w:rPr>
          <w:rFonts w:ascii="Courier New" w:hAnsi="Courier New" w:cs="Courier New"/>
          <w:sz w:val="22"/>
          <w:szCs w:val="22"/>
        </w:rPr>
      </w:pPr>
      <w:r w:rsidRPr="00105C87">
        <w:rPr>
          <w:rFonts w:ascii="Courier New" w:hAnsi="Courier New" w:cs="Courier New"/>
          <w:sz w:val="22"/>
          <w:szCs w:val="22"/>
        </w:rPr>
        <w:t xml:space="preserve">a) per le infrazioni di minore gravità sanzionabili con il rimprovero verbale, ai sensi dell’art. 55-bis, comma 1, del </w:t>
      </w:r>
      <w:proofErr w:type="spellStart"/>
      <w:r w:rsidRPr="00105C87">
        <w:rPr>
          <w:rFonts w:ascii="Courier New" w:hAnsi="Courier New" w:cs="Courier New"/>
          <w:sz w:val="22"/>
          <w:szCs w:val="22"/>
        </w:rPr>
        <w:t>D.Lgs.</w:t>
      </w:r>
      <w:proofErr w:type="spellEnd"/>
      <w:r w:rsidRPr="00105C87">
        <w:rPr>
          <w:rFonts w:ascii="Courier New" w:hAnsi="Courier New" w:cs="Courier New"/>
          <w:sz w:val="22"/>
          <w:szCs w:val="22"/>
        </w:rPr>
        <w:t xml:space="preserve"> n. 165/2001, è competente alla gestione del procedimento e alla irrogazione della sanzione il responsabile della struttura </w:t>
      </w:r>
      <w:r w:rsidR="00675094" w:rsidRPr="00105C87">
        <w:rPr>
          <w:rFonts w:ascii="Courier New" w:hAnsi="Courier New" w:cs="Courier New"/>
          <w:sz w:val="22"/>
          <w:szCs w:val="22"/>
        </w:rPr>
        <w:t>della Provincia/Città metropolitana</w:t>
      </w:r>
      <w:r w:rsidRPr="00105C87">
        <w:rPr>
          <w:rFonts w:ascii="Courier New" w:hAnsi="Courier New" w:cs="Courier New"/>
          <w:sz w:val="22"/>
          <w:szCs w:val="22"/>
        </w:rPr>
        <w:t xml:space="preserve"> presso il quale il collaboratore è assegnato. La sanzione comminata al dipendente deve essere comunicata alla Regione;</w:t>
      </w:r>
    </w:p>
    <w:p w14:paraId="7D438FAC" w14:textId="356C1D9C" w:rsidR="00A327B2" w:rsidRPr="00105C87" w:rsidRDefault="00A327B2" w:rsidP="00675094">
      <w:pPr>
        <w:widowControl/>
        <w:autoSpaceDN/>
        <w:spacing w:before="240" w:after="200" w:line="360" w:lineRule="auto"/>
        <w:ind w:left="709"/>
        <w:jc w:val="both"/>
        <w:textAlignment w:val="auto"/>
        <w:rPr>
          <w:rFonts w:ascii="Courier New" w:hAnsi="Courier New" w:cs="Courier New"/>
          <w:sz w:val="22"/>
          <w:szCs w:val="22"/>
        </w:rPr>
      </w:pPr>
      <w:r w:rsidRPr="00105C87">
        <w:rPr>
          <w:rFonts w:ascii="Courier New" w:hAnsi="Courier New" w:cs="Courier New"/>
          <w:sz w:val="22"/>
          <w:szCs w:val="22"/>
        </w:rPr>
        <w:t>b) per le infrazioni di maggiore rilevanza, punibili con sanzione superiore al rimprovero verbale, le parti convengono che l’Ufficio competente per i Procedimenti Disciplinari sia l'UDP della Regione. In tal caso il responsabile d</w:t>
      </w:r>
      <w:r w:rsidR="00675094" w:rsidRPr="00105C87">
        <w:rPr>
          <w:rFonts w:ascii="Courier New" w:hAnsi="Courier New" w:cs="Courier New"/>
          <w:sz w:val="22"/>
          <w:szCs w:val="22"/>
        </w:rPr>
        <w:t xml:space="preserve">ella Provincia/Città metropolitana </w:t>
      </w:r>
      <w:r w:rsidRPr="00105C87">
        <w:rPr>
          <w:rFonts w:ascii="Courier New" w:hAnsi="Courier New" w:cs="Courier New"/>
          <w:sz w:val="22"/>
          <w:szCs w:val="22"/>
        </w:rPr>
        <w:t>presso il quale il collaboratore presta servizio trasmette la segnalazione dell’illecito disciplinare all’UPD regionale correlata da una relazione dettagliata sui fatti entro 10 giorni dalla loro conoscenza.</w:t>
      </w:r>
    </w:p>
    <w:p w14:paraId="23EBB38B" w14:textId="019B3EC4" w:rsidR="00A327B2" w:rsidRPr="00105C87" w:rsidRDefault="00A327B2" w:rsidP="00EF358B">
      <w:pPr>
        <w:pStyle w:val="Paragrafoelenco"/>
        <w:widowControl/>
        <w:numPr>
          <w:ilvl w:val="0"/>
          <w:numId w:val="41"/>
        </w:numPr>
        <w:autoSpaceDN/>
        <w:spacing w:before="240" w:after="200" w:line="360" w:lineRule="auto"/>
        <w:contextualSpacing w:val="0"/>
        <w:jc w:val="both"/>
        <w:textAlignment w:val="auto"/>
        <w:rPr>
          <w:rFonts w:ascii="Courier New" w:hAnsi="Courier New" w:cs="Courier New"/>
          <w:sz w:val="22"/>
          <w:szCs w:val="22"/>
        </w:rPr>
      </w:pPr>
      <w:r w:rsidRPr="00105C87">
        <w:rPr>
          <w:rFonts w:ascii="Courier New" w:hAnsi="Courier New" w:cs="Courier New"/>
          <w:sz w:val="22"/>
          <w:szCs w:val="22"/>
        </w:rPr>
        <w:t>La Regione è competente anche per quel che riguarda l'adozione di atti di sospensione cautelare facoltativa ed obbligatoria nei confronti del personale in distacco.</w:t>
      </w:r>
    </w:p>
    <w:p w14:paraId="2453B14A" w14:textId="2E8E13D3" w:rsidR="00A327B2" w:rsidRPr="00105C87" w:rsidRDefault="00A327B2" w:rsidP="00EF358B">
      <w:pPr>
        <w:pStyle w:val="Paragrafoelenco"/>
        <w:widowControl/>
        <w:numPr>
          <w:ilvl w:val="0"/>
          <w:numId w:val="41"/>
        </w:numPr>
        <w:autoSpaceDN/>
        <w:spacing w:before="240" w:after="200" w:line="360" w:lineRule="auto"/>
        <w:contextualSpacing w:val="0"/>
        <w:jc w:val="both"/>
        <w:textAlignment w:val="auto"/>
        <w:rPr>
          <w:rFonts w:ascii="Courier New" w:hAnsi="Courier New" w:cs="Courier New"/>
          <w:sz w:val="22"/>
          <w:szCs w:val="22"/>
        </w:rPr>
      </w:pPr>
      <w:r w:rsidRPr="00105C87">
        <w:rPr>
          <w:rFonts w:ascii="Courier New" w:hAnsi="Courier New" w:cs="Courier New"/>
          <w:sz w:val="22"/>
          <w:szCs w:val="22"/>
        </w:rPr>
        <w:t xml:space="preserve">Il responsabile della struttura di assegnazione in </w:t>
      </w:r>
      <w:r w:rsidR="004461B3" w:rsidRPr="00105C87">
        <w:rPr>
          <w:rFonts w:ascii="Courier New" w:hAnsi="Courier New" w:cs="Courier New"/>
          <w:sz w:val="22"/>
          <w:szCs w:val="22"/>
        </w:rPr>
        <w:t xml:space="preserve">Provincia/Città metropolitana </w:t>
      </w:r>
      <w:r w:rsidRPr="00105C87">
        <w:rPr>
          <w:rFonts w:ascii="Courier New" w:hAnsi="Courier New" w:cs="Courier New"/>
          <w:sz w:val="22"/>
          <w:szCs w:val="22"/>
        </w:rPr>
        <w:t>del collaboratore in distacco deve informare con la massima tempestività l’UPD della Regione per l'adozione degli atti di competenza in materia disciplinare e cautelare.</w:t>
      </w:r>
    </w:p>
    <w:p w14:paraId="2BC21684" w14:textId="1E309BB2" w:rsidR="00F54DF9" w:rsidRPr="00105C87" w:rsidRDefault="00F54DF9" w:rsidP="007C7821">
      <w:pPr>
        <w:pStyle w:val="Titolo2"/>
        <w:tabs>
          <w:tab w:val="center" w:pos="4819"/>
        </w:tabs>
        <w:jc w:val="center"/>
        <w:rPr>
          <w:rFonts w:ascii="Courier New" w:hAnsi="Courier New" w:cs="Courier New"/>
          <w:sz w:val="24"/>
          <w:szCs w:val="24"/>
        </w:rPr>
      </w:pPr>
      <w:bookmarkStart w:id="36" w:name="_Toc26774852"/>
      <w:r w:rsidRPr="00105C87">
        <w:rPr>
          <w:rFonts w:ascii="Courier New" w:hAnsi="Courier New" w:cs="Courier New"/>
          <w:sz w:val="24"/>
          <w:szCs w:val="24"/>
        </w:rPr>
        <w:t>Art. 2</w:t>
      </w:r>
      <w:r w:rsidR="00360B64" w:rsidRPr="00105C87">
        <w:rPr>
          <w:rFonts w:ascii="Courier New" w:hAnsi="Courier New" w:cs="Courier New"/>
          <w:sz w:val="24"/>
          <w:szCs w:val="24"/>
        </w:rPr>
        <w:t>8</w:t>
      </w:r>
      <w:r w:rsidR="007C7821" w:rsidRPr="00105C87">
        <w:rPr>
          <w:rFonts w:ascii="Courier New" w:hAnsi="Courier New" w:cs="Courier New"/>
          <w:sz w:val="24"/>
          <w:szCs w:val="24"/>
        </w:rPr>
        <w:t xml:space="preserve"> - </w:t>
      </w:r>
      <w:r w:rsidRPr="00105C87">
        <w:rPr>
          <w:rFonts w:ascii="Courier New" w:hAnsi="Courier New" w:cs="Courier New"/>
          <w:sz w:val="24"/>
          <w:szCs w:val="24"/>
        </w:rPr>
        <w:t>Report mensile su presenze e assenze</w:t>
      </w:r>
      <w:bookmarkEnd w:id="36"/>
    </w:p>
    <w:p w14:paraId="4FE69BE5" w14:textId="77777777" w:rsidR="00F54DF9" w:rsidRPr="00105C87" w:rsidRDefault="00F54DF9" w:rsidP="00EF358B">
      <w:pPr>
        <w:pStyle w:val="Standard"/>
        <w:numPr>
          <w:ilvl w:val="0"/>
          <w:numId w:val="42"/>
        </w:numPr>
        <w:spacing w:before="240" w:line="360" w:lineRule="auto"/>
        <w:jc w:val="both"/>
        <w:rPr>
          <w:rFonts w:ascii="Courier New" w:hAnsi="Courier New" w:cs="Courier New"/>
          <w:sz w:val="22"/>
          <w:szCs w:val="22"/>
        </w:rPr>
      </w:pPr>
      <w:r w:rsidRPr="00105C87">
        <w:rPr>
          <w:rFonts w:ascii="Courier New" w:hAnsi="Courier New" w:cs="Courier New"/>
          <w:sz w:val="22"/>
          <w:szCs w:val="22"/>
        </w:rPr>
        <w:t>Al fine di consentire una puntuale gestione del personale distaccato, le Province e la Città metropolitana forniscono alla Regione, di norma entro il giorno 5 del mese successivo, un resoconto mensile relativo alla fruizione degli istituti contrattuali sopra richiamati, in particolare per i riflessi di certe tipologie di assenza a fini stipendiali.</w:t>
      </w:r>
    </w:p>
    <w:p w14:paraId="39C53CE6" w14:textId="0D4F9D35" w:rsidR="00A327B2" w:rsidRPr="00105C87" w:rsidRDefault="00A327B2" w:rsidP="007C7821">
      <w:pPr>
        <w:pStyle w:val="Titolo2"/>
        <w:tabs>
          <w:tab w:val="center" w:pos="4819"/>
        </w:tabs>
        <w:jc w:val="center"/>
        <w:rPr>
          <w:rFonts w:ascii="Courier New" w:hAnsi="Courier New" w:cs="Courier New"/>
          <w:sz w:val="24"/>
          <w:szCs w:val="24"/>
        </w:rPr>
      </w:pPr>
      <w:bookmarkStart w:id="37" w:name="_Toc26774853"/>
      <w:r w:rsidRPr="00105C87">
        <w:rPr>
          <w:rFonts w:ascii="Courier New" w:hAnsi="Courier New" w:cs="Courier New"/>
          <w:sz w:val="24"/>
          <w:szCs w:val="24"/>
        </w:rPr>
        <w:t>Art.</w:t>
      </w:r>
      <w:r w:rsidR="00D9417E" w:rsidRPr="00105C87">
        <w:rPr>
          <w:rFonts w:ascii="Courier New" w:hAnsi="Courier New" w:cs="Courier New"/>
          <w:sz w:val="24"/>
          <w:szCs w:val="24"/>
        </w:rPr>
        <w:t xml:space="preserve"> </w:t>
      </w:r>
      <w:r w:rsidR="004D09E7" w:rsidRPr="00105C87">
        <w:rPr>
          <w:rFonts w:ascii="Courier New" w:hAnsi="Courier New" w:cs="Courier New"/>
          <w:sz w:val="24"/>
          <w:szCs w:val="24"/>
        </w:rPr>
        <w:t>2</w:t>
      </w:r>
      <w:r w:rsidR="00360B64" w:rsidRPr="00105C87">
        <w:rPr>
          <w:rFonts w:ascii="Courier New" w:hAnsi="Courier New" w:cs="Courier New"/>
          <w:sz w:val="24"/>
          <w:szCs w:val="24"/>
        </w:rPr>
        <w:t>9</w:t>
      </w:r>
      <w:r w:rsidRPr="00105C87">
        <w:rPr>
          <w:rFonts w:ascii="Courier New" w:hAnsi="Courier New" w:cs="Courier New"/>
          <w:sz w:val="24"/>
          <w:szCs w:val="24"/>
        </w:rPr>
        <w:t xml:space="preserve"> </w:t>
      </w:r>
      <w:r w:rsidR="007C7821" w:rsidRPr="00105C87">
        <w:rPr>
          <w:rFonts w:ascii="Courier New" w:hAnsi="Courier New" w:cs="Courier New"/>
          <w:sz w:val="24"/>
          <w:szCs w:val="24"/>
        </w:rPr>
        <w:t xml:space="preserve">- </w:t>
      </w:r>
      <w:r w:rsidRPr="00105C87">
        <w:rPr>
          <w:rFonts w:ascii="Courier New" w:hAnsi="Courier New" w:cs="Courier New"/>
          <w:sz w:val="24"/>
          <w:szCs w:val="24"/>
        </w:rPr>
        <w:t>Sicurezza</w:t>
      </w:r>
      <w:bookmarkEnd w:id="37"/>
    </w:p>
    <w:p w14:paraId="5EBE154D" w14:textId="2C7B78F6" w:rsidR="00A327B2" w:rsidRPr="00105C87" w:rsidRDefault="00A327B2" w:rsidP="00EF358B">
      <w:pPr>
        <w:pStyle w:val="Paragrafoelenco"/>
        <w:widowControl/>
        <w:numPr>
          <w:ilvl w:val="0"/>
          <w:numId w:val="43"/>
        </w:numPr>
        <w:autoSpaceDN/>
        <w:spacing w:before="240" w:after="200" w:line="360" w:lineRule="auto"/>
        <w:jc w:val="both"/>
        <w:textAlignment w:val="auto"/>
        <w:rPr>
          <w:rFonts w:ascii="Courier New" w:hAnsi="Courier New" w:cs="Courier New"/>
          <w:sz w:val="22"/>
          <w:szCs w:val="22"/>
        </w:rPr>
      </w:pPr>
      <w:r w:rsidRPr="00105C87">
        <w:rPr>
          <w:rFonts w:ascii="Courier New" w:hAnsi="Courier New" w:cs="Courier New"/>
          <w:sz w:val="22"/>
          <w:szCs w:val="22"/>
        </w:rPr>
        <w:t>Il personale distaccato è soggetto alle norme relative alla sicurezza d</w:t>
      </w:r>
      <w:r w:rsidR="004D09E7" w:rsidRPr="00105C87">
        <w:rPr>
          <w:rFonts w:ascii="Courier New" w:hAnsi="Courier New" w:cs="Courier New"/>
          <w:sz w:val="22"/>
          <w:szCs w:val="22"/>
        </w:rPr>
        <w:t>ella</w:t>
      </w:r>
      <w:r w:rsidRPr="00105C87">
        <w:rPr>
          <w:rFonts w:ascii="Courier New" w:hAnsi="Courier New" w:cs="Courier New"/>
          <w:sz w:val="22"/>
          <w:szCs w:val="22"/>
        </w:rPr>
        <w:t xml:space="preserve"> </w:t>
      </w:r>
      <w:r w:rsidR="004D09E7" w:rsidRPr="00105C87">
        <w:rPr>
          <w:rFonts w:ascii="Courier New" w:hAnsi="Courier New" w:cs="Courier New"/>
          <w:sz w:val="22"/>
          <w:szCs w:val="22"/>
        </w:rPr>
        <w:t>Provincia/Città metropolitana</w:t>
      </w:r>
      <w:r w:rsidRPr="00105C87">
        <w:rPr>
          <w:rFonts w:ascii="Courier New" w:hAnsi="Courier New" w:cs="Courier New"/>
          <w:sz w:val="22"/>
          <w:szCs w:val="22"/>
        </w:rPr>
        <w:t xml:space="preserve">, cui compete la sorveglianza sanitaria, in qualità di datore di lavoro designato dall'amministrazione, ai sensi dell'art.3, comma 6, del </w:t>
      </w:r>
      <w:proofErr w:type="spellStart"/>
      <w:r w:rsidRPr="00105C87">
        <w:rPr>
          <w:rFonts w:ascii="Courier New" w:hAnsi="Courier New" w:cs="Courier New"/>
          <w:sz w:val="22"/>
          <w:szCs w:val="22"/>
        </w:rPr>
        <w:t>D.Lgs.</w:t>
      </w:r>
      <w:proofErr w:type="spellEnd"/>
      <w:r w:rsidRPr="00105C87">
        <w:rPr>
          <w:rFonts w:ascii="Courier New" w:hAnsi="Courier New" w:cs="Courier New"/>
          <w:sz w:val="22"/>
          <w:szCs w:val="22"/>
        </w:rPr>
        <w:t xml:space="preserve"> n. 81 del 2008 e, a tale fine, solleva la Regione Emilia-Romagna da ogni responsabilità. </w:t>
      </w:r>
    </w:p>
    <w:p w14:paraId="3D440B55" w14:textId="420E9496" w:rsidR="00A327B2" w:rsidRPr="00105C87" w:rsidRDefault="00A327B2" w:rsidP="00EF358B">
      <w:pPr>
        <w:pStyle w:val="Paragrafoelenco"/>
        <w:widowControl/>
        <w:numPr>
          <w:ilvl w:val="0"/>
          <w:numId w:val="43"/>
        </w:numPr>
        <w:autoSpaceDN/>
        <w:spacing w:before="240" w:after="200" w:line="360" w:lineRule="auto"/>
        <w:jc w:val="both"/>
        <w:textAlignment w:val="auto"/>
        <w:rPr>
          <w:rFonts w:ascii="Courier New" w:hAnsi="Courier New" w:cs="Courier New"/>
          <w:sz w:val="22"/>
          <w:szCs w:val="22"/>
        </w:rPr>
      </w:pPr>
      <w:r w:rsidRPr="00105C87">
        <w:rPr>
          <w:rFonts w:ascii="Courier New" w:hAnsi="Courier New" w:cs="Courier New"/>
          <w:sz w:val="22"/>
          <w:szCs w:val="22"/>
        </w:rPr>
        <w:t xml:space="preserve">In caso di infortunio sul lavoro la denuncia viene presentata dalla Regione. </w:t>
      </w:r>
      <w:r w:rsidR="004D09E7" w:rsidRPr="00105C87">
        <w:rPr>
          <w:rFonts w:ascii="Courier New" w:hAnsi="Courier New" w:cs="Courier New"/>
          <w:sz w:val="22"/>
          <w:szCs w:val="22"/>
        </w:rPr>
        <w:t>La Provincia/Città metropolitana</w:t>
      </w:r>
      <w:r w:rsidRPr="00105C87">
        <w:rPr>
          <w:rFonts w:ascii="Courier New" w:hAnsi="Courier New" w:cs="Courier New"/>
          <w:sz w:val="22"/>
          <w:szCs w:val="22"/>
        </w:rPr>
        <w:t xml:space="preserve"> si impegna a darne comunicazione tempestiva alla Regione, in ogni caso entro le 24 ore dall'evento.</w:t>
      </w:r>
    </w:p>
    <w:p w14:paraId="48E7E0AC" w14:textId="6B2BED1D" w:rsidR="00A327B2" w:rsidRPr="00105C87" w:rsidRDefault="00A327B2" w:rsidP="007C7821">
      <w:pPr>
        <w:pStyle w:val="Titolo2"/>
        <w:tabs>
          <w:tab w:val="center" w:pos="4819"/>
        </w:tabs>
        <w:jc w:val="center"/>
        <w:rPr>
          <w:rFonts w:ascii="Courier New" w:hAnsi="Courier New" w:cs="Courier New"/>
          <w:sz w:val="24"/>
          <w:szCs w:val="24"/>
        </w:rPr>
      </w:pPr>
      <w:bookmarkStart w:id="38" w:name="_Toc26774854"/>
      <w:r w:rsidRPr="00105C87">
        <w:rPr>
          <w:rFonts w:ascii="Courier New" w:hAnsi="Courier New" w:cs="Courier New"/>
          <w:sz w:val="24"/>
          <w:szCs w:val="24"/>
        </w:rPr>
        <w:t>Art.</w:t>
      </w:r>
      <w:r w:rsidR="00D9417E" w:rsidRPr="00105C87">
        <w:rPr>
          <w:rFonts w:ascii="Courier New" w:hAnsi="Courier New" w:cs="Courier New"/>
          <w:sz w:val="24"/>
          <w:szCs w:val="24"/>
        </w:rPr>
        <w:t xml:space="preserve"> </w:t>
      </w:r>
      <w:r w:rsidR="00E65DA8" w:rsidRPr="00105C87">
        <w:rPr>
          <w:rFonts w:ascii="Courier New" w:hAnsi="Courier New" w:cs="Courier New"/>
          <w:sz w:val="24"/>
          <w:szCs w:val="24"/>
        </w:rPr>
        <w:t>30</w:t>
      </w:r>
      <w:r w:rsidRPr="00105C87">
        <w:rPr>
          <w:rFonts w:ascii="Courier New" w:hAnsi="Courier New" w:cs="Courier New"/>
          <w:sz w:val="24"/>
          <w:szCs w:val="24"/>
        </w:rPr>
        <w:t xml:space="preserve"> </w:t>
      </w:r>
      <w:r w:rsidR="007C7821" w:rsidRPr="00105C87">
        <w:rPr>
          <w:rFonts w:ascii="Courier New" w:hAnsi="Courier New" w:cs="Courier New"/>
          <w:sz w:val="24"/>
          <w:szCs w:val="24"/>
        </w:rPr>
        <w:t xml:space="preserve">- </w:t>
      </w:r>
      <w:r w:rsidRPr="00105C87">
        <w:rPr>
          <w:rFonts w:ascii="Courier New" w:hAnsi="Courier New" w:cs="Courier New"/>
          <w:sz w:val="24"/>
          <w:szCs w:val="24"/>
        </w:rPr>
        <w:t>Responsabilità</w:t>
      </w:r>
      <w:bookmarkEnd w:id="38"/>
    </w:p>
    <w:p w14:paraId="02A3154F" w14:textId="67F9A87B" w:rsidR="00A327B2" w:rsidRPr="00105C87" w:rsidRDefault="004D09E7" w:rsidP="00EF358B">
      <w:pPr>
        <w:pStyle w:val="Paragrafoelenco"/>
        <w:widowControl/>
        <w:numPr>
          <w:ilvl w:val="0"/>
          <w:numId w:val="44"/>
        </w:numPr>
        <w:autoSpaceDN/>
        <w:spacing w:before="240" w:after="200" w:line="360" w:lineRule="auto"/>
        <w:jc w:val="both"/>
        <w:textAlignment w:val="auto"/>
        <w:rPr>
          <w:rFonts w:ascii="Courier New" w:hAnsi="Courier New" w:cs="Courier New"/>
          <w:sz w:val="22"/>
          <w:szCs w:val="22"/>
        </w:rPr>
      </w:pPr>
      <w:r w:rsidRPr="00105C87">
        <w:rPr>
          <w:rFonts w:ascii="Courier New" w:hAnsi="Courier New" w:cs="Courier New"/>
          <w:sz w:val="22"/>
          <w:szCs w:val="22"/>
        </w:rPr>
        <w:t>La Provincia/Città metropolitana</w:t>
      </w:r>
      <w:r w:rsidR="00A327B2" w:rsidRPr="00105C87">
        <w:rPr>
          <w:rFonts w:ascii="Courier New" w:hAnsi="Courier New" w:cs="Courier New"/>
          <w:sz w:val="22"/>
          <w:szCs w:val="22"/>
        </w:rPr>
        <w:t xml:space="preserve"> esonera e tiene indenne la Regione da qualsiasi danno e responsabilità che a qualsiasi titolo possa derivare, nei confronti di terzi, dall’esercizio delle attività di propria competenza da parte del personale </w:t>
      </w:r>
      <w:r w:rsidR="00D648FC" w:rsidRPr="00105C87">
        <w:rPr>
          <w:rFonts w:ascii="Courier New" w:hAnsi="Courier New" w:cs="Courier New"/>
          <w:sz w:val="22"/>
          <w:szCs w:val="22"/>
        </w:rPr>
        <w:t>in</w:t>
      </w:r>
      <w:r w:rsidR="00A327B2" w:rsidRPr="00105C87">
        <w:rPr>
          <w:rFonts w:ascii="Courier New" w:hAnsi="Courier New" w:cs="Courier New"/>
          <w:sz w:val="22"/>
          <w:szCs w:val="22"/>
        </w:rPr>
        <w:t xml:space="preserve"> distacco; rimborsa inoltr</w:t>
      </w:r>
      <w:r w:rsidR="00E65DA8" w:rsidRPr="00105C87">
        <w:rPr>
          <w:rFonts w:ascii="Courier New" w:hAnsi="Courier New" w:cs="Courier New"/>
          <w:sz w:val="22"/>
          <w:szCs w:val="22"/>
        </w:rPr>
        <w:t>e</w:t>
      </w:r>
      <w:r w:rsidR="00A327B2" w:rsidRPr="00105C87">
        <w:rPr>
          <w:rFonts w:ascii="Courier New" w:hAnsi="Courier New" w:cs="Courier New"/>
          <w:sz w:val="22"/>
          <w:szCs w:val="22"/>
        </w:rPr>
        <w:t xml:space="preserve"> alla Regione, dietro richiesta documentata, gli oneri per polizze stipulate dalla Regione medesima in quanto datore di lavoro, riferiti alle coperture assicurative (infortuni e responsabilità civile) e le spese legali e peritali, che la Regione dovesse anticipare, ove non onorate dalle coperture assicurative stesse.</w:t>
      </w:r>
    </w:p>
    <w:p w14:paraId="38FDE66E" w14:textId="20682499" w:rsidR="00A327B2" w:rsidRPr="00105C87" w:rsidRDefault="00A327B2" w:rsidP="007C7821">
      <w:pPr>
        <w:pStyle w:val="Titolo2"/>
        <w:tabs>
          <w:tab w:val="center" w:pos="4819"/>
        </w:tabs>
        <w:jc w:val="center"/>
        <w:rPr>
          <w:rFonts w:ascii="Courier New" w:hAnsi="Courier New" w:cs="Courier New"/>
          <w:sz w:val="24"/>
          <w:szCs w:val="24"/>
        </w:rPr>
      </w:pPr>
      <w:bookmarkStart w:id="39" w:name="_Toc26774855"/>
      <w:r w:rsidRPr="00105C87">
        <w:rPr>
          <w:rFonts w:ascii="Courier New" w:hAnsi="Courier New" w:cs="Courier New"/>
          <w:sz w:val="24"/>
          <w:szCs w:val="24"/>
        </w:rPr>
        <w:t xml:space="preserve">Art. </w:t>
      </w:r>
      <w:r w:rsidR="00E65DA8" w:rsidRPr="00105C87">
        <w:rPr>
          <w:rFonts w:ascii="Courier New" w:hAnsi="Courier New" w:cs="Courier New"/>
          <w:sz w:val="24"/>
          <w:szCs w:val="24"/>
        </w:rPr>
        <w:t>31</w:t>
      </w:r>
      <w:r w:rsidRPr="00105C87">
        <w:rPr>
          <w:rFonts w:ascii="Courier New" w:hAnsi="Courier New" w:cs="Courier New"/>
          <w:sz w:val="24"/>
          <w:szCs w:val="24"/>
        </w:rPr>
        <w:t xml:space="preserve"> </w:t>
      </w:r>
      <w:r w:rsidR="007C7821" w:rsidRPr="00105C87">
        <w:rPr>
          <w:rFonts w:ascii="Courier New" w:hAnsi="Courier New" w:cs="Courier New"/>
          <w:sz w:val="24"/>
          <w:szCs w:val="24"/>
        </w:rPr>
        <w:t xml:space="preserve">- </w:t>
      </w:r>
      <w:r w:rsidRPr="00105C87">
        <w:rPr>
          <w:rFonts w:ascii="Courier New" w:hAnsi="Courier New" w:cs="Courier New"/>
          <w:sz w:val="24"/>
          <w:szCs w:val="24"/>
        </w:rPr>
        <w:t>Trattamento dei dati personali</w:t>
      </w:r>
      <w:bookmarkEnd w:id="39"/>
    </w:p>
    <w:p w14:paraId="1BC6FF14" w14:textId="3F06F45D" w:rsidR="00A327B2" w:rsidRPr="00105C87" w:rsidRDefault="006D2EAA" w:rsidP="00EF358B">
      <w:pPr>
        <w:pStyle w:val="Paragrafoelenco"/>
        <w:widowControl/>
        <w:numPr>
          <w:ilvl w:val="0"/>
          <w:numId w:val="45"/>
        </w:numPr>
        <w:autoSpaceDN/>
        <w:spacing w:before="240" w:after="200" w:line="360" w:lineRule="auto"/>
        <w:jc w:val="both"/>
        <w:textAlignment w:val="auto"/>
        <w:rPr>
          <w:rFonts w:ascii="Courier New" w:hAnsi="Courier New" w:cs="Courier New"/>
          <w:sz w:val="22"/>
          <w:szCs w:val="22"/>
        </w:rPr>
      </w:pPr>
      <w:r w:rsidRPr="00105C87">
        <w:rPr>
          <w:rFonts w:ascii="Courier New" w:hAnsi="Courier New" w:cs="Courier New"/>
          <w:sz w:val="22"/>
          <w:szCs w:val="22"/>
        </w:rPr>
        <w:t>La Provincia/Città metropolitana</w:t>
      </w:r>
      <w:r w:rsidR="00A327B2" w:rsidRPr="00105C87">
        <w:rPr>
          <w:rFonts w:ascii="Courier New" w:hAnsi="Courier New" w:cs="Courier New"/>
          <w:sz w:val="22"/>
          <w:szCs w:val="22"/>
        </w:rPr>
        <w:t xml:space="preserve"> provvede alla designazione dei dipendenti assegnati quali incaricati al trattamento dei dati personali ai sensi del </w:t>
      </w:r>
      <w:proofErr w:type="spellStart"/>
      <w:r w:rsidR="00A327B2" w:rsidRPr="00105C87">
        <w:rPr>
          <w:rFonts w:ascii="Courier New" w:hAnsi="Courier New" w:cs="Courier New"/>
          <w:sz w:val="22"/>
          <w:szCs w:val="22"/>
        </w:rPr>
        <w:t>D.Lgs.</w:t>
      </w:r>
      <w:proofErr w:type="spellEnd"/>
      <w:r w:rsidR="00A327B2" w:rsidRPr="00105C87">
        <w:rPr>
          <w:rFonts w:ascii="Courier New" w:hAnsi="Courier New" w:cs="Courier New"/>
          <w:sz w:val="22"/>
          <w:szCs w:val="22"/>
        </w:rPr>
        <w:t xml:space="preserve"> n. 196/2003 “Codice in materia di protezione dei dati personali” e del Regolamento Ue 2016/679 (GDPR). Permangono in capo a</w:t>
      </w:r>
      <w:r w:rsidRPr="00105C87">
        <w:rPr>
          <w:rFonts w:ascii="Courier New" w:hAnsi="Courier New" w:cs="Courier New"/>
          <w:sz w:val="22"/>
          <w:szCs w:val="22"/>
        </w:rPr>
        <w:t xml:space="preserve">lla Provincia/Città metropolitana </w:t>
      </w:r>
      <w:r w:rsidR="00A327B2" w:rsidRPr="00105C87">
        <w:rPr>
          <w:rFonts w:ascii="Courier New" w:hAnsi="Courier New" w:cs="Courier New"/>
          <w:sz w:val="22"/>
          <w:szCs w:val="22"/>
        </w:rPr>
        <w:t>le decisioni in ordine alle finalità, alle modalità del trattamento di dati personali, agli strumenti utilizzati e alla definizione dell'ambito di operatività dei lavoratori, ivi compreso il profilo della sicurezza, senza alcuna intermediazione della Regione.</w:t>
      </w:r>
    </w:p>
    <w:p w14:paraId="4A43693A" w14:textId="77777777" w:rsidR="00A327B2" w:rsidRPr="00105C87" w:rsidRDefault="00A327B2" w:rsidP="0062282D">
      <w:pPr>
        <w:pStyle w:val="Titolo1"/>
        <w:spacing w:before="0"/>
        <w:jc w:val="center"/>
        <w:rPr>
          <w:rFonts w:ascii="Courier New" w:hAnsi="Courier New" w:cs="Courier New"/>
          <w:b/>
          <w:bCs/>
          <w:color w:val="auto"/>
          <w:sz w:val="24"/>
          <w:szCs w:val="24"/>
        </w:rPr>
      </w:pPr>
    </w:p>
    <w:p w14:paraId="3B37D910" w14:textId="7B0D2750" w:rsidR="00334C99" w:rsidRPr="00105C87" w:rsidRDefault="00334C99" w:rsidP="0062282D">
      <w:pPr>
        <w:pStyle w:val="Titolo1"/>
        <w:spacing w:before="0"/>
        <w:jc w:val="center"/>
        <w:rPr>
          <w:rFonts w:ascii="Courier New" w:hAnsi="Courier New" w:cs="Courier New"/>
          <w:b/>
          <w:bCs/>
          <w:color w:val="auto"/>
          <w:sz w:val="24"/>
          <w:szCs w:val="24"/>
        </w:rPr>
      </w:pPr>
      <w:bookmarkStart w:id="40" w:name="_Toc26774856"/>
      <w:r w:rsidRPr="00105C87">
        <w:rPr>
          <w:rFonts w:ascii="Courier New" w:hAnsi="Courier New" w:cs="Courier New"/>
          <w:b/>
          <w:bCs/>
          <w:color w:val="auto"/>
          <w:sz w:val="24"/>
          <w:szCs w:val="24"/>
        </w:rPr>
        <w:t>CAPO V</w:t>
      </w:r>
      <w:r w:rsidR="0062282D" w:rsidRPr="00105C87">
        <w:rPr>
          <w:rFonts w:ascii="Courier New" w:hAnsi="Courier New" w:cs="Courier New"/>
          <w:b/>
          <w:bCs/>
          <w:color w:val="auto"/>
          <w:sz w:val="24"/>
          <w:szCs w:val="24"/>
        </w:rPr>
        <w:t xml:space="preserve"> - </w:t>
      </w:r>
      <w:r w:rsidRPr="00105C87">
        <w:rPr>
          <w:rFonts w:ascii="Courier New" w:hAnsi="Courier New" w:cs="Courier New"/>
          <w:b/>
          <w:bCs/>
          <w:color w:val="auto"/>
          <w:sz w:val="24"/>
          <w:szCs w:val="24"/>
        </w:rPr>
        <w:t>DISPOSIZIONI FINALI</w:t>
      </w:r>
      <w:bookmarkEnd w:id="40"/>
      <w:r w:rsidRPr="00105C87">
        <w:rPr>
          <w:rFonts w:ascii="Courier New" w:hAnsi="Courier New" w:cs="Courier New"/>
          <w:b/>
          <w:bCs/>
          <w:color w:val="auto"/>
          <w:sz w:val="24"/>
          <w:szCs w:val="24"/>
        </w:rPr>
        <w:t xml:space="preserve"> </w:t>
      </w:r>
    </w:p>
    <w:p w14:paraId="53298713" w14:textId="77777777" w:rsidR="00334C99" w:rsidRPr="00105C87" w:rsidRDefault="00334C99" w:rsidP="00A327B2">
      <w:pPr>
        <w:pStyle w:val="Standard"/>
        <w:jc w:val="center"/>
        <w:rPr>
          <w:rFonts w:ascii="Courier New" w:hAnsi="Courier New" w:cs="Courier New"/>
          <w:b/>
          <w:bCs/>
          <w:i/>
          <w:iCs/>
        </w:rPr>
      </w:pPr>
    </w:p>
    <w:p w14:paraId="1728AC9E" w14:textId="6491F913" w:rsidR="00A327B2" w:rsidRPr="00105C87" w:rsidRDefault="00A327B2" w:rsidP="007C7821">
      <w:pPr>
        <w:pStyle w:val="Titolo2"/>
        <w:tabs>
          <w:tab w:val="center" w:pos="4819"/>
        </w:tabs>
        <w:jc w:val="center"/>
        <w:rPr>
          <w:rFonts w:ascii="Courier New" w:hAnsi="Courier New" w:cs="Courier New"/>
          <w:sz w:val="24"/>
          <w:szCs w:val="24"/>
        </w:rPr>
      </w:pPr>
      <w:bookmarkStart w:id="41" w:name="_Toc26774857"/>
      <w:r w:rsidRPr="00105C87">
        <w:rPr>
          <w:rFonts w:ascii="Courier New" w:hAnsi="Courier New" w:cs="Courier New"/>
          <w:sz w:val="24"/>
          <w:szCs w:val="24"/>
        </w:rPr>
        <w:t>Art.</w:t>
      </w:r>
      <w:r w:rsidR="00336850" w:rsidRPr="00105C87">
        <w:rPr>
          <w:rFonts w:ascii="Courier New" w:hAnsi="Courier New" w:cs="Courier New"/>
          <w:sz w:val="24"/>
          <w:szCs w:val="24"/>
        </w:rPr>
        <w:t xml:space="preserve"> </w:t>
      </w:r>
      <w:r w:rsidR="00AD5969" w:rsidRPr="00105C87">
        <w:rPr>
          <w:rFonts w:ascii="Courier New" w:hAnsi="Courier New" w:cs="Courier New"/>
          <w:sz w:val="24"/>
          <w:szCs w:val="24"/>
        </w:rPr>
        <w:t>3</w:t>
      </w:r>
      <w:r w:rsidR="00935B0F" w:rsidRPr="00105C87">
        <w:rPr>
          <w:rFonts w:ascii="Courier New" w:hAnsi="Courier New" w:cs="Courier New"/>
          <w:sz w:val="24"/>
          <w:szCs w:val="24"/>
        </w:rPr>
        <w:t>2</w:t>
      </w:r>
      <w:r w:rsidRPr="00105C87">
        <w:rPr>
          <w:rFonts w:ascii="Courier New" w:hAnsi="Courier New" w:cs="Courier New"/>
          <w:sz w:val="24"/>
          <w:szCs w:val="24"/>
        </w:rPr>
        <w:t xml:space="preserve"> </w:t>
      </w:r>
      <w:r w:rsidR="007C7821" w:rsidRPr="00105C87">
        <w:rPr>
          <w:rFonts w:ascii="Courier New" w:hAnsi="Courier New" w:cs="Courier New"/>
          <w:sz w:val="24"/>
          <w:szCs w:val="24"/>
        </w:rPr>
        <w:t xml:space="preserve">- </w:t>
      </w:r>
      <w:r w:rsidRPr="00105C87">
        <w:rPr>
          <w:rFonts w:ascii="Courier New" w:hAnsi="Courier New" w:cs="Courier New"/>
          <w:sz w:val="24"/>
          <w:szCs w:val="24"/>
        </w:rPr>
        <w:t>Durata della convenzione</w:t>
      </w:r>
      <w:bookmarkEnd w:id="41"/>
    </w:p>
    <w:p w14:paraId="66627CA0" w14:textId="28F19CAF" w:rsidR="00A327B2" w:rsidRPr="00105C87" w:rsidRDefault="00A327B2" w:rsidP="00EF358B">
      <w:pPr>
        <w:pStyle w:val="Paragrafoelenco"/>
        <w:widowControl/>
        <w:numPr>
          <w:ilvl w:val="0"/>
          <w:numId w:val="46"/>
        </w:numPr>
        <w:autoSpaceDN/>
        <w:spacing w:before="240" w:after="200" w:line="360" w:lineRule="auto"/>
        <w:jc w:val="both"/>
        <w:textAlignment w:val="auto"/>
        <w:rPr>
          <w:rFonts w:ascii="Courier New" w:hAnsi="Courier New" w:cs="Courier New"/>
          <w:sz w:val="22"/>
          <w:szCs w:val="22"/>
        </w:rPr>
      </w:pPr>
      <w:r w:rsidRPr="00105C87">
        <w:rPr>
          <w:rFonts w:ascii="Courier New" w:hAnsi="Courier New" w:cs="Courier New"/>
          <w:sz w:val="22"/>
          <w:szCs w:val="22"/>
        </w:rPr>
        <w:t xml:space="preserve">Gli effetti giuridici della convenzione decorrono dalla data di sottoscrizione </w:t>
      </w:r>
      <w:r w:rsidR="006844E3" w:rsidRPr="00105C87">
        <w:rPr>
          <w:rFonts w:ascii="Courier New" w:hAnsi="Courier New" w:cs="Courier New"/>
          <w:sz w:val="22"/>
          <w:szCs w:val="22"/>
        </w:rPr>
        <w:t>e scadono</w:t>
      </w:r>
      <w:r w:rsidRPr="00105C87">
        <w:rPr>
          <w:rFonts w:ascii="Courier New" w:hAnsi="Courier New" w:cs="Courier New"/>
          <w:sz w:val="22"/>
          <w:szCs w:val="22"/>
        </w:rPr>
        <w:t xml:space="preserve"> il 31/12/2021.</w:t>
      </w:r>
    </w:p>
    <w:p w14:paraId="6F8C68DF" w14:textId="77777777" w:rsidR="00CF35CD" w:rsidRPr="00105C87" w:rsidRDefault="00274FE8" w:rsidP="00EF358B">
      <w:pPr>
        <w:pStyle w:val="Paragrafoelenco"/>
        <w:widowControl/>
        <w:numPr>
          <w:ilvl w:val="0"/>
          <w:numId w:val="46"/>
        </w:numPr>
        <w:autoSpaceDN/>
        <w:spacing w:before="240" w:after="200" w:line="360" w:lineRule="auto"/>
        <w:jc w:val="both"/>
        <w:textAlignment w:val="auto"/>
        <w:rPr>
          <w:rFonts w:ascii="Courier New" w:hAnsi="Courier New" w:cs="Courier New"/>
          <w:sz w:val="22"/>
          <w:szCs w:val="22"/>
        </w:rPr>
      </w:pPr>
      <w:r w:rsidRPr="00105C87">
        <w:rPr>
          <w:rFonts w:ascii="Courier New" w:hAnsi="Courier New" w:cs="Courier New"/>
          <w:sz w:val="22"/>
          <w:szCs w:val="22"/>
        </w:rPr>
        <w:t>La convenzione produce effetti sotto il profilo economico, finanziario e sui fondi del salario accessorio sugli esercizi finanziario 2019, 2020, 2021;</w:t>
      </w:r>
    </w:p>
    <w:p w14:paraId="5814BE96" w14:textId="57C2EB29" w:rsidR="00416DE9" w:rsidRPr="00105C87" w:rsidRDefault="00416DE9" w:rsidP="00EF358B">
      <w:pPr>
        <w:pStyle w:val="Paragrafoelenco"/>
        <w:widowControl/>
        <w:numPr>
          <w:ilvl w:val="0"/>
          <w:numId w:val="46"/>
        </w:numPr>
        <w:autoSpaceDN/>
        <w:spacing w:before="240" w:after="200" w:line="360" w:lineRule="auto"/>
        <w:jc w:val="both"/>
        <w:textAlignment w:val="auto"/>
        <w:rPr>
          <w:rFonts w:ascii="Courier New" w:hAnsi="Courier New" w:cs="Courier New"/>
          <w:sz w:val="22"/>
          <w:szCs w:val="22"/>
        </w:rPr>
      </w:pPr>
      <w:r w:rsidRPr="00105C87">
        <w:rPr>
          <w:rFonts w:ascii="Courier New" w:hAnsi="Courier New" w:cs="Courier New"/>
          <w:sz w:val="22"/>
          <w:szCs w:val="22"/>
        </w:rPr>
        <w:t xml:space="preserve">Per quanto attiene </w:t>
      </w:r>
      <w:r w:rsidR="000A0A02" w:rsidRPr="00105C87">
        <w:rPr>
          <w:rFonts w:ascii="Courier New" w:hAnsi="Courier New" w:cs="Courier New"/>
          <w:sz w:val="22"/>
          <w:szCs w:val="22"/>
        </w:rPr>
        <w:t>al tratt</w:t>
      </w:r>
      <w:r w:rsidR="00242E49" w:rsidRPr="00105C87">
        <w:rPr>
          <w:rFonts w:ascii="Courier New" w:hAnsi="Courier New" w:cs="Courier New"/>
          <w:sz w:val="22"/>
          <w:szCs w:val="22"/>
        </w:rPr>
        <w:t>a</w:t>
      </w:r>
      <w:r w:rsidR="000A0A02" w:rsidRPr="00105C87">
        <w:rPr>
          <w:rFonts w:ascii="Courier New" w:hAnsi="Courier New" w:cs="Courier New"/>
          <w:sz w:val="22"/>
          <w:szCs w:val="22"/>
        </w:rPr>
        <w:t>m</w:t>
      </w:r>
      <w:r w:rsidR="00242E49" w:rsidRPr="00105C87">
        <w:rPr>
          <w:rFonts w:ascii="Courier New" w:hAnsi="Courier New" w:cs="Courier New"/>
          <w:sz w:val="22"/>
          <w:szCs w:val="22"/>
        </w:rPr>
        <w:t>e</w:t>
      </w:r>
      <w:r w:rsidR="000A0A02" w:rsidRPr="00105C87">
        <w:rPr>
          <w:rFonts w:ascii="Courier New" w:hAnsi="Courier New" w:cs="Courier New"/>
          <w:sz w:val="22"/>
          <w:szCs w:val="22"/>
        </w:rPr>
        <w:t>n</w:t>
      </w:r>
      <w:r w:rsidR="00242E49" w:rsidRPr="00105C87">
        <w:rPr>
          <w:rFonts w:ascii="Courier New" w:hAnsi="Courier New" w:cs="Courier New"/>
          <w:sz w:val="22"/>
          <w:szCs w:val="22"/>
        </w:rPr>
        <w:t>t</w:t>
      </w:r>
      <w:r w:rsidR="000A0A02" w:rsidRPr="00105C87">
        <w:rPr>
          <w:rFonts w:ascii="Courier New" w:hAnsi="Courier New" w:cs="Courier New"/>
          <w:sz w:val="22"/>
          <w:szCs w:val="22"/>
        </w:rPr>
        <w:t xml:space="preserve">o giuridico ed economico </w:t>
      </w:r>
      <w:r w:rsidRPr="00105C87">
        <w:rPr>
          <w:rFonts w:ascii="Courier New" w:hAnsi="Courier New" w:cs="Courier New"/>
          <w:sz w:val="22"/>
          <w:szCs w:val="22"/>
        </w:rPr>
        <w:t xml:space="preserve">del personale </w:t>
      </w:r>
      <w:r w:rsidR="00242E49" w:rsidRPr="00105C87">
        <w:rPr>
          <w:rFonts w:ascii="Courier New" w:hAnsi="Courier New" w:cs="Courier New"/>
          <w:sz w:val="22"/>
          <w:szCs w:val="22"/>
        </w:rPr>
        <w:t xml:space="preserve">in posizione di assegnazione temporanea </w:t>
      </w:r>
      <w:r w:rsidR="00F61C48" w:rsidRPr="00105C87">
        <w:rPr>
          <w:rFonts w:ascii="Courier New" w:hAnsi="Courier New" w:cs="Courier New"/>
          <w:sz w:val="22"/>
          <w:szCs w:val="22"/>
        </w:rPr>
        <w:t>di</w:t>
      </w:r>
      <w:r w:rsidR="00242E49" w:rsidRPr="00105C87">
        <w:rPr>
          <w:rFonts w:ascii="Courier New" w:hAnsi="Courier New" w:cs="Courier New"/>
          <w:sz w:val="22"/>
          <w:szCs w:val="22"/>
        </w:rPr>
        <w:t xml:space="preserve"> cui al capo IV,</w:t>
      </w:r>
      <w:r w:rsidRPr="00105C87">
        <w:rPr>
          <w:rFonts w:ascii="Courier New" w:hAnsi="Courier New" w:cs="Courier New"/>
          <w:sz w:val="22"/>
          <w:szCs w:val="22"/>
        </w:rPr>
        <w:t xml:space="preserve"> </w:t>
      </w:r>
      <w:r w:rsidR="000644E2" w:rsidRPr="00105C87">
        <w:rPr>
          <w:rFonts w:ascii="Courier New" w:hAnsi="Courier New" w:cs="Courier New"/>
          <w:sz w:val="22"/>
          <w:szCs w:val="22"/>
        </w:rPr>
        <w:t>la presente convenzione</w:t>
      </w:r>
      <w:r w:rsidR="00961E11" w:rsidRPr="00105C87">
        <w:rPr>
          <w:rFonts w:ascii="Courier New" w:hAnsi="Courier New" w:cs="Courier New"/>
          <w:sz w:val="22"/>
          <w:szCs w:val="22"/>
        </w:rPr>
        <w:t xml:space="preserve"> integra e sostituisce quanto disposto </w:t>
      </w:r>
      <w:r w:rsidR="00A94A7B" w:rsidRPr="00105C87">
        <w:rPr>
          <w:rFonts w:ascii="Courier New" w:hAnsi="Courier New" w:cs="Courier New"/>
          <w:sz w:val="22"/>
          <w:szCs w:val="22"/>
        </w:rPr>
        <w:t xml:space="preserve">dalla proroga della convenzione scaduta </w:t>
      </w:r>
      <w:r w:rsidR="000A0A02" w:rsidRPr="00105C87">
        <w:rPr>
          <w:rFonts w:ascii="Courier New" w:hAnsi="Courier New" w:cs="Courier New"/>
          <w:sz w:val="22"/>
          <w:szCs w:val="22"/>
        </w:rPr>
        <w:t xml:space="preserve">il 31/12/2018 e </w:t>
      </w:r>
      <w:r w:rsidR="000644E2" w:rsidRPr="00105C87">
        <w:rPr>
          <w:rFonts w:ascii="Courier New" w:hAnsi="Courier New" w:cs="Courier New"/>
          <w:sz w:val="22"/>
          <w:szCs w:val="22"/>
        </w:rPr>
        <w:t>produce i su</w:t>
      </w:r>
      <w:r w:rsidR="000A0A02" w:rsidRPr="00105C87">
        <w:rPr>
          <w:rFonts w:ascii="Courier New" w:hAnsi="Courier New" w:cs="Courier New"/>
          <w:sz w:val="22"/>
          <w:szCs w:val="22"/>
        </w:rPr>
        <w:t>o</w:t>
      </w:r>
      <w:r w:rsidR="000644E2" w:rsidRPr="00105C87">
        <w:rPr>
          <w:rFonts w:ascii="Courier New" w:hAnsi="Courier New" w:cs="Courier New"/>
          <w:sz w:val="22"/>
          <w:szCs w:val="22"/>
        </w:rPr>
        <w:t xml:space="preserve">i effetti dal </w:t>
      </w:r>
      <w:r w:rsidRPr="00105C87">
        <w:rPr>
          <w:rFonts w:ascii="Courier New" w:hAnsi="Courier New" w:cs="Courier New"/>
          <w:sz w:val="22"/>
          <w:szCs w:val="22"/>
        </w:rPr>
        <w:t>1/1/19 ai sensi dell’art. 26 della L.R. n. 24 del 27/12/2018 “Disposizioni collegate alla legge regionale di stabilità per il 2019”</w:t>
      </w:r>
      <w:r w:rsidR="00634CD9" w:rsidRPr="00105C87">
        <w:rPr>
          <w:rFonts w:ascii="Courier New" w:hAnsi="Courier New" w:cs="Courier New"/>
          <w:sz w:val="22"/>
          <w:szCs w:val="22"/>
        </w:rPr>
        <w:t>.</w:t>
      </w:r>
    </w:p>
    <w:p w14:paraId="0D4DA6B0" w14:textId="496C56A8" w:rsidR="00A327B2" w:rsidRPr="00105C87" w:rsidRDefault="00A327B2" w:rsidP="00D96458">
      <w:pPr>
        <w:pStyle w:val="Titolo2"/>
        <w:tabs>
          <w:tab w:val="center" w:pos="4819"/>
        </w:tabs>
        <w:spacing w:before="0"/>
        <w:jc w:val="center"/>
        <w:rPr>
          <w:rFonts w:ascii="Courier New" w:hAnsi="Courier New" w:cs="Courier New"/>
          <w:sz w:val="24"/>
          <w:szCs w:val="24"/>
        </w:rPr>
      </w:pPr>
      <w:bookmarkStart w:id="42" w:name="_Toc26774858"/>
      <w:r w:rsidRPr="00105C87">
        <w:rPr>
          <w:rFonts w:ascii="Courier New" w:hAnsi="Courier New" w:cs="Courier New"/>
          <w:sz w:val="24"/>
          <w:szCs w:val="24"/>
        </w:rPr>
        <w:t xml:space="preserve">Art. </w:t>
      </w:r>
      <w:r w:rsidR="00E3031B" w:rsidRPr="00105C87">
        <w:rPr>
          <w:rFonts w:ascii="Courier New" w:hAnsi="Courier New" w:cs="Courier New"/>
          <w:sz w:val="24"/>
          <w:szCs w:val="24"/>
        </w:rPr>
        <w:t>3</w:t>
      </w:r>
      <w:r w:rsidR="00935B0F" w:rsidRPr="00105C87">
        <w:rPr>
          <w:rFonts w:ascii="Courier New" w:hAnsi="Courier New" w:cs="Courier New"/>
          <w:sz w:val="24"/>
          <w:szCs w:val="24"/>
        </w:rPr>
        <w:t>3</w:t>
      </w:r>
      <w:r w:rsidR="007C7821" w:rsidRPr="00105C87">
        <w:rPr>
          <w:rFonts w:ascii="Courier New" w:hAnsi="Courier New" w:cs="Courier New"/>
          <w:sz w:val="24"/>
          <w:szCs w:val="24"/>
        </w:rPr>
        <w:t xml:space="preserve"> - </w:t>
      </w:r>
      <w:r w:rsidRPr="00105C87">
        <w:rPr>
          <w:rFonts w:ascii="Courier New" w:hAnsi="Courier New" w:cs="Courier New"/>
          <w:sz w:val="24"/>
          <w:szCs w:val="24"/>
        </w:rPr>
        <w:t>Disposizioni fiscali</w:t>
      </w:r>
      <w:bookmarkEnd w:id="42"/>
    </w:p>
    <w:p w14:paraId="4267E4FC" w14:textId="6BC459C3" w:rsidR="00FE0FDB" w:rsidRPr="00105C87" w:rsidRDefault="00A327B2" w:rsidP="00EF358B">
      <w:pPr>
        <w:pStyle w:val="Paragrafoelenco"/>
        <w:widowControl/>
        <w:numPr>
          <w:ilvl w:val="0"/>
          <w:numId w:val="47"/>
        </w:numPr>
        <w:autoSpaceDN/>
        <w:spacing w:before="240" w:after="200" w:line="360" w:lineRule="auto"/>
        <w:jc w:val="both"/>
        <w:textAlignment w:val="auto"/>
        <w:rPr>
          <w:rFonts w:ascii="Courier New" w:hAnsi="Courier New" w:cs="Courier New"/>
          <w:sz w:val="22"/>
          <w:szCs w:val="22"/>
        </w:rPr>
      </w:pPr>
      <w:r w:rsidRPr="00105C87">
        <w:rPr>
          <w:rFonts w:ascii="Courier New" w:hAnsi="Courier New" w:cs="Courier New"/>
          <w:sz w:val="22"/>
          <w:szCs w:val="22"/>
        </w:rPr>
        <w:t xml:space="preserve">La presente convenzione sarà sottoscritta dalle parti con firma digitale. È esente da imposta di bollo ai sensi dell’art. 27-bis </w:t>
      </w:r>
      <w:proofErr w:type="spellStart"/>
      <w:r w:rsidRPr="00105C87">
        <w:rPr>
          <w:rFonts w:ascii="Courier New" w:hAnsi="Courier New" w:cs="Courier New"/>
          <w:sz w:val="22"/>
          <w:szCs w:val="22"/>
        </w:rPr>
        <w:t>tab.B</w:t>
      </w:r>
      <w:proofErr w:type="spellEnd"/>
      <w:r w:rsidRPr="00105C87">
        <w:rPr>
          <w:rFonts w:ascii="Courier New" w:hAnsi="Courier New" w:cs="Courier New"/>
          <w:sz w:val="22"/>
          <w:szCs w:val="22"/>
        </w:rPr>
        <w:t>) D.P.R.642/1972. Sarà registrata solo in caso di uso ai sensi dell’art. 1, lettera b), della Tariffa, parte II, annessa al D.P.R. 26.04.1986, n. 131 e successive modificazioni e integrazioni, a cura e spese della parte</w:t>
      </w:r>
      <w:r w:rsidR="00634CD9" w:rsidRPr="00105C87">
        <w:rPr>
          <w:rFonts w:ascii="Courier New" w:hAnsi="Courier New" w:cs="Courier New"/>
          <w:sz w:val="22"/>
          <w:szCs w:val="22"/>
        </w:rPr>
        <w:t>.</w:t>
      </w:r>
      <w:r w:rsidRPr="00105C87">
        <w:rPr>
          <w:rFonts w:ascii="Courier New" w:hAnsi="Courier New" w:cs="Courier New"/>
          <w:sz w:val="22"/>
          <w:szCs w:val="22"/>
        </w:rPr>
        <w:t xml:space="preserve"> </w:t>
      </w:r>
    </w:p>
    <w:p w14:paraId="75BBBF26" w14:textId="2CF4FD0F" w:rsidR="00FE0FDB" w:rsidRPr="00105C87" w:rsidRDefault="00FE0FDB">
      <w:pPr>
        <w:widowControl/>
        <w:suppressAutoHyphens w:val="0"/>
        <w:autoSpaceDE w:val="0"/>
        <w:textAlignment w:val="auto"/>
        <w:rPr>
          <w:rFonts w:ascii="Courier New" w:hAnsi="Courier New" w:cs="Courier New"/>
          <w:kern w:val="0"/>
          <w:sz w:val="22"/>
          <w:szCs w:val="22"/>
          <w:lang w:bidi="ar-SA"/>
        </w:rPr>
      </w:pPr>
    </w:p>
    <w:p w14:paraId="4D9D0489" w14:textId="77777777" w:rsidR="00773D8E" w:rsidRPr="00105C87" w:rsidRDefault="00773D8E">
      <w:pPr>
        <w:widowControl/>
        <w:suppressAutoHyphens w:val="0"/>
        <w:autoSpaceDE w:val="0"/>
        <w:textAlignment w:val="auto"/>
        <w:rPr>
          <w:rFonts w:ascii="Courier New" w:hAnsi="Courier New" w:cs="Courier New"/>
          <w:kern w:val="0"/>
          <w:sz w:val="22"/>
          <w:szCs w:val="22"/>
          <w:lang w:bidi="ar-SA"/>
        </w:rPr>
      </w:pPr>
    </w:p>
    <w:p w14:paraId="3EA111A3" w14:textId="77777777" w:rsidR="00FE0FDB" w:rsidRPr="00105C87" w:rsidRDefault="00D03BD4">
      <w:pPr>
        <w:widowControl/>
        <w:suppressAutoHyphens w:val="0"/>
        <w:autoSpaceDE w:val="0"/>
        <w:textAlignment w:val="auto"/>
        <w:rPr>
          <w:rFonts w:ascii="Courier New" w:hAnsi="Courier New" w:cs="Courier New"/>
          <w:kern w:val="0"/>
          <w:sz w:val="22"/>
          <w:szCs w:val="22"/>
          <w:lang w:bidi="ar-SA"/>
        </w:rPr>
      </w:pPr>
      <w:r w:rsidRPr="00105C87">
        <w:rPr>
          <w:rFonts w:ascii="Courier New" w:hAnsi="Courier New" w:cs="Courier New"/>
          <w:kern w:val="0"/>
          <w:sz w:val="22"/>
          <w:szCs w:val="22"/>
          <w:lang w:bidi="ar-SA"/>
        </w:rPr>
        <w:t>Per la Regione Emilia-Romagna</w:t>
      </w:r>
    </w:p>
    <w:p w14:paraId="442E655E" w14:textId="77777777" w:rsidR="00FE0FDB" w:rsidRPr="00105C87" w:rsidRDefault="00D03BD4">
      <w:pPr>
        <w:widowControl/>
        <w:suppressAutoHyphens w:val="0"/>
        <w:autoSpaceDE w:val="0"/>
        <w:textAlignment w:val="auto"/>
        <w:rPr>
          <w:rFonts w:ascii="Courier New" w:hAnsi="Courier New" w:cs="Courier New"/>
          <w:kern w:val="0"/>
          <w:sz w:val="22"/>
          <w:szCs w:val="22"/>
          <w:lang w:bidi="ar-SA"/>
        </w:rPr>
      </w:pPr>
      <w:r w:rsidRPr="00105C87">
        <w:rPr>
          <w:rFonts w:ascii="Courier New" w:hAnsi="Courier New" w:cs="Courier New"/>
          <w:kern w:val="0"/>
          <w:sz w:val="22"/>
          <w:szCs w:val="22"/>
          <w:lang w:bidi="ar-SA"/>
        </w:rPr>
        <w:t>il Direttore generale Risorse Europa Innovazione Istituzioni</w:t>
      </w:r>
    </w:p>
    <w:p w14:paraId="42F3A81B" w14:textId="77777777" w:rsidR="00FE0FDB" w:rsidRPr="00105C87" w:rsidRDefault="00D03BD4">
      <w:pPr>
        <w:widowControl/>
        <w:suppressAutoHyphens w:val="0"/>
        <w:autoSpaceDE w:val="0"/>
        <w:textAlignment w:val="auto"/>
        <w:rPr>
          <w:rFonts w:ascii="Courier New" w:hAnsi="Courier New" w:cs="Courier New"/>
          <w:kern w:val="0"/>
          <w:sz w:val="22"/>
          <w:szCs w:val="22"/>
          <w:lang w:bidi="ar-SA"/>
        </w:rPr>
      </w:pPr>
      <w:r w:rsidRPr="00105C87">
        <w:rPr>
          <w:rFonts w:ascii="Courier New" w:hAnsi="Courier New" w:cs="Courier New"/>
          <w:kern w:val="0"/>
          <w:sz w:val="22"/>
          <w:szCs w:val="22"/>
          <w:lang w:bidi="ar-SA"/>
        </w:rPr>
        <w:t>Francesco Raphael Frieri (firmato digitalmente)</w:t>
      </w:r>
    </w:p>
    <w:p w14:paraId="1884EF4C" w14:textId="77777777" w:rsidR="00FE0FDB" w:rsidRPr="00105C87" w:rsidRDefault="00FE0FDB">
      <w:pPr>
        <w:widowControl/>
        <w:suppressAutoHyphens w:val="0"/>
        <w:autoSpaceDE w:val="0"/>
        <w:textAlignment w:val="auto"/>
        <w:rPr>
          <w:rFonts w:ascii="Courier New" w:hAnsi="Courier New" w:cs="Courier New"/>
          <w:kern w:val="0"/>
          <w:sz w:val="22"/>
          <w:szCs w:val="22"/>
          <w:lang w:bidi="ar-SA"/>
        </w:rPr>
      </w:pPr>
    </w:p>
    <w:p w14:paraId="408DCBCE" w14:textId="11DB1225" w:rsidR="0094164E" w:rsidRPr="00105C87" w:rsidRDefault="00D03BD4" w:rsidP="0094164E">
      <w:pPr>
        <w:widowControl/>
        <w:suppressAutoHyphens w:val="0"/>
        <w:autoSpaceDE w:val="0"/>
        <w:textAlignment w:val="auto"/>
        <w:rPr>
          <w:rFonts w:ascii="Courier New" w:hAnsi="Courier New" w:cs="Courier New"/>
          <w:kern w:val="0"/>
          <w:sz w:val="22"/>
          <w:szCs w:val="22"/>
          <w:lang w:bidi="ar-SA"/>
        </w:rPr>
      </w:pPr>
      <w:r w:rsidRPr="00105C87">
        <w:rPr>
          <w:rFonts w:ascii="Courier New" w:hAnsi="Courier New" w:cs="Courier New"/>
          <w:kern w:val="0"/>
          <w:sz w:val="22"/>
          <w:szCs w:val="22"/>
          <w:lang w:bidi="ar-SA"/>
        </w:rPr>
        <w:t>per la Città metropolitana di Bologna</w:t>
      </w:r>
    </w:p>
    <w:p w14:paraId="1AD0744E" w14:textId="4D4960B5" w:rsidR="00FE0FDB" w:rsidRPr="00105C87" w:rsidRDefault="00D03BD4">
      <w:pPr>
        <w:widowControl/>
        <w:suppressAutoHyphens w:val="0"/>
        <w:autoSpaceDE w:val="0"/>
        <w:textAlignment w:val="auto"/>
        <w:rPr>
          <w:rFonts w:ascii="Courier New" w:hAnsi="Courier New" w:cs="Courier New"/>
          <w:kern w:val="0"/>
          <w:sz w:val="22"/>
          <w:szCs w:val="22"/>
          <w:lang w:bidi="ar-SA"/>
        </w:rPr>
      </w:pPr>
      <w:r w:rsidRPr="00105C87">
        <w:rPr>
          <w:rFonts w:ascii="Courier New" w:hAnsi="Courier New" w:cs="Courier New"/>
          <w:kern w:val="0"/>
          <w:sz w:val="22"/>
          <w:szCs w:val="22"/>
          <w:lang w:bidi="ar-SA"/>
        </w:rPr>
        <w:t>(firmato digitalmente)</w:t>
      </w:r>
    </w:p>
    <w:p w14:paraId="4A0A9F57" w14:textId="77777777" w:rsidR="00FE0FDB" w:rsidRPr="00105C87" w:rsidRDefault="00FE0FDB">
      <w:pPr>
        <w:widowControl/>
        <w:suppressAutoHyphens w:val="0"/>
        <w:autoSpaceDE w:val="0"/>
        <w:textAlignment w:val="auto"/>
        <w:rPr>
          <w:rFonts w:ascii="Courier New" w:hAnsi="Courier New" w:cs="Courier New"/>
          <w:kern w:val="0"/>
          <w:sz w:val="22"/>
          <w:szCs w:val="22"/>
          <w:lang w:bidi="ar-SA"/>
        </w:rPr>
      </w:pPr>
    </w:p>
    <w:p w14:paraId="148F9FA1" w14:textId="77777777" w:rsidR="00FE0FDB" w:rsidRPr="00105C87" w:rsidRDefault="00D03BD4">
      <w:pPr>
        <w:widowControl/>
        <w:suppressAutoHyphens w:val="0"/>
        <w:autoSpaceDE w:val="0"/>
        <w:textAlignment w:val="auto"/>
        <w:rPr>
          <w:rFonts w:ascii="Courier New" w:hAnsi="Courier New" w:cs="Courier New"/>
          <w:kern w:val="0"/>
          <w:sz w:val="22"/>
          <w:szCs w:val="22"/>
          <w:lang w:bidi="ar-SA"/>
        </w:rPr>
      </w:pPr>
      <w:r w:rsidRPr="00105C87">
        <w:rPr>
          <w:rFonts w:ascii="Courier New" w:hAnsi="Courier New" w:cs="Courier New"/>
          <w:kern w:val="0"/>
          <w:sz w:val="22"/>
          <w:szCs w:val="22"/>
          <w:lang w:bidi="ar-SA"/>
        </w:rPr>
        <w:t>per la Provincia di Ferrara</w:t>
      </w:r>
    </w:p>
    <w:p w14:paraId="3E86C255" w14:textId="1833BA5B" w:rsidR="00FE0FDB" w:rsidRPr="0096380A" w:rsidRDefault="00D03BD4">
      <w:pPr>
        <w:widowControl/>
        <w:suppressAutoHyphens w:val="0"/>
        <w:autoSpaceDE w:val="0"/>
        <w:textAlignment w:val="auto"/>
        <w:rPr>
          <w:rFonts w:ascii="Courier New" w:hAnsi="Courier New" w:cs="Courier New"/>
          <w:sz w:val="22"/>
          <w:szCs w:val="22"/>
        </w:rPr>
      </w:pPr>
      <w:r w:rsidRPr="00105C87">
        <w:rPr>
          <w:rFonts w:ascii="Courier New" w:eastAsia="ArialMT" w:hAnsi="Courier New" w:cs="Courier New"/>
          <w:sz w:val="22"/>
          <w:szCs w:val="22"/>
        </w:rPr>
        <w:t>(firmato digitalmente)</w:t>
      </w:r>
    </w:p>
    <w:p w14:paraId="52DA0960" w14:textId="77777777" w:rsidR="00FE0FDB" w:rsidRPr="0096380A" w:rsidRDefault="00FE0FDB">
      <w:pPr>
        <w:widowControl/>
        <w:suppressAutoHyphens w:val="0"/>
        <w:autoSpaceDE w:val="0"/>
        <w:textAlignment w:val="auto"/>
        <w:rPr>
          <w:rFonts w:ascii="Courier New" w:eastAsia="ArialMT" w:hAnsi="Courier New" w:cs="Courier New"/>
          <w:sz w:val="22"/>
          <w:szCs w:val="22"/>
        </w:rPr>
      </w:pPr>
    </w:p>
    <w:p w14:paraId="11A68131" w14:textId="77777777" w:rsidR="00FE0FDB" w:rsidRPr="0096380A" w:rsidRDefault="00D03BD4">
      <w:pPr>
        <w:widowControl/>
        <w:suppressAutoHyphens w:val="0"/>
        <w:autoSpaceDE w:val="0"/>
        <w:textAlignment w:val="auto"/>
        <w:rPr>
          <w:rFonts w:ascii="Courier New" w:eastAsia="ArialMT" w:hAnsi="Courier New" w:cs="Courier New"/>
          <w:sz w:val="22"/>
          <w:szCs w:val="22"/>
        </w:rPr>
      </w:pPr>
      <w:r w:rsidRPr="0096380A">
        <w:rPr>
          <w:rFonts w:ascii="Courier New" w:eastAsia="ArialMT" w:hAnsi="Courier New" w:cs="Courier New"/>
          <w:sz w:val="22"/>
          <w:szCs w:val="22"/>
        </w:rPr>
        <w:t>per la Provincia di Forlì-Cesena</w:t>
      </w:r>
    </w:p>
    <w:p w14:paraId="75F09B52" w14:textId="604EB4A9" w:rsidR="00FE0FDB" w:rsidRPr="0096380A" w:rsidRDefault="00D03BD4">
      <w:pPr>
        <w:widowControl/>
        <w:suppressAutoHyphens w:val="0"/>
        <w:autoSpaceDE w:val="0"/>
        <w:textAlignment w:val="auto"/>
        <w:rPr>
          <w:rFonts w:ascii="Courier New" w:eastAsia="ArialMT" w:hAnsi="Courier New" w:cs="Courier New"/>
          <w:sz w:val="22"/>
          <w:szCs w:val="22"/>
        </w:rPr>
      </w:pPr>
      <w:r w:rsidRPr="0096380A">
        <w:rPr>
          <w:rFonts w:ascii="Courier New" w:eastAsia="ArialMT" w:hAnsi="Courier New" w:cs="Courier New"/>
          <w:sz w:val="22"/>
          <w:szCs w:val="22"/>
        </w:rPr>
        <w:t>(firmato digitalmente)</w:t>
      </w:r>
    </w:p>
    <w:p w14:paraId="2A838AC2" w14:textId="77777777" w:rsidR="00FE0FDB" w:rsidRPr="0096380A" w:rsidRDefault="00FE0FDB">
      <w:pPr>
        <w:widowControl/>
        <w:suppressAutoHyphens w:val="0"/>
        <w:autoSpaceDE w:val="0"/>
        <w:textAlignment w:val="auto"/>
        <w:rPr>
          <w:rFonts w:ascii="Courier New" w:eastAsia="ArialMT" w:hAnsi="Courier New" w:cs="Courier New"/>
          <w:sz w:val="22"/>
          <w:szCs w:val="22"/>
        </w:rPr>
      </w:pPr>
    </w:p>
    <w:p w14:paraId="136EF298" w14:textId="77777777" w:rsidR="00FE0FDB" w:rsidRPr="0096380A" w:rsidRDefault="00D03BD4">
      <w:pPr>
        <w:widowControl/>
        <w:suppressAutoHyphens w:val="0"/>
        <w:autoSpaceDE w:val="0"/>
        <w:textAlignment w:val="auto"/>
        <w:rPr>
          <w:rFonts w:ascii="Courier New" w:eastAsia="ArialMT" w:hAnsi="Courier New" w:cs="Courier New"/>
          <w:sz w:val="22"/>
          <w:szCs w:val="22"/>
        </w:rPr>
      </w:pPr>
      <w:r w:rsidRPr="0096380A">
        <w:rPr>
          <w:rFonts w:ascii="Courier New" w:eastAsia="ArialMT" w:hAnsi="Courier New" w:cs="Courier New"/>
          <w:sz w:val="22"/>
          <w:szCs w:val="22"/>
        </w:rPr>
        <w:t>per la Provincia di Modena</w:t>
      </w:r>
    </w:p>
    <w:p w14:paraId="77428BEC" w14:textId="098857EF" w:rsidR="00FE0FDB" w:rsidRPr="0096380A" w:rsidRDefault="00D03BD4">
      <w:pPr>
        <w:widowControl/>
        <w:suppressAutoHyphens w:val="0"/>
        <w:autoSpaceDE w:val="0"/>
        <w:textAlignment w:val="auto"/>
        <w:rPr>
          <w:rFonts w:ascii="Courier New" w:eastAsia="ArialMT" w:hAnsi="Courier New" w:cs="Courier New"/>
          <w:sz w:val="22"/>
          <w:szCs w:val="22"/>
        </w:rPr>
      </w:pPr>
      <w:r w:rsidRPr="0096380A">
        <w:rPr>
          <w:rFonts w:ascii="Courier New" w:eastAsia="ArialMT" w:hAnsi="Courier New" w:cs="Courier New"/>
          <w:sz w:val="22"/>
          <w:szCs w:val="22"/>
        </w:rPr>
        <w:t>(firmato digitalmente)</w:t>
      </w:r>
    </w:p>
    <w:p w14:paraId="4EFEE028" w14:textId="77777777" w:rsidR="00FE0FDB" w:rsidRPr="0096380A" w:rsidRDefault="00FE0FDB">
      <w:pPr>
        <w:widowControl/>
        <w:suppressAutoHyphens w:val="0"/>
        <w:autoSpaceDE w:val="0"/>
        <w:textAlignment w:val="auto"/>
        <w:rPr>
          <w:rFonts w:ascii="Courier New" w:hAnsi="Courier New" w:cs="Courier New"/>
          <w:kern w:val="0"/>
          <w:sz w:val="22"/>
          <w:szCs w:val="22"/>
          <w:lang w:bidi="ar-SA"/>
        </w:rPr>
      </w:pPr>
    </w:p>
    <w:p w14:paraId="22EA4F73" w14:textId="77777777" w:rsidR="00FE0FDB" w:rsidRPr="0096380A" w:rsidRDefault="00D03BD4">
      <w:pPr>
        <w:pStyle w:val="Standard"/>
        <w:jc w:val="both"/>
        <w:rPr>
          <w:rFonts w:ascii="Courier New" w:hAnsi="Courier New" w:cs="Courier New"/>
          <w:kern w:val="0"/>
          <w:sz w:val="22"/>
          <w:szCs w:val="22"/>
          <w:lang w:bidi="ar-SA"/>
        </w:rPr>
      </w:pPr>
      <w:r w:rsidRPr="0096380A">
        <w:rPr>
          <w:rFonts w:ascii="Courier New" w:hAnsi="Courier New" w:cs="Courier New"/>
          <w:kern w:val="0"/>
          <w:sz w:val="22"/>
          <w:szCs w:val="22"/>
          <w:lang w:bidi="ar-SA"/>
        </w:rPr>
        <w:t>per la Provincia di Parma</w:t>
      </w:r>
    </w:p>
    <w:p w14:paraId="41F158CA" w14:textId="169652B9" w:rsidR="00FE0FDB" w:rsidRPr="0096380A" w:rsidRDefault="00D03BD4">
      <w:pPr>
        <w:pStyle w:val="Standard"/>
        <w:jc w:val="both"/>
        <w:rPr>
          <w:rFonts w:ascii="Courier New" w:hAnsi="Courier New" w:cs="Courier New"/>
          <w:sz w:val="22"/>
          <w:szCs w:val="22"/>
        </w:rPr>
      </w:pPr>
      <w:r w:rsidRPr="0096380A">
        <w:rPr>
          <w:rFonts w:ascii="Courier New" w:hAnsi="Courier New" w:cs="Courier New"/>
          <w:sz w:val="22"/>
          <w:szCs w:val="22"/>
        </w:rPr>
        <w:t>(firmato digitalmente)</w:t>
      </w:r>
    </w:p>
    <w:p w14:paraId="62E80BE8" w14:textId="77777777" w:rsidR="00FE0FDB" w:rsidRPr="0096380A" w:rsidRDefault="00FE0FDB">
      <w:pPr>
        <w:pStyle w:val="Standard"/>
        <w:jc w:val="both"/>
        <w:rPr>
          <w:rFonts w:ascii="Courier New" w:hAnsi="Courier New" w:cs="Courier New"/>
          <w:kern w:val="0"/>
          <w:sz w:val="22"/>
          <w:szCs w:val="22"/>
          <w:lang w:bidi="ar-SA"/>
        </w:rPr>
      </w:pPr>
    </w:p>
    <w:p w14:paraId="7B1DAAE7" w14:textId="77777777" w:rsidR="00FE0FDB" w:rsidRPr="0096380A" w:rsidRDefault="00D03BD4">
      <w:pPr>
        <w:pStyle w:val="Standard"/>
        <w:jc w:val="both"/>
        <w:rPr>
          <w:rFonts w:ascii="Courier New" w:hAnsi="Courier New" w:cs="Courier New"/>
          <w:kern w:val="0"/>
          <w:sz w:val="22"/>
          <w:szCs w:val="22"/>
          <w:lang w:bidi="ar-SA"/>
        </w:rPr>
      </w:pPr>
      <w:r w:rsidRPr="0096380A">
        <w:rPr>
          <w:rFonts w:ascii="Courier New" w:hAnsi="Courier New" w:cs="Courier New"/>
          <w:kern w:val="0"/>
          <w:sz w:val="22"/>
          <w:szCs w:val="22"/>
          <w:lang w:bidi="ar-SA"/>
        </w:rPr>
        <w:t>per la Provincia di Piacenza</w:t>
      </w:r>
    </w:p>
    <w:p w14:paraId="74D1E93E" w14:textId="765AECCB" w:rsidR="00FE0FDB" w:rsidRPr="0096380A" w:rsidRDefault="00D03BD4">
      <w:pPr>
        <w:pStyle w:val="Standard"/>
        <w:jc w:val="both"/>
        <w:rPr>
          <w:rFonts w:ascii="Courier New" w:hAnsi="Courier New" w:cs="Courier New"/>
          <w:kern w:val="0"/>
          <w:sz w:val="22"/>
          <w:szCs w:val="22"/>
          <w:lang w:bidi="ar-SA"/>
        </w:rPr>
      </w:pPr>
      <w:r w:rsidRPr="0096380A">
        <w:rPr>
          <w:rFonts w:ascii="Courier New" w:hAnsi="Courier New" w:cs="Courier New"/>
          <w:kern w:val="0"/>
          <w:sz w:val="22"/>
          <w:szCs w:val="22"/>
          <w:lang w:bidi="ar-SA"/>
        </w:rPr>
        <w:t>(firmato digitalmente)</w:t>
      </w:r>
    </w:p>
    <w:p w14:paraId="33EDEA42" w14:textId="77777777" w:rsidR="00FE0FDB" w:rsidRPr="0096380A" w:rsidRDefault="00FE0FDB">
      <w:pPr>
        <w:pStyle w:val="Standard"/>
        <w:jc w:val="both"/>
        <w:rPr>
          <w:rFonts w:ascii="Courier New" w:hAnsi="Courier New" w:cs="Courier New"/>
          <w:sz w:val="22"/>
          <w:szCs w:val="22"/>
        </w:rPr>
      </w:pPr>
    </w:p>
    <w:p w14:paraId="4940ADD5" w14:textId="77777777" w:rsidR="00FE0FDB" w:rsidRPr="0096380A" w:rsidRDefault="00D03BD4">
      <w:pPr>
        <w:widowControl/>
        <w:suppressAutoHyphens w:val="0"/>
        <w:autoSpaceDE w:val="0"/>
        <w:textAlignment w:val="auto"/>
        <w:rPr>
          <w:rFonts w:ascii="Courier New" w:hAnsi="Courier New" w:cs="Courier New"/>
          <w:kern w:val="0"/>
          <w:sz w:val="22"/>
          <w:szCs w:val="22"/>
          <w:lang w:bidi="ar-SA"/>
        </w:rPr>
      </w:pPr>
      <w:r w:rsidRPr="0096380A">
        <w:rPr>
          <w:rFonts w:ascii="Courier New" w:hAnsi="Courier New" w:cs="Courier New"/>
          <w:kern w:val="0"/>
          <w:sz w:val="22"/>
          <w:szCs w:val="22"/>
          <w:lang w:bidi="ar-SA"/>
        </w:rPr>
        <w:t>per la Provincia di Ravenna</w:t>
      </w:r>
    </w:p>
    <w:p w14:paraId="77342F36" w14:textId="3890D3D6" w:rsidR="00FE0FDB" w:rsidRPr="0096380A" w:rsidRDefault="00D03BD4">
      <w:pPr>
        <w:widowControl/>
        <w:suppressAutoHyphens w:val="0"/>
        <w:autoSpaceDE w:val="0"/>
        <w:textAlignment w:val="auto"/>
        <w:rPr>
          <w:rFonts w:ascii="Courier New" w:eastAsia="ArialMT" w:hAnsi="Courier New" w:cs="Courier New"/>
          <w:sz w:val="22"/>
          <w:szCs w:val="22"/>
        </w:rPr>
      </w:pPr>
      <w:r w:rsidRPr="0096380A">
        <w:rPr>
          <w:rFonts w:ascii="Courier New" w:eastAsia="ArialMT" w:hAnsi="Courier New" w:cs="Courier New"/>
          <w:sz w:val="22"/>
          <w:szCs w:val="22"/>
        </w:rPr>
        <w:t>(firmato digitalmente)</w:t>
      </w:r>
    </w:p>
    <w:p w14:paraId="28041205" w14:textId="77777777" w:rsidR="00FE0FDB" w:rsidRPr="0096380A" w:rsidRDefault="00FE0FDB">
      <w:pPr>
        <w:widowControl/>
        <w:suppressAutoHyphens w:val="0"/>
        <w:autoSpaceDE w:val="0"/>
        <w:textAlignment w:val="auto"/>
        <w:rPr>
          <w:rFonts w:ascii="Courier New" w:hAnsi="Courier New" w:cs="Courier New"/>
          <w:kern w:val="0"/>
          <w:sz w:val="22"/>
          <w:szCs w:val="22"/>
          <w:lang w:bidi="ar-SA"/>
        </w:rPr>
      </w:pPr>
    </w:p>
    <w:p w14:paraId="3F3416C5" w14:textId="77777777" w:rsidR="00FE0FDB" w:rsidRPr="0096380A" w:rsidRDefault="00D03BD4">
      <w:pPr>
        <w:widowControl/>
        <w:suppressAutoHyphens w:val="0"/>
        <w:autoSpaceDE w:val="0"/>
        <w:textAlignment w:val="auto"/>
        <w:rPr>
          <w:rFonts w:ascii="Courier New" w:hAnsi="Courier New" w:cs="Courier New"/>
          <w:kern w:val="0"/>
          <w:sz w:val="22"/>
          <w:szCs w:val="22"/>
          <w:lang w:bidi="ar-SA"/>
        </w:rPr>
      </w:pPr>
      <w:r w:rsidRPr="0096380A">
        <w:rPr>
          <w:rFonts w:ascii="Courier New" w:hAnsi="Courier New" w:cs="Courier New"/>
          <w:kern w:val="0"/>
          <w:sz w:val="22"/>
          <w:szCs w:val="22"/>
          <w:lang w:bidi="ar-SA"/>
        </w:rPr>
        <w:t>per la Provincia di Reggio Emilia</w:t>
      </w:r>
    </w:p>
    <w:p w14:paraId="3F206E96" w14:textId="291BD3F6" w:rsidR="00FE0FDB" w:rsidRPr="0096380A" w:rsidRDefault="00D03BD4">
      <w:pPr>
        <w:widowControl/>
        <w:suppressAutoHyphens w:val="0"/>
        <w:autoSpaceDE w:val="0"/>
        <w:textAlignment w:val="auto"/>
        <w:rPr>
          <w:rFonts w:ascii="Courier New" w:hAnsi="Courier New" w:cs="Courier New"/>
          <w:kern w:val="0"/>
          <w:sz w:val="22"/>
          <w:szCs w:val="22"/>
          <w:lang w:bidi="ar-SA"/>
        </w:rPr>
      </w:pPr>
      <w:r w:rsidRPr="0096380A">
        <w:rPr>
          <w:rFonts w:ascii="Courier New" w:hAnsi="Courier New" w:cs="Courier New"/>
          <w:kern w:val="0"/>
          <w:sz w:val="22"/>
          <w:szCs w:val="22"/>
          <w:lang w:bidi="ar-SA"/>
        </w:rPr>
        <w:t>(firmato digitalmente)</w:t>
      </w:r>
    </w:p>
    <w:p w14:paraId="5A3F4B01" w14:textId="77777777" w:rsidR="00FE0FDB" w:rsidRPr="0096380A" w:rsidRDefault="00FE0FDB">
      <w:pPr>
        <w:widowControl/>
        <w:suppressAutoHyphens w:val="0"/>
        <w:autoSpaceDE w:val="0"/>
        <w:textAlignment w:val="auto"/>
        <w:rPr>
          <w:rFonts w:ascii="Courier New" w:hAnsi="Courier New" w:cs="Courier New"/>
          <w:kern w:val="0"/>
          <w:sz w:val="22"/>
          <w:szCs w:val="22"/>
          <w:lang w:bidi="ar-SA"/>
        </w:rPr>
      </w:pPr>
    </w:p>
    <w:p w14:paraId="492D4F63" w14:textId="77777777" w:rsidR="00FE0FDB" w:rsidRPr="0096380A" w:rsidRDefault="00D03BD4">
      <w:pPr>
        <w:widowControl/>
        <w:suppressAutoHyphens w:val="0"/>
        <w:autoSpaceDE w:val="0"/>
        <w:textAlignment w:val="auto"/>
        <w:rPr>
          <w:rFonts w:ascii="Courier New" w:hAnsi="Courier New" w:cs="Courier New"/>
          <w:kern w:val="0"/>
          <w:sz w:val="22"/>
          <w:szCs w:val="22"/>
          <w:lang w:bidi="ar-SA"/>
        </w:rPr>
      </w:pPr>
      <w:r w:rsidRPr="0096380A">
        <w:rPr>
          <w:rFonts w:ascii="Courier New" w:hAnsi="Courier New" w:cs="Courier New"/>
          <w:kern w:val="0"/>
          <w:sz w:val="22"/>
          <w:szCs w:val="22"/>
          <w:lang w:bidi="ar-SA"/>
        </w:rPr>
        <w:t>per la Provincia di Rimini</w:t>
      </w:r>
    </w:p>
    <w:p w14:paraId="6939E915" w14:textId="3845FA86" w:rsidR="00FE0FDB" w:rsidRPr="0096380A" w:rsidRDefault="00D03BD4">
      <w:pPr>
        <w:widowControl/>
        <w:suppressAutoHyphens w:val="0"/>
        <w:autoSpaceDE w:val="0"/>
        <w:textAlignment w:val="auto"/>
        <w:rPr>
          <w:rFonts w:ascii="Courier New" w:hAnsi="Courier New" w:cs="Courier New"/>
          <w:sz w:val="22"/>
          <w:szCs w:val="22"/>
        </w:rPr>
      </w:pPr>
      <w:r w:rsidRPr="0096380A">
        <w:rPr>
          <w:rFonts w:ascii="Courier New" w:eastAsia="ArialMT" w:hAnsi="Courier New" w:cs="Courier New"/>
          <w:sz w:val="22"/>
          <w:szCs w:val="22"/>
        </w:rPr>
        <w:t>(firmato digitalmente)</w:t>
      </w:r>
    </w:p>
    <w:sectPr w:rsidR="00FE0FDB" w:rsidRPr="0096380A">
      <w:footerReference w:type="default" r:id="rId11"/>
      <w:pgSz w:w="11906" w:h="16838"/>
      <w:pgMar w:top="1134" w:right="1134" w:bottom="1417"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67DD0" w14:textId="77777777" w:rsidR="004270F1" w:rsidRDefault="004270F1">
      <w:r>
        <w:separator/>
      </w:r>
    </w:p>
  </w:endnote>
  <w:endnote w:type="continuationSeparator" w:id="0">
    <w:p w14:paraId="37C9C846" w14:textId="77777777" w:rsidR="004270F1" w:rsidRDefault="004270F1">
      <w:r>
        <w:continuationSeparator/>
      </w:r>
    </w:p>
  </w:endnote>
  <w:endnote w:type="continuationNotice" w:id="1">
    <w:p w14:paraId="68274503" w14:textId="77777777" w:rsidR="004270F1" w:rsidRDefault="00427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NewPSMT">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enSymbol">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ArialMT">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B9B62" w14:textId="77777777" w:rsidR="00334C99" w:rsidRDefault="00D03BD4">
    <w:pPr>
      <w:pStyle w:val="Pidipagina"/>
    </w:pPr>
    <w:r>
      <w:tab/>
    </w:r>
    <w:r>
      <w:tab/>
    </w:r>
  </w:p>
  <w:p w14:paraId="1C440B85" w14:textId="165A938F" w:rsidR="00D03BD4" w:rsidRPr="00334C99" w:rsidRDefault="00D03BD4" w:rsidP="00334C99">
    <w:pPr>
      <w:pStyle w:val="Pidipagina"/>
      <w:jc w:val="right"/>
      <w:rPr>
        <w:rFonts w:ascii="Courier New" w:hAnsi="Courier New" w:cs="Courier New"/>
      </w:rPr>
    </w:pPr>
    <w:r w:rsidRPr="00334C99">
      <w:rPr>
        <w:rFonts w:ascii="Courier New" w:hAnsi="Courier New" w:cs="Courier New"/>
      </w:rPr>
      <w:fldChar w:fldCharType="begin"/>
    </w:r>
    <w:r w:rsidRPr="00334C99">
      <w:rPr>
        <w:rFonts w:ascii="Courier New" w:hAnsi="Courier New" w:cs="Courier New"/>
      </w:rPr>
      <w:instrText xml:space="preserve"> PAGE </w:instrText>
    </w:r>
    <w:r w:rsidRPr="00334C99">
      <w:rPr>
        <w:rFonts w:ascii="Courier New" w:hAnsi="Courier New" w:cs="Courier New"/>
      </w:rPr>
      <w:fldChar w:fldCharType="separate"/>
    </w:r>
    <w:r w:rsidRPr="00334C99">
      <w:rPr>
        <w:rFonts w:ascii="Courier New" w:hAnsi="Courier New" w:cs="Courier New"/>
      </w:rPr>
      <w:t>15</w:t>
    </w:r>
    <w:r w:rsidRPr="00334C99">
      <w:rPr>
        <w:rFonts w:ascii="Courier New" w:hAnsi="Courier New" w:cs="Courier Ne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61B4C" w14:textId="77777777" w:rsidR="004270F1" w:rsidRDefault="004270F1">
      <w:r>
        <w:rPr>
          <w:color w:val="000000"/>
        </w:rPr>
        <w:separator/>
      </w:r>
    </w:p>
  </w:footnote>
  <w:footnote w:type="continuationSeparator" w:id="0">
    <w:p w14:paraId="156F3CCB" w14:textId="77777777" w:rsidR="004270F1" w:rsidRDefault="004270F1">
      <w:r>
        <w:continuationSeparator/>
      </w:r>
    </w:p>
  </w:footnote>
  <w:footnote w:type="continuationNotice" w:id="1">
    <w:p w14:paraId="1BA4D139" w14:textId="77777777" w:rsidR="004270F1" w:rsidRDefault="004270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000007"/>
    <w:multiLevelType w:val="multilevel"/>
    <w:tmpl w:val="00000007"/>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0000008"/>
    <w:multiLevelType w:val="multilevel"/>
    <w:tmpl w:val="00000008"/>
    <w:name w:val="WW8Num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0000009"/>
    <w:multiLevelType w:val="multilevel"/>
    <w:tmpl w:val="00000009"/>
    <w:name w:val="WW8Num9"/>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A"/>
    <w:multiLevelType w:val="multilevel"/>
    <w:tmpl w:val="0000000A"/>
    <w:name w:val="WW8Num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0000000B"/>
    <w:multiLevelType w:val="multilevel"/>
    <w:tmpl w:val="0000000B"/>
    <w:name w:val="WW8Num11"/>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0000000D"/>
    <w:multiLevelType w:val="multilevel"/>
    <w:tmpl w:val="0000000D"/>
    <w:name w:val="WW8Num1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0000000E"/>
    <w:multiLevelType w:val="multilevel"/>
    <w:tmpl w:val="0000000E"/>
    <w:name w:val="WW8Num1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00000014"/>
    <w:multiLevelType w:val="multilevel"/>
    <w:tmpl w:val="00000014"/>
    <w:name w:val="WW8Num2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00000015"/>
    <w:multiLevelType w:val="multilevel"/>
    <w:tmpl w:val="00000015"/>
    <w:name w:val="WW8Num21"/>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00000016"/>
    <w:multiLevelType w:val="multilevel"/>
    <w:tmpl w:val="00000016"/>
    <w:name w:val="WW8Num2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18"/>
    <w:multiLevelType w:val="multilevel"/>
    <w:tmpl w:val="00000018"/>
    <w:name w:val="WW8Num2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00000019"/>
    <w:multiLevelType w:val="multilevel"/>
    <w:tmpl w:val="00000019"/>
    <w:name w:val="WW8Num25"/>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0000001A"/>
    <w:multiLevelType w:val="multilevel"/>
    <w:tmpl w:val="0000001A"/>
    <w:name w:val="WW8Num2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0000001B"/>
    <w:multiLevelType w:val="multilevel"/>
    <w:tmpl w:val="0000001B"/>
    <w:name w:val="WW8Num27"/>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920BDF"/>
    <w:multiLevelType w:val="hybridMultilevel"/>
    <w:tmpl w:val="FE8007E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021A4A52"/>
    <w:multiLevelType w:val="hybridMultilevel"/>
    <w:tmpl w:val="C11608E6"/>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0233086D"/>
    <w:multiLevelType w:val="hybridMultilevel"/>
    <w:tmpl w:val="FD2E6354"/>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02593150"/>
    <w:multiLevelType w:val="hybridMultilevel"/>
    <w:tmpl w:val="76446CD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05E83E95"/>
    <w:multiLevelType w:val="hybridMultilevel"/>
    <w:tmpl w:val="E5544BE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09203200"/>
    <w:multiLevelType w:val="hybridMultilevel"/>
    <w:tmpl w:val="D8806996"/>
    <w:lvl w:ilvl="0" w:tplc="04100017">
      <w:start w:val="1"/>
      <w:numFmt w:val="lowerLetter"/>
      <w:lvlText w:val="%1)"/>
      <w:lvlJc w:val="left"/>
      <w:pPr>
        <w:ind w:left="720" w:hanging="360"/>
      </w:pPr>
      <w:rPr>
        <w:rFonts w:hint="default"/>
      </w:rPr>
    </w:lvl>
    <w:lvl w:ilvl="1" w:tplc="04100017">
      <w:start w:val="1"/>
      <w:numFmt w:val="lowerLetter"/>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0CBA7617"/>
    <w:multiLevelType w:val="hybridMultilevel"/>
    <w:tmpl w:val="FE8007E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0FA135A6"/>
    <w:multiLevelType w:val="multilevel"/>
    <w:tmpl w:val="DC80B4D4"/>
    <w:styleLink w:val="RTFNum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16557F8C"/>
    <w:multiLevelType w:val="hybridMultilevel"/>
    <w:tmpl w:val="EC02BF22"/>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180B029D"/>
    <w:multiLevelType w:val="hybridMultilevel"/>
    <w:tmpl w:val="FE8007E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1A821B5F"/>
    <w:multiLevelType w:val="hybridMultilevel"/>
    <w:tmpl w:val="76446CD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1C230EF6"/>
    <w:multiLevelType w:val="hybridMultilevel"/>
    <w:tmpl w:val="7B7254A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1EE61D18"/>
    <w:multiLevelType w:val="multilevel"/>
    <w:tmpl w:val="BE2E5DEA"/>
    <w:lvl w:ilvl="0">
      <w:numFmt w:val="bullet"/>
      <w:lvlText w:val="-"/>
      <w:lvlJc w:val="left"/>
      <w:pPr>
        <w:ind w:left="1080" w:hanging="360"/>
      </w:pPr>
      <w:rPr>
        <w:rFonts w:ascii="Courier New" w:eastAsia="CourierNewPSMT" w:hAnsi="Courier New" w:cs="Courier New"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224579F3"/>
    <w:multiLevelType w:val="multilevel"/>
    <w:tmpl w:val="8264C834"/>
    <w:styleLink w:val="RTFNum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24EC271A"/>
    <w:multiLevelType w:val="multilevel"/>
    <w:tmpl w:val="6FF0C50A"/>
    <w:styleLink w:val="RTFNum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26931838"/>
    <w:multiLevelType w:val="hybridMultilevel"/>
    <w:tmpl w:val="C11608E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28F32E8E"/>
    <w:multiLevelType w:val="hybridMultilevel"/>
    <w:tmpl w:val="FE8007E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2BCF6136"/>
    <w:multiLevelType w:val="hybridMultilevel"/>
    <w:tmpl w:val="EEB88F3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2CD3472F"/>
    <w:multiLevelType w:val="hybridMultilevel"/>
    <w:tmpl w:val="E3968738"/>
    <w:lvl w:ilvl="0" w:tplc="0410000F">
      <w:start w:val="1"/>
      <w:numFmt w:val="decimal"/>
      <w:lvlText w:val="%1."/>
      <w:lvlJc w:val="left"/>
      <w:pPr>
        <w:ind w:left="360" w:hanging="360"/>
      </w:pPr>
    </w:lvl>
    <w:lvl w:ilvl="1" w:tplc="04100001">
      <w:start w:val="1"/>
      <w:numFmt w:val="bullet"/>
      <w:lvlText w:val=""/>
      <w:lvlJc w:val="left"/>
      <w:pPr>
        <w:ind w:left="1080" w:hanging="360"/>
      </w:pPr>
      <w:rPr>
        <w:rFonts w:ascii="Symbol" w:hAnsi="Symbo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5" w15:restartNumberingAfterBreak="0">
    <w:nsid w:val="3186165F"/>
    <w:multiLevelType w:val="hybridMultilevel"/>
    <w:tmpl w:val="EEB88F3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322C7955"/>
    <w:multiLevelType w:val="hybridMultilevel"/>
    <w:tmpl w:val="FE8007E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15:restartNumberingAfterBreak="0">
    <w:nsid w:val="357F744D"/>
    <w:multiLevelType w:val="hybridMultilevel"/>
    <w:tmpl w:val="76446CD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15:restartNumberingAfterBreak="0">
    <w:nsid w:val="388040DD"/>
    <w:multiLevelType w:val="hybridMultilevel"/>
    <w:tmpl w:val="5FE69678"/>
    <w:lvl w:ilvl="0" w:tplc="08F039B4">
      <w:numFmt w:val="bullet"/>
      <w:lvlText w:val="-"/>
      <w:lvlJc w:val="left"/>
      <w:pPr>
        <w:ind w:left="360" w:hanging="360"/>
      </w:pPr>
      <w:rPr>
        <w:rFonts w:ascii="Courier New" w:eastAsia="CourierNewPSMT" w:hAnsi="Courier New" w:cs="Courier New" w:hint="default"/>
      </w:rPr>
    </w:lvl>
    <w:lvl w:ilvl="1" w:tplc="04100017">
      <w:start w:val="1"/>
      <w:numFmt w:val="lowerLetter"/>
      <w:lvlText w:val="%2)"/>
      <w:lvlJc w:val="left"/>
      <w:pPr>
        <w:ind w:left="1080" w:hanging="360"/>
      </w:pPr>
      <w:rPr>
        <w:rFonts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15:restartNumberingAfterBreak="0">
    <w:nsid w:val="3E66196A"/>
    <w:multiLevelType w:val="hybridMultilevel"/>
    <w:tmpl w:val="76446CD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0" w15:restartNumberingAfterBreak="0">
    <w:nsid w:val="41C603E6"/>
    <w:multiLevelType w:val="hybridMultilevel"/>
    <w:tmpl w:val="D5EEA97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1" w15:restartNumberingAfterBreak="0">
    <w:nsid w:val="43085C0A"/>
    <w:multiLevelType w:val="hybridMultilevel"/>
    <w:tmpl w:val="76446CD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15:restartNumberingAfterBreak="0">
    <w:nsid w:val="43A840D1"/>
    <w:multiLevelType w:val="multilevel"/>
    <w:tmpl w:val="BE0ED4F2"/>
    <w:styleLink w:val="WW8Num3"/>
    <w:lvl w:ilvl="0">
      <w:numFmt w:val="bullet"/>
      <w:lvlText w:val=""/>
      <w:lvlJc w:val="left"/>
      <w:pPr>
        <w:ind w:left="720" w:hanging="360"/>
      </w:pPr>
      <w:rPr>
        <w:rFonts w:ascii="Symbol" w:eastAsia="Verdana" w:hAnsi="Symbol" w:cs="OpenSymbol"/>
      </w:rPr>
    </w:lvl>
    <w:lvl w:ilvl="1">
      <w:numFmt w:val="bullet"/>
      <w:lvlText w:val=""/>
      <w:lvlJc w:val="left"/>
      <w:pPr>
        <w:ind w:left="1080" w:hanging="360"/>
      </w:pPr>
      <w:rPr>
        <w:rFonts w:ascii="Symbol" w:eastAsia="Verdana" w:hAnsi="Symbol" w:cs="OpenSymbol"/>
      </w:rPr>
    </w:lvl>
    <w:lvl w:ilvl="2">
      <w:numFmt w:val="bullet"/>
      <w:lvlText w:val=""/>
      <w:lvlJc w:val="left"/>
      <w:pPr>
        <w:ind w:left="1440" w:hanging="360"/>
      </w:pPr>
      <w:rPr>
        <w:rFonts w:ascii="Symbol" w:eastAsia="Verdana" w:hAnsi="Symbol" w:cs="OpenSymbol"/>
      </w:rPr>
    </w:lvl>
    <w:lvl w:ilvl="3">
      <w:numFmt w:val="bullet"/>
      <w:lvlText w:val=""/>
      <w:lvlJc w:val="left"/>
      <w:pPr>
        <w:ind w:left="1800" w:hanging="360"/>
      </w:pPr>
      <w:rPr>
        <w:rFonts w:ascii="Symbol" w:eastAsia="Verdana" w:hAnsi="Symbol" w:cs="OpenSymbol"/>
      </w:rPr>
    </w:lvl>
    <w:lvl w:ilvl="4">
      <w:numFmt w:val="bullet"/>
      <w:lvlText w:val=""/>
      <w:lvlJc w:val="left"/>
      <w:pPr>
        <w:ind w:left="2160" w:hanging="360"/>
      </w:pPr>
      <w:rPr>
        <w:rFonts w:ascii="Symbol" w:eastAsia="Verdana" w:hAnsi="Symbol" w:cs="OpenSymbol"/>
      </w:rPr>
    </w:lvl>
    <w:lvl w:ilvl="5">
      <w:numFmt w:val="bullet"/>
      <w:lvlText w:val=""/>
      <w:lvlJc w:val="left"/>
      <w:pPr>
        <w:ind w:left="2520" w:hanging="360"/>
      </w:pPr>
      <w:rPr>
        <w:rFonts w:ascii="Symbol" w:eastAsia="Verdana" w:hAnsi="Symbol" w:cs="OpenSymbol"/>
      </w:rPr>
    </w:lvl>
    <w:lvl w:ilvl="6">
      <w:numFmt w:val="bullet"/>
      <w:lvlText w:val=""/>
      <w:lvlJc w:val="left"/>
      <w:pPr>
        <w:ind w:left="2880" w:hanging="360"/>
      </w:pPr>
      <w:rPr>
        <w:rFonts w:ascii="Symbol" w:eastAsia="Verdana" w:hAnsi="Symbol" w:cs="OpenSymbol"/>
      </w:rPr>
    </w:lvl>
    <w:lvl w:ilvl="7">
      <w:numFmt w:val="bullet"/>
      <w:lvlText w:val=""/>
      <w:lvlJc w:val="left"/>
      <w:pPr>
        <w:ind w:left="3240" w:hanging="360"/>
      </w:pPr>
      <w:rPr>
        <w:rFonts w:ascii="Symbol" w:eastAsia="Verdana" w:hAnsi="Symbol" w:cs="OpenSymbol"/>
      </w:rPr>
    </w:lvl>
    <w:lvl w:ilvl="8">
      <w:numFmt w:val="bullet"/>
      <w:lvlText w:val=""/>
      <w:lvlJc w:val="left"/>
      <w:pPr>
        <w:ind w:left="3600" w:hanging="360"/>
      </w:pPr>
      <w:rPr>
        <w:rFonts w:ascii="Symbol" w:eastAsia="Verdana" w:hAnsi="Symbol" w:cs="OpenSymbol"/>
      </w:rPr>
    </w:lvl>
  </w:abstractNum>
  <w:abstractNum w:abstractNumId="43" w15:restartNumberingAfterBreak="0">
    <w:nsid w:val="47A67921"/>
    <w:multiLevelType w:val="hybridMultilevel"/>
    <w:tmpl w:val="804C759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15:restartNumberingAfterBreak="0">
    <w:nsid w:val="48505F71"/>
    <w:multiLevelType w:val="multilevel"/>
    <w:tmpl w:val="8C7AA220"/>
    <w:styleLink w:val="RTFNum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49DA699F"/>
    <w:multiLevelType w:val="hybridMultilevel"/>
    <w:tmpl w:val="76446CD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6" w15:restartNumberingAfterBreak="0">
    <w:nsid w:val="4A590B16"/>
    <w:multiLevelType w:val="hybridMultilevel"/>
    <w:tmpl w:val="76446CD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7" w15:restartNumberingAfterBreak="0">
    <w:nsid w:val="509814BE"/>
    <w:multiLevelType w:val="hybridMultilevel"/>
    <w:tmpl w:val="EEB88F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51D04D00"/>
    <w:multiLevelType w:val="hybridMultilevel"/>
    <w:tmpl w:val="D5EEA97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9" w15:restartNumberingAfterBreak="0">
    <w:nsid w:val="541871AD"/>
    <w:multiLevelType w:val="hybridMultilevel"/>
    <w:tmpl w:val="FD2E6354"/>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0" w15:restartNumberingAfterBreak="0">
    <w:nsid w:val="598F01A8"/>
    <w:multiLevelType w:val="multilevel"/>
    <w:tmpl w:val="78BAEB6E"/>
    <w:styleLink w:val="RTFNum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5A1D5029"/>
    <w:multiLevelType w:val="multilevel"/>
    <w:tmpl w:val="0150D6F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52" w15:restartNumberingAfterBreak="0">
    <w:nsid w:val="5B230471"/>
    <w:multiLevelType w:val="hybridMultilevel"/>
    <w:tmpl w:val="76446CD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3" w15:restartNumberingAfterBreak="0">
    <w:nsid w:val="5DF65DCC"/>
    <w:multiLevelType w:val="hybridMultilevel"/>
    <w:tmpl w:val="0486C8A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4" w15:restartNumberingAfterBreak="0">
    <w:nsid w:val="5FDE098E"/>
    <w:multiLevelType w:val="hybridMultilevel"/>
    <w:tmpl w:val="834C8E14"/>
    <w:lvl w:ilvl="0" w:tplc="FFFFFFFF">
      <w:start w:val="1"/>
      <w:numFmt w:val="bullet"/>
      <w:lvlText w:val="-"/>
      <w:lvlJc w:val="left"/>
      <w:pPr>
        <w:ind w:left="720"/>
      </w:pPr>
      <w:rPr>
        <w:rFonts w:ascii="Courier New" w:hAnsi="Courier New" w:hint="default"/>
        <w:b w:val="0"/>
        <w:i w:val="0"/>
        <w:strike w:val="0"/>
        <w:dstrike w:val="0"/>
        <w:color w:val="000000"/>
        <w:sz w:val="22"/>
        <w:szCs w:val="22"/>
        <w:u w:val="none" w:color="000000"/>
        <w:bdr w:val="none" w:sz="0" w:space="0" w:color="auto"/>
        <w:shd w:val="clear" w:color="auto" w:fill="auto"/>
        <w:vertAlign w:val="baseline"/>
      </w:rPr>
    </w:lvl>
    <w:lvl w:ilvl="1" w:tplc="C150CB14">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C14213A">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956E846">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7E2627C">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2A8626E">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FE2287C">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C60EB28">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CFA56F4">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06B3E6B"/>
    <w:multiLevelType w:val="hybridMultilevel"/>
    <w:tmpl w:val="EEB88F3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6" w15:restartNumberingAfterBreak="0">
    <w:nsid w:val="62A057CA"/>
    <w:multiLevelType w:val="hybridMultilevel"/>
    <w:tmpl w:val="DB444F1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7" w15:restartNumberingAfterBreak="0">
    <w:nsid w:val="64B54205"/>
    <w:multiLevelType w:val="hybridMultilevel"/>
    <w:tmpl w:val="76446CD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8" w15:restartNumberingAfterBreak="0">
    <w:nsid w:val="65385242"/>
    <w:multiLevelType w:val="hybridMultilevel"/>
    <w:tmpl w:val="DC9018DE"/>
    <w:lvl w:ilvl="0" w:tplc="08F039B4">
      <w:numFmt w:val="bullet"/>
      <w:lvlText w:val="-"/>
      <w:lvlJc w:val="left"/>
      <w:pPr>
        <w:ind w:left="360" w:hanging="360"/>
      </w:pPr>
      <w:rPr>
        <w:rFonts w:ascii="Courier New" w:eastAsia="CourierNewPSMT" w:hAnsi="Courier New" w:cs="Courier New" w:hint="default"/>
      </w:rPr>
    </w:lvl>
    <w:lvl w:ilvl="1" w:tplc="15920658">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9" w15:restartNumberingAfterBreak="0">
    <w:nsid w:val="66784EE1"/>
    <w:multiLevelType w:val="hybridMultilevel"/>
    <w:tmpl w:val="5A1AEE8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0" w15:restartNumberingAfterBreak="0">
    <w:nsid w:val="66C44737"/>
    <w:multiLevelType w:val="hybridMultilevel"/>
    <w:tmpl w:val="E79A8F84"/>
    <w:lvl w:ilvl="0" w:tplc="08F039B4">
      <w:numFmt w:val="bullet"/>
      <w:lvlText w:val="-"/>
      <w:lvlJc w:val="left"/>
      <w:pPr>
        <w:ind w:left="360" w:hanging="360"/>
      </w:pPr>
      <w:rPr>
        <w:rFonts w:ascii="Courier New" w:eastAsia="CourierNewPSMT"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1" w15:restartNumberingAfterBreak="0">
    <w:nsid w:val="6C7E6397"/>
    <w:multiLevelType w:val="multilevel"/>
    <w:tmpl w:val="DE9465E6"/>
    <w:styleLink w:val="WW8Num4"/>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62" w15:restartNumberingAfterBreak="0">
    <w:nsid w:val="6F9B5A59"/>
    <w:multiLevelType w:val="hybridMultilevel"/>
    <w:tmpl w:val="76446CD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3" w15:restartNumberingAfterBreak="0">
    <w:nsid w:val="754D504B"/>
    <w:multiLevelType w:val="multilevel"/>
    <w:tmpl w:val="2A04666A"/>
    <w:styleLink w:val="WW8Num31"/>
    <w:lvl w:ilvl="0">
      <w:numFmt w:val="bullet"/>
      <w:lvlText w:val=""/>
      <w:lvlJc w:val="left"/>
      <w:pPr>
        <w:ind w:left="720" w:hanging="360"/>
      </w:pPr>
      <w:rPr>
        <w:rFonts w:ascii="Symbol" w:eastAsia="Verdana" w:hAnsi="Symbol" w:cs="OpenSymbol"/>
      </w:rPr>
    </w:lvl>
    <w:lvl w:ilvl="1">
      <w:numFmt w:val="bullet"/>
      <w:lvlText w:val=""/>
      <w:lvlJc w:val="left"/>
      <w:pPr>
        <w:ind w:left="1080" w:hanging="360"/>
      </w:pPr>
      <w:rPr>
        <w:rFonts w:ascii="Symbol" w:eastAsia="Verdana" w:hAnsi="Symbol" w:cs="OpenSymbol"/>
      </w:rPr>
    </w:lvl>
    <w:lvl w:ilvl="2">
      <w:numFmt w:val="bullet"/>
      <w:lvlText w:val=""/>
      <w:lvlJc w:val="left"/>
      <w:pPr>
        <w:ind w:left="1440" w:hanging="360"/>
      </w:pPr>
      <w:rPr>
        <w:rFonts w:ascii="Symbol" w:eastAsia="Verdana" w:hAnsi="Symbol" w:cs="OpenSymbol"/>
      </w:rPr>
    </w:lvl>
    <w:lvl w:ilvl="3">
      <w:numFmt w:val="bullet"/>
      <w:lvlText w:val=""/>
      <w:lvlJc w:val="left"/>
      <w:pPr>
        <w:ind w:left="1800" w:hanging="360"/>
      </w:pPr>
      <w:rPr>
        <w:rFonts w:ascii="Symbol" w:eastAsia="Verdana" w:hAnsi="Symbol" w:cs="OpenSymbol"/>
      </w:rPr>
    </w:lvl>
    <w:lvl w:ilvl="4">
      <w:numFmt w:val="bullet"/>
      <w:lvlText w:val=""/>
      <w:lvlJc w:val="left"/>
      <w:pPr>
        <w:ind w:left="2160" w:hanging="360"/>
      </w:pPr>
      <w:rPr>
        <w:rFonts w:ascii="Symbol" w:eastAsia="Verdana" w:hAnsi="Symbol" w:cs="OpenSymbol"/>
      </w:rPr>
    </w:lvl>
    <w:lvl w:ilvl="5">
      <w:numFmt w:val="bullet"/>
      <w:lvlText w:val=""/>
      <w:lvlJc w:val="left"/>
      <w:pPr>
        <w:ind w:left="2520" w:hanging="360"/>
      </w:pPr>
      <w:rPr>
        <w:rFonts w:ascii="Symbol" w:eastAsia="Verdana" w:hAnsi="Symbol" w:cs="OpenSymbol"/>
      </w:rPr>
    </w:lvl>
    <w:lvl w:ilvl="6">
      <w:numFmt w:val="bullet"/>
      <w:lvlText w:val=""/>
      <w:lvlJc w:val="left"/>
      <w:pPr>
        <w:ind w:left="2880" w:hanging="360"/>
      </w:pPr>
      <w:rPr>
        <w:rFonts w:ascii="Symbol" w:eastAsia="Verdana" w:hAnsi="Symbol" w:cs="OpenSymbol"/>
      </w:rPr>
    </w:lvl>
    <w:lvl w:ilvl="7">
      <w:numFmt w:val="bullet"/>
      <w:lvlText w:val=""/>
      <w:lvlJc w:val="left"/>
      <w:pPr>
        <w:ind w:left="3240" w:hanging="360"/>
      </w:pPr>
      <w:rPr>
        <w:rFonts w:ascii="Symbol" w:eastAsia="Verdana" w:hAnsi="Symbol" w:cs="OpenSymbol"/>
      </w:rPr>
    </w:lvl>
    <w:lvl w:ilvl="8">
      <w:numFmt w:val="bullet"/>
      <w:lvlText w:val=""/>
      <w:lvlJc w:val="left"/>
      <w:pPr>
        <w:ind w:left="3600" w:hanging="360"/>
      </w:pPr>
      <w:rPr>
        <w:rFonts w:ascii="Symbol" w:eastAsia="Verdana" w:hAnsi="Symbol" w:cs="OpenSymbol"/>
      </w:rPr>
    </w:lvl>
  </w:abstractNum>
  <w:abstractNum w:abstractNumId="64" w15:restartNumberingAfterBreak="0">
    <w:nsid w:val="75C2584B"/>
    <w:multiLevelType w:val="hybridMultilevel"/>
    <w:tmpl w:val="76446CD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5" w15:restartNumberingAfterBreak="0">
    <w:nsid w:val="7BDE4766"/>
    <w:multiLevelType w:val="hybridMultilevel"/>
    <w:tmpl w:val="8B20D3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7F727DC1"/>
    <w:multiLevelType w:val="hybridMultilevel"/>
    <w:tmpl w:val="76446CD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7" w15:restartNumberingAfterBreak="0">
    <w:nsid w:val="7FE41941"/>
    <w:multiLevelType w:val="hybridMultilevel"/>
    <w:tmpl w:val="FE8007E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30"/>
  </w:num>
  <w:num w:numId="2">
    <w:abstractNumId w:val="44"/>
  </w:num>
  <w:num w:numId="3">
    <w:abstractNumId w:val="29"/>
  </w:num>
  <w:num w:numId="4">
    <w:abstractNumId w:val="23"/>
  </w:num>
  <w:num w:numId="5">
    <w:abstractNumId w:val="50"/>
  </w:num>
  <w:num w:numId="6">
    <w:abstractNumId w:val="42"/>
  </w:num>
  <w:num w:numId="7">
    <w:abstractNumId w:val="61"/>
  </w:num>
  <w:num w:numId="8">
    <w:abstractNumId w:val="42"/>
  </w:num>
  <w:num w:numId="9">
    <w:abstractNumId w:val="63"/>
  </w:num>
  <w:num w:numId="10">
    <w:abstractNumId w:val="49"/>
  </w:num>
  <w:num w:numId="11">
    <w:abstractNumId w:val="28"/>
  </w:num>
  <w:num w:numId="12">
    <w:abstractNumId w:val="60"/>
  </w:num>
  <w:num w:numId="13">
    <w:abstractNumId w:val="18"/>
  </w:num>
  <w:num w:numId="14">
    <w:abstractNumId w:val="38"/>
  </w:num>
  <w:num w:numId="15">
    <w:abstractNumId w:val="21"/>
  </w:num>
  <w:num w:numId="16">
    <w:abstractNumId w:val="54"/>
  </w:num>
  <w:num w:numId="17">
    <w:abstractNumId w:val="20"/>
  </w:num>
  <w:num w:numId="18">
    <w:abstractNumId w:val="48"/>
  </w:num>
  <w:num w:numId="19">
    <w:abstractNumId w:val="47"/>
  </w:num>
  <w:num w:numId="20">
    <w:abstractNumId w:val="33"/>
  </w:num>
  <w:num w:numId="21">
    <w:abstractNumId w:val="55"/>
  </w:num>
  <w:num w:numId="22">
    <w:abstractNumId w:val="35"/>
  </w:num>
  <w:num w:numId="23">
    <w:abstractNumId w:val="59"/>
  </w:num>
  <w:num w:numId="24">
    <w:abstractNumId w:val="27"/>
  </w:num>
  <w:num w:numId="25">
    <w:abstractNumId w:val="58"/>
  </w:num>
  <w:num w:numId="26">
    <w:abstractNumId w:val="31"/>
  </w:num>
  <w:num w:numId="27">
    <w:abstractNumId w:val="17"/>
  </w:num>
  <w:num w:numId="28">
    <w:abstractNumId w:val="24"/>
  </w:num>
  <w:num w:numId="29">
    <w:abstractNumId w:val="56"/>
  </w:num>
  <w:num w:numId="30">
    <w:abstractNumId w:val="26"/>
  </w:num>
  <w:num w:numId="31">
    <w:abstractNumId w:val="46"/>
  </w:num>
  <w:num w:numId="32">
    <w:abstractNumId w:val="37"/>
  </w:num>
  <w:num w:numId="33">
    <w:abstractNumId w:val="39"/>
  </w:num>
  <w:num w:numId="34">
    <w:abstractNumId w:val="66"/>
  </w:num>
  <w:num w:numId="35">
    <w:abstractNumId w:val="19"/>
  </w:num>
  <w:num w:numId="36">
    <w:abstractNumId w:val="52"/>
  </w:num>
  <w:num w:numId="37">
    <w:abstractNumId w:val="45"/>
  </w:num>
  <w:num w:numId="38">
    <w:abstractNumId w:val="64"/>
  </w:num>
  <w:num w:numId="39">
    <w:abstractNumId w:val="57"/>
  </w:num>
  <w:num w:numId="40">
    <w:abstractNumId w:val="41"/>
  </w:num>
  <w:num w:numId="41">
    <w:abstractNumId w:val="62"/>
  </w:num>
  <w:num w:numId="42">
    <w:abstractNumId w:val="25"/>
  </w:num>
  <w:num w:numId="43">
    <w:abstractNumId w:val="36"/>
  </w:num>
  <w:num w:numId="44">
    <w:abstractNumId w:val="22"/>
  </w:num>
  <w:num w:numId="45">
    <w:abstractNumId w:val="16"/>
  </w:num>
  <w:num w:numId="46">
    <w:abstractNumId w:val="67"/>
  </w:num>
  <w:num w:numId="47">
    <w:abstractNumId w:val="32"/>
  </w:num>
  <w:num w:numId="48">
    <w:abstractNumId w:val="53"/>
  </w:num>
  <w:num w:numId="49">
    <w:abstractNumId w:val="34"/>
  </w:num>
  <w:num w:numId="50">
    <w:abstractNumId w:val="65"/>
  </w:num>
  <w:num w:numId="51">
    <w:abstractNumId w:val="43"/>
  </w:num>
  <w:num w:numId="52">
    <w:abstractNumId w:val="40"/>
  </w:num>
  <w:num w:numId="53">
    <w:abstractNumId w:val="5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283"/>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FDB"/>
    <w:rsid w:val="00000950"/>
    <w:rsid w:val="00001140"/>
    <w:rsid w:val="000012D2"/>
    <w:rsid w:val="00002289"/>
    <w:rsid w:val="0000241C"/>
    <w:rsid w:val="00002DA7"/>
    <w:rsid w:val="00003F13"/>
    <w:rsid w:val="0000473B"/>
    <w:rsid w:val="00005C9B"/>
    <w:rsid w:val="00006366"/>
    <w:rsid w:val="000064FA"/>
    <w:rsid w:val="00007892"/>
    <w:rsid w:val="00007AD4"/>
    <w:rsid w:val="00011612"/>
    <w:rsid w:val="00012325"/>
    <w:rsid w:val="00012A80"/>
    <w:rsid w:val="00013E37"/>
    <w:rsid w:val="00014663"/>
    <w:rsid w:val="000162F0"/>
    <w:rsid w:val="000165BC"/>
    <w:rsid w:val="00017B07"/>
    <w:rsid w:val="000214E4"/>
    <w:rsid w:val="00021D97"/>
    <w:rsid w:val="000241A0"/>
    <w:rsid w:val="00026155"/>
    <w:rsid w:val="0002623E"/>
    <w:rsid w:val="00026730"/>
    <w:rsid w:val="00027198"/>
    <w:rsid w:val="00030632"/>
    <w:rsid w:val="000306BC"/>
    <w:rsid w:val="000307BE"/>
    <w:rsid w:val="00030ADE"/>
    <w:rsid w:val="000326DD"/>
    <w:rsid w:val="00032FAF"/>
    <w:rsid w:val="00033A6A"/>
    <w:rsid w:val="000340C7"/>
    <w:rsid w:val="00036458"/>
    <w:rsid w:val="00036CCA"/>
    <w:rsid w:val="00041BB7"/>
    <w:rsid w:val="0004229C"/>
    <w:rsid w:val="0004288F"/>
    <w:rsid w:val="000434EC"/>
    <w:rsid w:val="0004565B"/>
    <w:rsid w:val="00045980"/>
    <w:rsid w:val="00045D7F"/>
    <w:rsid w:val="00046366"/>
    <w:rsid w:val="00046FD3"/>
    <w:rsid w:val="000476AB"/>
    <w:rsid w:val="00047E1C"/>
    <w:rsid w:val="00050509"/>
    <w:rsid w:val="00050A4C"/>
    <w:rsid w:val="0005312E"/>
    <w:rsid w:val="00053CDD"/>
    <w:rsid w:val="00054210"/>
    <w:rsid w:val="00054F04"/>
    <w:rsid w:val="00057EC8"/>
    <w:rsid w:val="000644E2"/>
    <w:rsid w:val="00064903"/>
    <w:rsid w:val="00064BF6"/>
    <w:rsid w:val="00064ED4"/>
    <w:rsid w:val="00065AA5"/>
    <w:rsid w:val="00066FA7"/>
    <w:rsid w:val="00070F0B"/>
    <w:rsid w:val="00071DC4"/>
    <w:rsid w:val="00072C85"/>
    <w:rsid w:val="0007392E"/>
    <w:rsid w:val="000739A0"/>
    <w:rsid w:val="00073EFB"/>
    <w:rsid w:val="00074632"/>
    <w:rsid w:val="00075764"/>
    <w:rsid w:val="00076103"/>
    <w:rsid w:val="00077301"/>
    <w:rsid w:val="0008081B"/>
    <w:rsid w:val="000811B6"/>
    <w:rsid w:val="00081EB4"/>
    <w:rsid w:val="00081EF4"/>
    <w:rsid w:val="00081F34"/>
    <w:rsid w:val="0008206B"/>
    <w:rsid w:val="00082D6A"/>
    <w:rsid w:val="00083D2B"/>
    <w:rsid w:val="000848EA"/>
    <w:rsid w:val="0008510D"/>
    <w:rsid w:val="00085327"/>
    <w:rsid w:val="00086D20"/>
    <w:rsid w:val="00090FA0"/>
    <w:rsid w:val="00091BED"/>
    <w:rsid w:val="00091C1A"/>
    <w:rsid w:val="00092101"/>
    <w:rsid w:val="000922E9"/>
    <w:rsid w:val="000939D1"/>
    <w:rsid w:val="00094335"/>
    <w:rsid w:val="0009438C"/>
    <w:rsid w:val="00094B3D"/>
    <w:rsid w:val="0009514D"/>
    <w:rsid w:val="00095677"/>
    <w:rsid w:val="00096024"/>
    <w:rsid w:val="00096915"/>
    <w:rsid w:val="00096965"/>
    <w:rsid w:val="000979F3"/>
    <w:rsid w:val="000A0A02"/>
    <w:rsid w:val="000A159B"/>
    <w:rsid w:val="000A1E14"/>
    <w:rsid w:val="000A22E2"/>
    <w:rsid w:val="000A2BBD"/>
    <w:rsid w:val="000A4665"/>
    <w:rsid w:val="000A5F94"/>
    <w:rsid w:val="000A7994"/>
    <w:rsid w:val="000B1E9D"/>
    <w:rsid w:val="000B27BB"/>
    <w:rsid w:val="000B2F9B"/>
    <w:rsid w:val="000B3E8F"/>
    <w:rsid w:val="000B4C1E"/>
    <w:rsid w:val="000B58AF"/>
    <w:rsid w:val="000B6575"/>
    <w:rsid w:val="000B6D6C"/>
    <w:rsid w:val="000B7F30"/>
    <w:rsid w:val="000C01AE"/>
    <w:rsid w:val="000C02A6"/>
    <w:rsid w:val="000C102A"/>
    <w:rsid w:val="000C11F9"/>
    <w:rsid w:val="000C190F"/>
    <w:rsid w:val="000C1D14"/>
    <w:rsid w:val="000C2357"/>
    <w:rsid w:val="000C2F28"/>
    <w:rsid w:val="000C3EE7"/>
    <w:rsid w:val="000C4309"/>
    <w:rsid w:val="000C4AD7"/>
    <w:rsid w:val="000C5A64"/>
    <w:rsid w:val="000C6043"/>
    <w:rsid w:val="000C6380"/>
    <w:rsid w:val="000C6629"/>
    <w:rsid w:val="000C7340"/>
    <w:rsid w:val="000C7508"/>
    <w:rsid w:val="000C7559"/>
    <w:rsid w:val="000D0721"/>
    <w:rsid w:val="000D192E"/>
    <w:rsid w:val="000D3A91"/>
    <w:rsid w:val="000D5663"/>
    <w:rsid w:val="000D6032"/>
    <w:rsid w:val="000D6774"/>
    <w:rsid w:val="000D7119"/>
    <w:rsid w:val="000D7587"/>
    <w:rsid w:val="000D7AFF"/>
    <w:rsid w:val="000D7C94"/>
    <w:rsid w:val="000E0773"/>
    <w:rsid w:val="000E0E22"/>
    <w:rsid w:val="000E19A9"/>
    <w:rsid w:val="000E23A2"/>
    <w:rsid w:val="000E2B6F"/>
    <w:rsid w:val="000E2E12"/>
    <w:rsid w:val="000E3016"/>
    <w:rsid w:val="000E3D8E"/>
    <w:rsid w:val="000E584A"/>
    <w:rsid w:val="000E72A1"/>
    <w:rsid w:val="000F1261"/>
    <w:rsid w:val="000F1291"/>
    <w:rsid w:val="000F2BF5"/>
    <w:rsid w:val="000F4472"/>
    <w:rsid w:val="000F6854"/>
    <w:rsid w:val="000F6991"/>
    <w:rsid w:val="000F6DC6"/>
    <w:rsid w:val="000F7551"/>
    <w:rsid w:val="000F7791"/>
    <w:rsid w:val="00100C07"/>
    <w:rsid w:val="00102069"/>
    <w:rsid w:val="001024F3"/>
    <w:rsid w:val="00103FCA"/>
    <w:rsid w:val="00105C87"/>
    <w:rsid w:val="00106101"/>
    <w:rsid w:val="001063FE"/>
    <w:rsid w:val="00107441"/>
    <w:rsid w:val="00107886"/>
    <w:rsid w:val="0011039C"/>
    <w:rsid w:val="001106AF"/>
    <w:rsid w:val="00110EA6"/>
    <w:rsid w:val="001110D2"/>
    <w:rsid w:val="00112CA2"/>
    <w:rsid w:val="001135E2"/>
    <w:rsid w:val="00113CF4"/>
    <w:rsid w:val="00114583"/>
    <w:rsid w:val="001159FD"/>
    <w:rsid w:val="00116FAA"/>
    <w:rsid w:val="001214AE"/>
    <w:rsid w:val="001220F6"/>
    <w:rsid w:val="00122484"/>
    <w:rsid w:val="0012320B"/>
    <w:rsid w:val="00123B28"/>
    <w:rsid w:val="00124267"/>
    <w:rsid w:val="00124513"/>
    <w:rsid w:val="00124FC5"/>
    <w:rsid w:val="00126E52"/>
    <w:rsid w:val="001274FB"/>
    <w:rsid w:val="00127B63"/>
    <w:rsid w:val="00130216"/>
    <w:rsid w:val="001306DD"/>
    <w:rsid w:val="00130AF7"/>
    <w:rsid w:val="00132820"/>
    <w:rsid w:val="00132C62"/>
    <w:rsid w:val="00133BDF"/>
    <w:rsid w:val="0013411D"/>
    <w:rsid w:val="0013536B"/>
    <w:rsid w:val="0013707E"/>
    <w:rsid w:val="001405C4"/>
    <w:rsid w:val="0014210D"/>
    <w:rsid w:val="0014217F"/>
    <w:rsid w:val="00143174"/>
    <w:rsid w:val="001436FE"/>
    <w:rsid w:val="00146424"/>
    <w:rsid w:val="00150C69"/>
    <w:rsid w:val="00150D2A"/>
    <w:rsid w:val="00152D53"/>
    <w:rsid w:val="001557B6"/>
    <w:rsid w:val="00156611"/>
    <w:rsid w:val="00156D6B"/>
    <w:rsid w:val="00156FB2"/>
    <w:rsid w:val="0016119E"/>
    <w:rsid w:val="00161474"/>
    <w:rsid w:val="0016268B"/>
    <w:rsid w:val="00162AC0"/>
    <w:rsid w:val="00163E49"/>
    <w:rsid w:val="001641AE"/>
    <w:rsid w:val="00164666"/>
    <w:rsid w:val="001655FE"/>
    <w:rsid w:val="00166618"/>
    <w:rsid w:val="00170057"/>
    <w:rsid w:val="0017028C"/>
    <w:rsid w:val="0017068C"/>
    <w:rsid w:val="0017190C"/>
    <w:rsid w:val="001719A8"/>
    <w:rsid w:val="0017260E"/>
    <w:rsid w:val="001739DF"/>
    <w:rsid w:val="00173E9A"/>
    <w:rsid w:val="0017585B"/>
    <w:rsid w:val="001765DF"/>
    <w:rsid w:val="00180F83"/>
    <w:rsid w:val="00181104"/>
    <w:rsid w:val="00182DF3"/>
    <w:rsid w:val="00184632"/>
    <w:rsid w:val="00185C98"/>
    <w:rsid w:val="00186414"/>
    <w:rsid w:val="001870ED"/>
    <w:rsid w:val="001913D3"/>
    <w:rsid w:val="0019361C"/>
    <w:rsid w:val="001942A3"/>
    <w:rsid w:val="00195409"/>
    <w:rsid w:val="0019582C"/>
    <w:rsid w:val="00195966"/>
    <w:rsid w:val="00196801"/>
    <w:rsid w:val="00196DCA"/>
    <w:rsid w:val="00197EAF"/>
    <w:rsid w:val="001A1749"/>
    <w:rsid w:val="001A384C"/>
    <w:rsid w:val="001A395D"/>
    <w:rsid w:val="001A53EC"/>
    <w:rsid w:val="001A5E75"/>
    <w:rsid w:val="001A6D59"/>
    <w:rsid w:val="001A72F1"/>
    <w:rsid w:val="001B11BE"/>
    <w:rsid w:val="001B161A"/>
    <w:rsid w:val="001B542E"/>
    <w:rsid w:val="001B546C"/>
    <w:rsid w:val="001B5CF3"/>
    <w:rsid w:val="001B7572"/>
    <w:rsid w:val="001C007B"/>
    <w:rsid w:val="001C0879"/>
    <w:rsid w:val="001C0AFF"/>
    <w:rsid w:val="001C135E"/>
    <w:rsid w:val="001C1811"/>
    <w:rsid w:val="001C225E"/>
    <w:rsid w:val="001C373F"/>
    <w:rsid w:val="001C3C3C"/>
    <w:rsid w:val="001C4E4E"/>
    <w:rsid w:val="001C57EA"/>
    <w:rsid w:val="001C57F6"/>
    <w:rsid w:val="001C5E4A"/>
    <w:rsid w:val="001C6BD2"/>
    <w:rsid w:val="001C7701"/>
    <w:rsid w:val="001D07E0"/>
    <w:rsid w:val="001D15C4"/>
    <w:rsid w:val="001D31A9"/>
    <w:rsid w:val="001D54C1"/>
    <w:rsid w:val="001D5CCB"/>
    <w:rsid w:val="001D73AC"/>
    <w:rsid w:val="001D7EC9"/>
    <w:rsid w:val="001E062D"/>
    <w:rsid w:val="001E1775"/>
    <w:rsid w:val="001E2373"/>
    <w:rsid w:val="001E3D22"/>
    <w:rsid w:val="001E45BF"/>
    <w:rsid w:val="001E4A7C"/>
    <w:rsid w:val="001E4DE0"/>
    <w:rsid w:val="001E5DEE"/>
    <w:rsid w:val="001E68B1"/>
    <w:rsid w:val="001E7902"/>
    <w:rsid w:val="001F0EBC"/>
    <w:rsid w:val="001F0EDD"/>
    <w:rsid w:val="001F0EFF"/>
    <w:rsid w:val="001F1DD8"/>
    <w:rsid w:val="001F2490"/>
    <w:rsid w:val="001F35BC"/>
    <w:rsid w:val="001F400C"/>
    <w:rsid w:val="001F5223"/>
    <w:rsid w:val="001F67BE"/>
    <w:rsid w:val="001F67D3"/>
    <w:rsid w:val="0020152D"/>
    <w:rsid w:val="00204111"/>
    <w:rsid w:val="00205009"/>
    <w:rsid w:val="00205CE4"/>
    <w:rsid w:val="00210663"/>
    <w:rsid w:val="002108B1"/>
    <w:rsid w:val="00211330"/>
    <w:rsid w:val="002126E5"/>
    <w:rsid w:val="00212F18"/>
    <w:rsid w:val="0021308C"/>
    <w:rsid w:val="002136F9"/>
    <w:rsid w:val="00214CD1"/>
    <w:rsid w:val="002163D1"/>
    <w:rsid w:val="00217453"/>
    <w:rsid w:val="00220CA0"/>
    <w:rsid w:val="00221485"/>
    <w:rsid w:val="00221ACF"/>
    <w:rsid w:val="002229E9"/>
    <w:rsid w:val="00222AF3"/>
    <w:rsid w:val="002230DD"/>
    <w:rsid w:val="002239A2"/>
    <w:rsid w:val="00223B6D"/>
    <w:rsid w:val="00223DA0"/>
    <w:rsid w:val="00223DA2"/>
    <w:rsid w:val="0022452C"/>
    <w:rsid w:val="00224A70"/>
    <w:rsid w:val="00227865"/>
    <w:rsid w:val="00227E92"/>
    <w:rsid w:val="00230026"/>
    <w:rsid w:val="002303B5"/>
    <w:rsid w:val="00231572"/>
    <w:rsid w:val="00232C77"/>
    <w:rsid w:val="00232C83"/>
    <w:rsid w:val="00232DEC"/>
    <w:rsid w:val="00232F3C"/>
    <w:rsid w:val="00233FB4"/>
    <w:rsid w:val="00236604"/>
    <w:rsid w:val="00236651"/>
    <w:rsid w:val="00237643"/>
    <w:rsid w:val="00237BF8"/>
    <w:rsid w:val="00240F2F"/>
    <w:rsid w:val="002416FC"/>
    <w:rsid w:val="00241AE7"/>
    <w:rsid w:val="00242E49"/>
    <w:rsid w:val="002443B4"/>
    <w:rsid w:val="00244947"/>
    <w:rsid w:val="002452C1"/>
    <w:rsid w:val="0024647C"/>
    <w:rsid w:val="00246AE1"/>
    <w:rsid w:val="00246E59"/>
    <w:rsid w:val="00247101"/>
    <w:rsid w:val="00247E15"/>
    <w:rsid w:val="00250A79"/>
    <w:rsid w:val="00250EB7"/>
    <w:rsid w:val="00251D32"/>
    <w:rsid w:val="0025243C"/>
    <w:rsid w:val="00253269"/>
    <w:rsid w:val="00254627"/>
    <w:rsid w:val="002550F0"/>
    <w:rsid w:val="00255C33"/>
    <w:rsid w:val="00256E5B"/>
    <w:rsid w:val="0025795C"/>
    <w:rsid w:val="00257F04"/>
    <w:rsid w:val="002600E7"/>
    <w:rsid w:val="00260110"/>
    <w:rsid w:val="00261004"/>
    <w:rsid w:val="00262E8D"/>
    <w:rsid w:val="00263C72"/>
    <w:rsid w:val="00263F6F"/>
    <w:rsid w:val="00264247"/>
    <w:rsid w:val="002656B3"/>
    <w:rsid w:val="00266013"/>
    <w:rsid w:val="00267F94"/>
    <w:rsid w:val="00273150"/>
    <w:rsid w:val="0027359A"/>
    <w:rsid w:val="00273C29"/>
    <w:rsid w:val="00274A95"/>
    <w:rsid w:val="00274C22"/>
    <w:rsid w:val="00274FE8"/>
    <w:rsid w:val="00275872"/>
    <w:rsid w:val="00277864"/>
    <w:rsid w:val="0028034F"/>
    <w:rsid w:val="002806F1"/>
    <w:rsid w:val="002809E5"/>
    <w:rsid w:val="002812AF"/>
    <w:rsid w:val="0028196D"/>
    <w:rsid w:val="002825BB"/>
    <w:rsid w:val="002848F1"/>
    <w:rsid w:val="002855A4"/>
    <w:rsid w:val="0028699C"/>
    <w:rsid w:val="0028748C"/>
    <w:rsid w:val="0028770A"/>
    <w:rsid w:val="00290727"/>
    <w:rsid w:val="002909B7"/>
    <w:rsid w:val="00290A6A"/>
    <w:rsid w:val="00290B38"/>
    <w:rsid w:val="00290D85"/>
    <w:rsid w:val="002914E0"/>
    <w:rsid w:val="00291EA6"/>
    <w:rsid w:val="002922DE"/>
    <w:rsid w:val="002923A7"/>
    <w:rsid w:val="0029247C"/>
    <w:rsid w:val="00292C7D"/>
    <w:rsid w:val="00293CB2"/>
    <w:rsid w:val="00293E11"/>
    <w:rsid w:val="002948F5"/>
    <w:rsid w:val="00294B68"/>
    <w:rsid w:val="002956F4"/>
    <w:rsid w:val="00295FFB"/>
    <w:rsid w:val="00296F0C"/>
    <w:rsid w:val="00296F66"/>
    <w:rsid w:val="00297444"/>
    <w:rsid w:val="00297744"/>
    <w:rsid w:val="00297772"/>
    <w:rsid w:val="00297996"/>
    <w:rsid w:val="002A1868"/>
    <w:rsid w:val="002A240C"/>
    <w:rsid w:val="002A3006"/>
    <w:rsid w:val="002A372E"/>
    <w:rsid w:val="002A5A2B"/>
    <w:rsid w:val="002A7F4A"/>
    <w:rsid w:val="002A7F7E"/>
    <w:rsid w:val="002B0698"/>
    <w:rsid w:val="002B0878"/>
    <w:rsid w:val="002B1432"/>
    <w:rsid w:val="002B221B"/>
    <w:rsid w:val="002B28D8"/>
    <w:rsid w:val="002B2C6F"/>
    <w:rsid w:val="002B6722"/>
    <w:rsid w:val="002B6ED8"/>
    <w:rsid w:val="002B7307"/>
    <w:rsid w:val="002C00C8"/>
    <w:rsid w:val="002C05A2"/>
    <w:rsid w:val="002C0739"/>
    <w:rsid w:val="002C1A96"/>
    <w:rsid w:val="002C3069"/>
    <w:rsid w:val="002C3427"/>
    <w:rsid w:val="002C4418"/>
    <w:rsid w:val="002C4935"/>
    <w:rsid w:val="002C55DB"/>
    <w:rsid w:val="002C6B33"/>
    <w:rsid w:val="002D2437"/>
    <w:rsid w:val="002D25BD"/>
    <w:rsid w:val="002D264E"/>
    <w:rsid w:val="002D3542"/>
    <w:rsid w:val="002D4A35"/>
    <w:rsid w:val="002D5F4E"/>
    <w:rsid w:val="002D6448"/>
    <w:rsid w:val="002D79D9"/>
    <w:rsid w:val="002D7FB1"/>
    <w:rsid w:val="002E164E"/>
    <w:rsid w:val="002E26AA"/>
    <w:rsid w:val="002E2A9A"/>
    <w:rsid w:val="002E2E27"/>
    <w:rsid w:val="002E30C9"/>
    <w:rsid w:val="002E3224"/>
    <w:rsid w:val="002E3674"/>
    <w:rsid w:val="002E36EF"/>
    <w:rsid w:val="002E3D69"/>
    <w:rsid w:val="002E4B65"/>
    <w:rsid w:val="002E5589"/>
    <w:rsid w:val="002E6290"/>
    <w:rsid w:val="002E717E"/>
    <w:rsid w:val="002E7AB3"/>
    <w:rsid w:val="002E7D33"/>
    <w:rsid w:val="002F11A6"/>
    <w:rsid w:val="002F4CCC"/>
    <w:rsid w:val="002F6932"/>
    <w:rsid w:val="002F6C5E"/>
    <w:rsid w:val="002F702B"/>
    <w:rsid w:val="002F74B9"/>
    <w:rsid w:val="00301325"/>
    <w:rsid w:val="0030232A"/>
    <w:rsid w:val="00302E10"/>
    <w:rsid w:val="00303161"/>
    <w:rsid w:val="00304ACB"/>
    <w:rsid w:val="00305CF7"/>
    <w:rsid w:val="00306CDE"/>
    <w:rsid w:val="003072FF"/>
    <w:rsid w:val="003105D3"/>
    <w:rsid w:val="003111B3"/>
    <w:rsid w:val="00312E08"/>
    <w:rsid w:val="0031344D"/>
    <w:rsid w:val="0031438F"/>
    <w:rsid w:val="00314F25"/>
    <w:rsid w:val="003150B2"/>
    <w:rsid w:val="00315C0E"/>
    <w:rsid w:val="00316304"/>
    <w:rsid w:val="00316C56"/>
    <w:rsid w:val="00320361"/>
    <w:rsid w:val="00320BD6"/>
    <w:rsid w:val="00321364"/>
    <w:rsid w:val="00322B18"/>
    <w:rsid w:val="0032458B"/>
    <w:rsid w:val="003248EF"/>
    <w:rsid w:val="003256C6"/>
    <w:rsid w:val="00325AA3"/>
    <w:rsid w:val="00331365"/>
    <w:rsid w:val="003318AC"/>
    <w:rsid w:val="00332A0E"/>
    <w:rsid w:val="0033360B"/>
    <w:rsid w:val="00334C99"/>
    <w:rsid w:val="003356C6"/>
    <w:rsid w:val="00335CFB"/>
    <w:rsid w:val="00336396"/>
    <w:rsid w:val="00336850"/>
    <w:rsid w:val="00337ECC"/>
    <w:rsid w:val="00341006"/>
    <w:rsid w:val="00341A04"/>
    <w:rsid w:val="003420DD"/>
    <w:rsid w:val="003438C3"/>
    <w:rsid w:val="00344ABA"/>
    <w:rsid w:val="003453F4"/>
    <w:rsid w:val="003474F5"/>
    <w:rsid w:val="003476D1"/>
    <w:rsid w:val="00350ADA"/>
    <w:rsid w:val="00351E66"/>
    <w:rsid w:val="00352639"/>
    <w:rsid w:val="003538DC"/>
    <w:rsid w:val="003552E2"/>
    <w:rsid w:val="00356A16"/>
    <w:rsid w:val="00356AD6"/>
    <w:rsid w:val="00356B9A"/>
    <w:rsid w:val="00356C31"/>
    <w:rsid w:val="00356C50"/>
    <w:rsid w:val="00357C97"/>
    <w:rsid w:val="0036017E"/>
    <w:rsid w:val="00360373"/>
    <w:rsid w:val="0036065F"/>
    <w:rsid w:val="00360B64"/>
    <w:rsid w:val="0036231D"/>
    <w:rsid w:val="00362CBA"/>
    <w:rsid w:val="00362DFB"/>
    <w:rsid w:val="00363678"/>
    <w:rsid w:val="00363EDF"/>
    <w:rsid w:val="00364434"/>
    <w:rsid w:val="00364611"/>
    <w:rsid w:val="003651EF"/>
    <w:rsid w:val="00365672"/>
    <w:rsid w:val="00366341"/>
    <w:rsid w:val="00367B9F"/>
    <w:rsid w:val="00367CF1"/>
    <w:rsid w:val="00371576"/>
    <w:rsid w:val="003717BA"/>
    <w:rsid w:val="003733EC"/>
    <w:rsid w:val="003751D0"/>
    <w:rsid w:val="0037620B"/>
    <w:rsid w:val="003776DF"/>
    <w:rsid w:val="00381948"/>
    <w:rsid w:val="00382715"/>
    <w:rsid w:val="003836CA"/>
    <w:rsid w:val="00383DF1"/>
    <w:rsid w:val="0038518F"/>
    <w:rsid w:val="00385C22"/>
    <w:rsid w:val="00387248"/>
    <w:rsid w:val="00387DED"/>
    <w:rsid w:val="00390578"/>
    <w:rsid w:val="0039104A"/>
    <w:rsid w:val="00391D1F"/>
    <w:rsid w:val="003927D9"/>
    <w:rsid w:val="003932BA"/>
    <w:rsid w:val="00393892"/>
    <w:rsid w:val="00393A55"/>
    <w:rsid w:val="00393EE9"/>
    <w:rsid w:val="0039429F"/>
    <w:rsid w:val="003956C8"/>
    <w:rsid w:val="003A0DF8"/>
    <w:rsid w:val="003A1713"/>
    <w:rsid w:val="003A1A30"/>
    <w:rsid w:val="003A2296"/>
    <w:rsid w:val="003A3042"/>
    <w:rsid w:val="003A428F"/>
    <w:rsid w:val="003A435C"/>
    <w:rsid w:val="003A474A"/>
    <w:rsid w:val="003A54F2"/>
    <w:rsid w:val="003A59C4"/>
    <w:rsid w:val="003A5C79"/>
    <w:rsid w:val="003A5DFA"/>
    <w:rsid w:val="003A5E91"/>
    <w:rsid w:val="003A6A71"/>
    <w:rsid w:val="003A6A7B"/>
    <w:rsid w:val="003A6CAC"/>
    <w:rsid w:val="003A76E7"/>
    <w:rsid w:val="003B14C5"/>
    <w:rsid w:val="003B21B4"/>
    <w:rsid w:val="003B26D9"/>
    <w:rsid w:val="003B30EE"/>
    <w:rsid w:val="003B3B74"/>
    <w:rsid w:val="003B6058"/>
    <w:rsid w:val="003B6135"/>
    <w:rsid w:val="003B660B"/>
    <w:rsid w:val="003B6C5A"/>
    <w:rsid w:val="003B6E94"/>
    <w:rsid w:val="003C01AA"/>
    <w:rsid w:val="003C1D1E"/>
    <w:rsid w:val="003C2206"/>
    <w:rsid w:val="003C4079"/>
    <w:rsid w:val="003C4FF8"/>
    <w:rsid w:val="003C7726"/>
    <w:rsid w:val="003D023D"/>
    <w:rsid w:val="003D02F4"/>
    <w:rsid w:val="003D1F15"/>
    <w:rsid w:val="003D2380"/>
    <w:rsid w:val="003D2DEA"/>
    <w:rsid w:val="003D3015"/>
    <w:rsid w:val="003D32B2"/>
    <w:rsid w:val="003D4384"/>
    <w:rsid w:val="003D54F6"/>
    <w:rsid w:val="003D5E43"/>
    <w:rsid w:val="003D6463"/>
    <w:rsid w:val="003D6919"/>
    <w:rsid w:val="003D6A42"/>
    <w:rsid w:val="003E07E9"/>
    <w:rsid w:val="003E0F0B"/>
    <w:rsid w:val="003E19EC"/>
    <w:rsid w:val="003E2B40"/>
    <w:rsid w:val="003E3D80"/>
    <w:rsid w:val="003E4087"/>
    <w:rsid w:val="003E5AA8"/>
    <w:rsid w:val="003E635C"/>
    <w:rsid w:val="003E7E40"/>
    <w:rsid w:val="003F0923"/>
    <w:rsid w:val="003F0AE7"/>
    <w:rsid w:val="003F1413"/>
    <w:rsid w:val="003F15A0"/>
    <w:rsid w:val="003F1A4F"/>
    <w:rsid w:val="003F1D03"/>
    <w:rsid w:val="003F258A"/>
    <w:rsid w:val="003F3809"/>
    <w:rsid w:val="003F4AC3"/>
    <w:rsid w:val="003F6226"/>
    <w:rsid w:val="003F6503"/>
    <w:rsid w:val="003F6D29"/>
    <w:rsid w:val="00400328"/>
    <w:rsid w:val="0040297B"/>
    <w:rsid w:val="00402DCD"/>
    <w:rsid w:val="00403652"/>
    <w:rsid w:val="00403828"/>
    <w:rsid w:val="00404A56"/>
    <w:rsid w:val="00404AE7"/>
    <w:rsid w:val="00404ECF"/>
    <w:rsid w:val="004062FF"/>
    <w:rsid w:val="00407ACD"/>
    <w:rsid w:val="00411F18"/>
    <w:rsid w:val="004125D6"/>
    <w:rsid w:val="0041305B"/>
    <w:rsid w:val="00413B1D"/>
    <w:rsid w:val="004140E0"/>
    <w:rsid w:val="0041436B"/>
    <w:rsid w:val="0041586B"/>
    <w:rsid w:val="004163F7"/>
    <w:rsid w:val="00416DE9"/>
    <w:rsid w:val="00417D53"/>
    <w:rsid w:val="004207F7"/>
    <w:rsid w:val="00420B09"/>
    <w:rsid w:val="00420BDD"/>
    <w:rsid w:val="00423C66"/>
    <w:rsid w:val="00423CB8"/>
    <w:rsid w:val="004243C7"/>
    <w:rsid w:val="004270F1"/>
    <w:rsid w:val="0042797F"/>
    <w:rsid w:val="00427D8E"/>
    <w:rsid w:val="00431238"/>
    <w:rsid w:val="004322D9"/>
    <w:rsid w:val="00432BEE"/>
    <w:rsid w:val="004349A9"/>
    <w:rsid w:val="00436598"/>
    <w:rsid w:val="00436D27"/>
    <w:rsid w:val="00436D2F"/>
    <w:rsid w:val="00436E8E"/>
    <w:rsid w:val="004372BF"/>
    <w:rsid w:val="00437611"/>
    <w:rsid w:val="0043781F"/>
    <w:rsid w:val="00441637"/>
    <w:rsid w:val="00442393"/>
    <w:rsid w:val="00442C3E"/>
    <w:rsid w:val="0044349C"/>
    <w:rsid w:val="0044455A"/>
    <w:rsid w:val="004461B3"/>
    <w:rsid w:val="00446D97"/>
    <w:rsid w:val="00446F3E"/>
    <w:rsid w:val="004473B3"/>
    <w:rsid w:val="00447CB3"/>
    <w:rsid w:val="004505C8"/>
    <w:rsid w:val="00451C89"/>
    <w:rsid w:val="00452560"/>
    <w:rsid w:val="00453667"/>
    <w:rsid w:val="00454028"/>
    <w:rsid w:val="00454053"/>
    <w:rsid w:val="004559DF"/>
    <w:rsid w:val="00456ADB"/>
    <w:rsid w:val="00461220"/>
    <w:rsid w:val="00461296"/>
    <w:rsid w:val="00461354"/>
    <w:rsid w:val="00462119"/>
    <w:rsid w:val="00462AEF"/>
    <w:rsid w:val="00462F5A"/>
    <w:rsid w:val="00463A82"/>
    <w:rsid w:val="00464248"/>
    <w:rsid w:val="00465841"/>
    <w:rsid w:val="00467039"/>
    <w:rsid w:val="0046722F"/>
    <w:rsid w:val="00467702"/>
    <w:rsid w:val="0047099E"/>
    <w:rsid w:val="0047211F"/>
    <w:rsid w:val="004729A6"/>
    <w:rsid w:val="00472ACB"/>
    <w:rsid w:val="00473983"/>
    <w:rsid w:val="00473ED3"/>
    <w:rsid w:val="00474039"/>
    <w:rsid w:val="00474577"/>
    <w:rsid w:val="00476133"/>
    <w:rsid w:val="004768E2"/>
    <w:rsid w:val="0047769D"/>
    <w:rsid w:val="004802C4"/>
    <w:rsid w:val="0048165A"/>
    <w:rsid w:val="004816D3"/>
    <w:rsid w:val="0048179F"/>
    <w:rsid w:val="004842AF"/>
    <w:rsid w:val="0048494B"/>
    <w:rsid w:val="00485E9B"/>
    <w:rsid w:val="00486121"/>
    <w:rsid w:val="00486149"/>
    <w:rsid w:val="00487072"/>
    <w:rsid w:val="004902D8"/>
    <w:rsid w:val="0049035A"/>
    <w:rsid w:val="0049349D"/>
    <w:rsid w:val="00493752"/>
    <w:rsid w:val="004937DE"/>
    <w:rsid w:val="00493D4E"/>
    <w:rsid w:val="00494C74"/>
    <w:rsid w:val="00494D95"/>
    <w:rsid w:val="00494FAA"/>
    <w:rsid w:val="00494FEC"/>
    <w:rsid w:val="00495AFB"/>
    <w:rsid w:val="00495B5F"/>
    <w:rsid w:val="004965F9"/>
    <w:rsid w:val="00496C4A"/>
    <w:rsid w:val="00496E1B"/>
    <w:rsid w:val="00496FA0"/>
    <w:rsid w:val="00497396"/>
    <w:rsid w:val="004A1659"/>
    <w:rsid w:val="004A2F68"/>
    <w:rsid w:val="004A36B6"/>
    <w:rsid w:val="004A5301"/>
    <w:rsid w:val="004A55FF"/>
    <w:rsid w:val="004A5D5E"/>
    <w:rsid w:val="004A6F63"/>
    <w:rsid w:val="004A778A"/>
    <w:rsid w:val="004B0095"/>
    <w:rsid w:val="004B0420"/>
    <w:rsid w:val="004B07F4"/>
    <w:rsid w:val="004B0F4C"/>
    <w:rsid w:val="004B3004"/>
    <w:rsid w:val="004B3DF4"/>
    <w:rsid w:val="004B3E83"/>
    <w:rsid w:val="004B68B3"/>
    <w:rsid w:val="004B729F"/>
    <w:rsid w:val="004B75E4"/>
    <w:rsid w:val="004B7663"/>
    <w:rsid w:val="004C043C"/>
    <w:rsid w:val="004C188F"/>
    <w:rsid w:val="004C3BA8"/>
    <w:rsid w:val="004C6E34"/>
    <w:rsid w:val="004C73C8"/>
    <w:rsid w:val="004D09E7"/>
    <w:rsid w:val="004D0ED8"/>
    <w:rsid w:val="004D2570"/>
    <w:rsid w:val="004D312E"/>
    <w:rsid w:val="004D4015"/>
    <w:rsid w:val="004D481A"/>
    <w:rsid w:val="004D4A48"/>
    <w:rsid w:val="004D6B68"/>
    <w:rsid w:val="004D6B7F"/>
    <w:rsid w:val="004D7347"/>
    <w:rsid w:val="004D790D"/>
    <w:rsid w:val="004E118A"/>
    <w:rsid w:val="004E215F"/>
    <w:rsid w:val="004E2B62"/>
    <w:rsid w:val="004E3743"/>
    <w:rsid w:val="004E4B86"/>
    <w:rsid w:val="004E565D"/>
    <w:rsid w:val="004E5F88"/>
    <w:rsid w:val="004E6FD3"/>
    <w:rsid w:val="004E7E92"/>
    <w:rsid w:val="004F144D"/>
    <w:rsid w:val="004F1650"/>
    <w:rsid w:val="004F169E"/>
    <w:rsid w:val="004F1B21"/>
    <w:rsid w:val="004F41CF"/>
    <w:rsid w:val="004F43F4"/>
    <w:rsid w:val="004F542F"/>
    <w:rsid w:val="004F62D8"/>
    <w:rsid w:val="00501563"/>
    <w:rsid w:val="00501C3B"/>
    <w:rsid w:val="0050404D"/>
    <w:rsid w:val="005042DA"/>
    <w:rsid w:val="005044C3"/>
    <w:rsid w:val="00504859"/>
    <w:rsid w:val="00506173"/>
    <w:rsid w:val="00506E92"/>
    <w:rsid w:val="005077E9"/>
    <w:rsid w:val="00507A89"/>
    <w:rsid w:val="00510AB9"/>
    <w:rsid w:val="00511F00"/>
    <w:rsid w:val="005130D2"/>
    <w:rsid w:val="0051350C"/>
    <w:rsid w:val="00515D2E"/>
    <w:rsid w:val="00517568"/>
    <w:rsid w:val="00517F76"/>
    <w:rsid w:val="00520174"/>
    <w:rsid w:val="00520591"/>
    <w:rsid w:val="00521BE2"/>
    <w:rsid w:val="00523181"/>
    <w:rsid w:val="00524012"/>
    <w:rsid w:val="00526940"/>
    <w:rsid w:val="00526FA0"/>
    <w:rsid w:val="00527191"/>
    <w:rsid w:val="00527D0F"/>
    <w:rsid w:val="00530B58"/>
    <w:rsid w:val="00531AC2"/>
    <w:rsid w:val="0053252D"/>
    <w:rsid w:val="00533C53"/>
    <w:rsid w:val="00533C94"/>
    <w:rsid w:val="00533F4A"/>
    <w:rsid w:val="005375FB"/>
    <w:rsid w:val="00540221"/>
    <w:rsid w:val="005409DC"/>
    <w:rsid w:val="00541ADF"/>
    <w:rsid w:val="0054269F"/>
    <w:rsid w:val="005442E8"/>
    <w:rsid w:val="005476C7"/>
    <w:rsid w:val="005477AB"/>
    <w:rsid w:val="005504FF"/>
    <w:rsid w:val="00550B56"/>
    <w:rsid w:val="005512F9"/>
    <w:rsid w:val="00552216"/>
    <w:rsid w:val="0055316E"/>
    <w:rsid w:val="0055595F"/>
    <w:rsid w:val="0055702C"/>
    <w:rsid w:val="00557499"/>
    <w:rsid w:val="00557DC7"/>
    <w:rsid w:val="00560D81"/>
    <w:rsid w:val="00561E14"/>
    <w:rsid w:val="00564017"/>
    <w:rsid w:val="0056664A"/>
    <w:rsid w:val="0056708F"/>
    <w:rsid w:val="00567D2C"/>
    <w:rsid w:val="005719F3"/>
    <w:rsid w:val="00571B16"/>
    <w:rsid w:val="005724A8"/>
    <w:rsid w:val="0057397B"/>
    <w:rsid w:val="0057407E"/>
    <w:rsid w:val="0057547C"/>
    <w:rsid w:val="00575A7E"/>
    <w:rsid w:val="0057680B"/>
    <w:rsid w:val="00577961"/>
    <w:rsid w:val="00581F3D"/>
    <w:rsid w:val="005824C0"/>
    <w:rsid w:val="00583C35"/>
    <w:rsid w:val="00584432"/>
    <w:rsid w:val="005846BD"/>
    <w:rsid w:val="00585411"/>
    <w:rsid w:val="00586D6B"/>
    <w:rsid w:val="00587CE3"/>
    <w:rsid w:val="0059037D"/>
    <w:rsid w:val="00593D91"/>
    <w:rsid w:val="005957B1"/>
    <w:rsid w:val="0059694F"/>
    <w:rsid w:val="00597337"/>
    <w:rsid w:val="00597C40"/>
    <w:rsid w:val="00597F42"/>
    <w:rsid w:val="005A075A"/>
    <w:rsid w:val="005A1A21"/>
    <w:rsid w:val="005A2625"/>
    <w:rsid w:val="005A4E43"/>
    <w:rsid w:val="005A52B6"/>
    <w:rsid w:val="005A72B6"/>
    <w:rsid w:val="005B055F"/>
    <w:rsid w:val="005B08BB"/>
    <w:rsid w:val="005B2173"/>
    <w:rsid w:val="005B6BD0"/>
    <w:rsid w:val="005B7371"/>
    <w:rsid w:val="005C0B50"/>
    <w:rsid w:val="005C79D7"/>
    <w:rsid w:val="005D1469"/>
    <w:rsid w:val="005D390A"/>
    <w:rsid w:val="005D3A6B"/>
    <w:rsid w:val="005D3FAE"/>
    <w:rsid w:val="005D429F"/>
    <w:rsid w:val="005D47A8"/>
    <w:rsid w:val="005D5410"/>
    <w:rsid w:val="005D5D95"/>
    <w:rsid w:val="005D6B10"/>
    <w:rsid w:val="005E024B"/>
    <w:rsid w:val="005E094E"/>
    <w:rsid w:val="005E0F69"/>
    <w:rsid w:val="005E15AC"/>
    <w:rsid w:val="005E4593"/>
    <w:rsid w:val="005E4B0A"/>
    <w:rsid w:val="005E4BFD"/>
    <w:rsid w:val="005E5945"/>
    <w:rsid w:val="005E635C"/>
    <w:rsid w:val="005E6580"/>
    <w:rsid w:val="005F091D"/>
    <w:rsid w:val="005F0DEF"/>
    <w:rsid w:val="005F1BB7"/>
    <w:rsid w:val="005F1C94"/>
    <w:rsid w:val="005F2675"/>
    <w:rsid w:val="005F5C71"/>
    <w:rsid w:val="005F688C"/>
    <w:rsid w:val="006009AA"/>
    <w:rsid w:val="006011AD"/>
    <w:rsid w:val="0060264B"/>
    <w:rsid w:val="00603812"/>
    <w:rsid w:val="00604347"/>
    <w:rsid w:val="0060581D"/>
    <w:rsid w:val="006102D3"/>
    <w:rsid w:val="00610B5D"/>
    <w:rsid w:val="00611196"/>
    <w:rsid w:val="00611B7C"/>
    <w:rsid w:val="006120BD"/>
    <w:rsid w:val="00612546"/>
    <w:rsid w:val="00612893"/>
    <w:rsid w:val="00612C05"/>
    <w:rsid w:val="00613EB7"/>
    <w:rsid w:val="0061443D"/>
    <w:rsid w:val="0061530F"/>
    <w:rsid w:val="0061636A"/>
    <w:rsid w:val="00616AE5"/>
    <w:rsid w:val="006170C9"/>
    <w:rsid w:val="0061736A"/>
    <w:rsid w:val="00617695"/>
    <w:rsid w:val="00617F4A"/>
    <w:rsid w:val="00620C2A"/>
    <w:rsid w:val="0062282D"/>
    <w:rsid w:val="00624FCC"/>
    <w:rsid w:val="006264E6"/>
    <w:rsid w:val="00626D9E"/>
    <w:rsid w:val="006271CA"/>
    <w:rsid w:val="0062723C"/>
    <w:rsid w:val="00627259"/>
    <w:rsid w:val="0062760B"/>
    <w:rsid w:val="0062788C"/>
    <w:rsid w:val="00627BD7"/>
    <w:rsid w:val="00627BF9"/>
    <w:rsid w:val="006332FB"/>
    <w:rsid w:val="00633712"/>
    <w:rsid w:val="0063388A"/>
    <w:rsid w:val="00634040"/>
    <w:rsid w:val="0063420B"/>
    <w:rsid w:val="006344EC"/>
    <w:rsid w:val="00634CD9"/>
    <w:rsid w:val="00635B90"/>
    <w:rsid w:val="00635F1C"/>
    <w:rsid w:val="00636968"/>
    <w:rsid w:val="00636CF0"/>
    <w:rsid w:val="00636F03"/>
    <w:rsid w:val="0063710D"/>
    <w:rsid w:val="00640162"/>
    <w:rsid w:val="00640AA4"/>
    <w:rsid w:val="0064137C"/>
    <w:rsid w:val="006433F3"/>
    <w:rsid w:val="0064382B"/>
    <w:rsid w:val="006442C3"/>
    <w:rsid w:val="00644A43"/>
    <w:rsid w:val="00644F3A"/>
    <w:rsid w:val="00645729"/>
    <w:rsid w:val="00646080"/>
    <w:rsid w:val="006462C4"/>
    <w:rsid w:val="00646DB1"/>
    <w:rsid w:val="00647F6A"/>
    <w:rsid w:val="006519DA"/>
    <w:rsid w:val="00652A53"/>
    <w:rsid w:val="00652B58"/>
    <w:rsid w:val="00653682"/>
    <w:rsid w:val="00654648"/>
    <w:rsid w:val="006547A5"/>
    <w:rsid w:val="006555C1"/>
    <w:rsid w:val="006572C7"/>
    <w:rsid w:val="0066044B"/>
    <w:rsid w:val="00661FB4"/>
    <w:rsid w:val="00662E67"/>
    <w:rsid w:val="006633AF"/>
    <w:rsid w:val="00663870"/>
    <w:rsid w:val="006641CC"/>
    <w:rsid w:val="006645F3"/>
    <w:rsid w:val="0066480E"/>
    <w:rsid w:val="006662CF"/>
    <w:rsid w:val="006667AE"/>
    <w:rsid w:val="00666A07"/>
    <w:rsid w:val="00671102"/>
    <w:rsid w:val="00671FD9"/>
    <w:rsid w:val="006720F8"/>
    <w:rsid w:val="0067242A"/>
    <w:rsid w:val="00672604"/>
    <w:rsid w:val="00673E92"/>
    <w:rsid w:val="00674272"/>
    <w:rsid w:val="006742CC"/>
    <w:rsid w:val="006744DE"/>
    <w:rsid w:val="00674838"/>
    <w:rsid w:val="00674A9B"/>
    <w:rsid w:val="00674D75"/>
    <w:rsid w:val="00675094"/>
    <w:rsid w:val="00677637"/>
    <w:rsid w:val="00680747"/>
    <w:rsid w:val="00681064"/>
    <w:rsid w:val="00681A2E"/>
    <w:rsid w:val="00681FC2"/>
    <w:rsid w:val="006822C5"/>
    <w:rsid w:val="006844E3"/>
    <w:rsid w:val="006846F6"/>
    <w:rsid w:val="00684800"/>
    <w:rsid w:val="00684DB4"/>
    <w:rsid w:val="00685A44"/>
    <w:rsid w:val="00686FA6"/>
    <w:rsid w:val="00687AC2"/>
    <w:rsid w:val="00690ACF"/>
    <w:rsid w:val="00691393"/>
    <w:rsid w:val="00691EE0"/>
    <w:rsid w:val="006933C0"/>
    <w:rsid w:val="00693E5F"/>
    <w:rsid w:val="0069423E"/>
    <w:rsid w:val="00695AD7"/>
    <w:rsid w:val="00695C00"/>
    <w:rsid w:val="00696C2E"/>
    <w:rsid w:val="0069713B"/>
    <w:rsid w:val="00697BB5"/>
    <w:rsid w:val="006A57CF"/>
    <w:rsid w:val="006A60E8"/>
    <w:rsid w:val="006A6A50"/>
    <w:rsid w:val="006A7C39"/>
    <w:rsid w:val="006A7FA8"/>
    <w:rsid w:val="006B2EB2"/>
    <w:rsid w:val="006B389D"/>
    <w:rsid w:val="006B436A"/>
    <w:rsid w:val="006B57D9"/>
    <w:rsid w:val="006B6F80"/>
    <w:rsid w:val="006C01C5"/>
    <w:rsid w:val="006C0B86"/>
    <w:rsid w:val="006C238E"/>
    <w:rsid w:val="006C3401"/>
    <w:rsid w:val="006C49AF"/>
    <w:rsid w:val="006C51B0"/>
    <w:rsid w:val="006C5588"/>
    <w:rsid w:val="006C6E07"/>
    <w:rsid w:val="006C7052"/>
    <w:rsid w:val="006D0A63"/>
    <w:rsid w:val="006D1445"/>
    <w:rsid w:val="006D2396"/>
    <w:rsid w:val="006D2433"/>
    <w:rsid w:val="006D28B1"/>
    <w:rsid w:val="006D2EAA"/>
    <w:rsid w:val="006D35A6"/>
    <w:rsid w:val="006D3915"/>
    <w:rsid w:val="006D4183"/>
    <w:rsid w:val="006D44AC"/>
    <w:rsid w:val="006D524C"/>
    <w:rsid w:val="006D5507"/>
    <w:rsid w:val="006D5FC4"/>
    <w:rsid w:val="006D6883"/>
    <w:rsid w:val="006D6B93"/>
    <w:rsid w:val="006D7137"/>
    <w:rsid w:val="006D7D51"/>
    <w:rsid w:val="006E1611"/>
    <w:rsid w:val="006E1727"/>
    <w:rsid w:val="006E2734"/>
    <w:rsid w:val="006E28FC"/>
    <w:rsid w:val="006E3B30"/>
    <w:rsid w:val="006E4C95"/>
    <w:rsid w:val="006E6865"/>
    <w:rsid w:val="006E76AE"/>
    <w:rsid w:val="006E773E"/>
    <w:rsid w:val="006F1D18"/>
    <w:rsid w:val="006F26EB"/>
    <w:rsid w:val="006F395D"/>
    <w:rsid w:val="006F6837"/>
    <w:rsid w:val="006F718A"/>
    <w:rsid w:val="00700EE1"/>
    <w:rsid w:val="007029AB"/>
    <w:rsid w:val="007035F7"/>
    <w:rsid w:val="007039FE"/>
    <w:rsid w:val="00704743"/>
    <w:rsid w:val="00704C14"/>
    <w:rsid w:val="00705B86"/>
    <w:rsid w:val="00706F50"/>
    <w:rsid w:val="0070709A"/>
    <w:rsid w:val="007078BB"/>
    <w:rsid w:val="00707EDB"/>
    <w:rsid w:val="00710F21"/>
    <w:rsid w:val="00711AEE"/>
    <w:rsid w:val="0071211E"/>
    <w:rsid w:val="007121BE"/>
    <w:rsid w:val="0071270C"/>
    <w:rsid w:val="00712807"/>
    <w:rsid w:val="0071653F"/>
    <w:rsid w:val="007178BE"/>
    <w:rsid w:val="007200AD"/>
    <w:rsid w:val="007206F2"/>
    <w:rsid w:val="007208CC"/>
    <w:rsid w:val="00720B70"/>
    <w:rsid w:val="00721970"/>
    <w:rsid w:val="007230A9"/>
    <w:rsid w:val="007233F8"/>
    <w:rsid w:val="00723B25"/>
    <w:rsid w:val="00724F4B"/>
    <w:rsid w:val="007256DD"/>
    <w:rsid w:val="0072644A"/>
    <w:rsid w:val="00730A4E"/>
    <w:rsid w:val="007317CC"/>
    <w:rsid w:val="007339BA"/>
    <w:rsid w:val="00733DAB"/>
    <w:rsid w:val="0073461A"/>
    <w:rsid w:val="00734DA1"/>
    <w:rsid w:val="00735323"/>
    <w:rsid w:val="0073692E"/>
    <w:rsid w:val="00737157"/>
    <w:rsid w:val="0073728E"/>
    <w:rsid w:val="00737853"/>
    <w:rsid w:val="00737D23"/>
    <w:rsid w:val="00740529"/>
    <w:rsid w:val="00740EE3"/>
    <w:rsid w:val="007416CF"/>
    <w:rsid w:val="00741725"/>
    <w:rsid w:val="00743C58"/>
    <w:rsid w:val="007441F8"/>
    <w:rsid w:val="007465F2"/>
    <w:rsid w:val="00747493"/>
    <w:rsid w:val="00747598"/>
    <w:rsid w:val="00747FCB"/>
    <w:rsid w:val="0075244D"/>
    <w:rsid w:val="007526D8"/>
    <w:rsid w:val="007529F2"/>
    <w:rsid w:val="00753679"/>
    <w:rsid w:val="00753B17"/>
    <w:rsid w:val="007543EC"/>
    <w:rsid w:val="0075487E"/>
    <w:rsid w:val="00754BEA"/>
    <w:rsid w:val="00755987"/>
    <w:rsid w:val="00761BEB"/>
    <w:rsid w:val="007621DC"/>
    <w:rsid w:val="00762889"/>
    <w:rsid w:val="00764897"/>
    <w:rsid w:val="00765093"/>
    <w:rsid w:val="00765C47"/>
    <w:rsid w:val="00765F33"/>
    <w:rsid w:val="007669E7"/>
    <w:rsid w:val="00766E82"/>
    <w:rsid w:val="007674DA"/>
    <w:rsid w:val="0076757C"/>
    <w:rsid w:val="00767E5A"/>
    <w:rsid w:val="00767F2F"/>
    <w:rsid w:val="007704D6"/>
    <w:rsid w:val="00770D25"/>
    <w:rsid w:val="00771040"/>
    <w:rsid w:val="00771820"/>
    <w:rsid w:val="00771BDC"/>
    <w:rsid w:val="00771F37"/>
    <w:rsid w:val="0077202D"/>
    <w:rsid w:val="00772476"/>
    <w:rsid w:val="00773D8E"/>
    <w:rsid w:val="00774C1D"/>
    <w:rsid w:val="0077506E"/>
    <w:rsid w:val="00777312"/>
    <w:rsid w:val="00777347"/>
    <w:rsid w:val="00777608"/>
    <w:rsid w:val="00780073"/>
    <w:rsid w:val="007813DB"/>
    <w:rsid w:val="00781A55"/>
    <w:rsid w:val="00781F98"/>
    <w:rsid w:val="00783109"/>
    <w:rsid w:val="00783CD7"/>
    <w:rsid w:val="0078440C"/>
    <w:rsid w:val="007847D2"/>
    <w:rsid w:val="00784D62"/>
    <w:rsid w:val="00787940"/>
    <w:rsid w:val="00787A3A"/>
    <w:rsid w:val="00791910"/>
    <w:rsid w:val="0079206C"/>
    <w:rsid w:val="00793587"/>
    <w:rsid w:val="00795294"/>
    <w:rsid w:val="0079588F"/>
    <w:rsid w:val="007961BA"/>
    <w:rsid w:val="00796795"/>
    <w:rsid w:val="007A226E"/>
    <w:rsid w:val="007A40C5"/>
    <w:rsid w:val="007A5592"/>
    <w:rsid w:val="007A5714"/>
    <w:rsid w:val="007A6FF7"/>
    <w:rsid w:val="007A7D60"/>
    <w:rsid w:val="007B0131"/>
    <w:rsid w:val="007B14AE"/>
    <w:rsid w:val="007B1508"/>
    <w:rsid w:val="007B16C9"/>
    <w:rsid w:val="007B1812"/>
    <w:rsid w:val="007B18F3"/>
    <w:rsid w:val="007B2319"/>
    <w:rsid w:val="007B30EB"/>
    <w:rsid w:val="007B3967"/>
    <w:rsid w:val="007B47D5"/>
    <w:rsid w:val="007B4A38"/>
    <w:rsid w:val="007B5870"/>
    <w:rsid w:val="007B5E6B"/>
    <w:rsid w:val="007C0ECC"/>
    <w:rsid w:val="007C3CF4"/>
    <w:rsid w:val="007C423A"/>
    <w:rsid w:val="007C4DCE"/>
    <w:rsid w:val="007C70E1"/>
    <w:rsid w:val="007C7163"/>
    <w:rsid w:val="007C7704"/>
    <w:rsid w:val="007C7821"/>
    <w:rsid w:val="007C7B93"/>
    <w:rsid w:val="007D0430"/>
    <w:rsid w:val="007D1994"/>
    <w:rsid w:val="007D333F"/>
    <w:rsid w:val="007D36F7"/>
    <w:rsid w:val="007D3855"/>
    <w:rsid w:val="007D4129"/>
    <w:rsid w:val="007D4772"/>
    <w:rsid w:val="007D47B7"/>
    <w:rsid w:val="007D7961"/>
    <w:rsid w:val="007D7D40"/>
    <w:rsid w:val="007E05AB"/>
    <w:rsid w:val="007E0EAA"/>
    <w:rsid w:val="007E43DB"/>
    <w:rsid w:val="007E477E"/>
    <w:rsid w:val="007E62EB"/>
    <w:rsid w:val="007E74B6"/>
    <w:rsid w:val="007E7FC4"/>
    <w:rsid w:val="007F0D16"/>
    <w:rsid w:val="007F279A"/>
    <w:rsid w:val="007F3266"/>
    <w:rsid w:val="007F3D35"/>
    <w:rsid w:val="007F46A4"/>
    <w:rsid w:val="007F4D4F"/>
    <w:rsid w:val="007F6391"/>
    <w:rsid w:val="007F660E"/>
    <w:rsid w:val="007F7E76"/>
    <w:rsid w:val="008011C9"/>
    <w:rsid w:val="00803DE3"/>
    <w:rsid w:val="00803E4B"/>
    <w:rsid w:val="008042F4"/>
    <w:rsid w:val="00804710"/>
    <w:rsid w:val="00806955"/>
    <w:rsid w:val="00807426"/>
    <w:rsid w:val="00807993"/>
    <w:rsid w:val="00807F23"/>
    <w:rsid w:val="00810959"/>
    <w:rsid w:val="00812BD2"/>
    <w:rsid w:val="008133AA"/>
    <w:rsid w:val="00816353"/>
    <w:rsid w:val="00816F29"/>
    <w:rsid w:val="00820CF8"/>
    <w:rsid w:val="00822432"/>
    <w:rsid w:val="00822773"/>
    <w:rsid w:val="00823296"/>
    <w:rsid w:val="00823B82"/>
    <w:rsid w:val="00823EEF"/>
    <w:rsid w:val="008251DB"/>
    <w:rsid w:val="00825A29"/>
    <w:rsid w:val="00825B69"/>
    <w:rsid w:val="00826BAB"/>
    <w:rsid w:val="00826EC1"/>
    <w:rsid w:val="00827952"/>
    <w:rsid w:val="0083057B"/>
    <w:rsid w:val="008312BE"/>
    <w:rsid w:val="00831E24"/>
    <w:rsid w:val="00831FF1"/>
    <w:rsid w:val="008321E6"/>
    <w:rsid w:val="0083238E"/>
    <w:rsid w:val="0083248D"/>
    <w:rsid w:val="008327ED"/>
    <w:rsid w:val="0083305F"/>
    <w:rsid w:val="0083593C"/>
    <w:rsid w:val="00836A07"/>
    <w:rsid w:val="008374E0"/>
    <w:rsid w:val="00840CC2"/>
    <w:rsid w:val="0084192E"/>
    <w:rsid w:val="00841C22"/>
    <w:rsid w:val="00842416"/>
    <w:rsid w:val="00842FFE"/>
    <w:rsid w:val="00843330"/>
    <w:rsid w:val="008433AA"/>
    <w:rsid w:val="00843783"/>
    <w:rsid w:val="00843FCF"/>
    <w:rsid w:val="008452F6"/>
    <w:rsid w:val="00846751"/>
    <w:rsid w:val="00846B63"/>
    <w:rsid w:val="00846D3B"/>
    <w:rsid w:val="00847598"/>
    <w:rsid w:val="008505DB"/>
    <w:rsid w:val="008507D4"/>
    <w:rsid w:val="00851FDD"/>
    <w:rsid w:val="00852BC2"/>
    <w:rsid w:val="00852F15"/>
    <w:rsid w:val="00853022"/>
    <w:rsid w:val="008548F0"/>
    <w:rsid w:val="00857079"/>
    <w:rsid w:val="00857123"/>
    <w:rsid w:val="00862745"/>
    <w:rsid w:val="00862C8E"/>
    <w:rsid w:val="00863996"/>
    <w:rsid w:val="00863C38"/>
    <w:rsid w:val="008642FE"/>
    <w:rsid w:val="00864581"/>
    <w:rsid w:val="00864B5E"/>
    <w:rsid w:val="00865A81"/>
    <w:rsid w:val="00870695"/>
    <w:rsid w:val="00870C9B"/>
    <w:rsid w:val="00870F40"/>
    <w:rsid w:val="0087105E"/>
    <w:rsid w:val="00872AF1"/>
    <w:rsid w:val="00872D88"/>
    <w:rsid w:val="00873ADB"/>
    <w:rsid w:val="00874E39"/>
    <w:rsid w:val="00876D21"/>
    <w:rsid w:val="008801E9"/>
    <w:rsid w:val="008848B4"/>
    <w:rsid w:val="00885263"/>
    <w:rsid w:val="00885506"/>
    <w:rsid w:val="00885BEF"/>
    <w:rsid w:val="00886609"/>
    <w:rsid w:val="00886A0A"/>
    <w:rsid w:val="00887660"/>
    <w:rsid w:val="0089035C"/>
    <w:rsid w:val="00890762"/>
    <w:rsid w:val="00891316"/>
    <w:rsid w:val="008919B8"/>
    <w:rsid w:val="00892252"/>
    <w:rsid w:val="008942C6"/>
    <w:rsid w:val="00894C7E"/>
    <w:rsid w:val="00895167"/>
    <w:rsid w:val="00895B38"/>
    <w:rsid w:val="00896817"/>
    <w:rsid w:val="008A19EC"/>
    <w:rsid w:val="008A2236"/>
    <w:rsid w:val="008A231A"/>
    <w:rsid w:val="008A3221"/>
    <w:rsid w:val="008A3808"/>
    <w:rsid w:val="008A58B4"/>
    <w:rsid w:val="008A62B2"/>
    <w:rsid w:val="008B0B9C"/>
    <w:rsid w:val="008B0C89"/>
    <w:rsid w:val="008B10C2"/>
    <w:rsid w:val="008B296F"/>
    <w:rsid w:val="008B4277"/>
    <w:rsid w:val="008B6747"/>
    <w:rsid w:val="008B6E86"/>
    <w:rsid w:val="008C030B"/>
    <w:rsid w:val="008C0BD4"/>
    <w:rsid w:val="008C1777"/>
    <w:rsid w:val="008C38F7"/>
    <w:rsid w:val="008C3B6A"/>
    <w:rsid w:val="008C4221"/>
    <w:rsid w:val="008C469B"/>
    <w:rsid w:val="008C470C"/>
    <w:rsid w:val="008C6E59"/>
    <w:rsid w:val="008C7397"/>
    <w:rsid w:val="008C7F93"/>
    <w:rsid w:val="008D11B7"/>
    <w:rsid w:val="008D389B"/>
    <w:rsid w:val="008D408F"/>
    <w:rsid w:val="008D48DF"/>
    <w:rsid w:val="008E11F6"/>
    <w:rsid w:val="008E2A0C"/>
    <w:rsid w:val="008E4576"/>
    <w:rsid w:val="008E7927"/>
    <w:rsid w:val="008F035A"/>
    <w:rsid w:val="008F0941"/>
    <w:rsid w:val="008F1639"/>
    <w:rsid w:val="008F21EF"/>
    <w:rsid w:val="008F3CE2"/>
    <w:rsid w:val="008F5DBA"/>
    <w:rsid w:val="008F5E73"/>
    <w:rsid w:val="008F6C96"/>
    <w:rsid w:val="008F794A"/>
    <w:rsid w:val="009003F1"/>
    <w:rsid w:val="00900579"/>
    <w:rsid w:val="00900FB0"/>
    <w:rsid w:val="0090133A"/>
    <w:rsid w:val="00901666"/>
    <w:rsid w:val="00902838"/>
    <w:rsid w:val="009036C0"/>
    <w:rsid w:val="00903A3F"/>
    <w:rsid w:val="00903DB0"/>
    <w:rsid w:val="00905142"/>
    <w:rsid w:val="0090584F"/>
    <w:rsid w:val="00905DF6"/>
    <w:rsid w:val="009135CB"/>
    <w:rsid w:val="00915B16"/>
    <w:rsid w:val="0091639E"/>
    <w:rsid w:val="009165C6"/>
    <w:rsid w:val="0091716C"/>
    <w:rsid w:val="00920A09"/>
    <w:rsid w:val="00920EC2"/>
    <w:rsid w:val="00921ABA"/>
    <w:rsid w:val="009228CE"/>
    <w:rsid w:val="00922CB6"/>
    <w:rsid w:val="009231BB"/>
    <w:rsid w:val="00923C5B"/>
    <w:rsid w:val="0092487B"/>
    <w:rsid w:val="00924917"/>
    <w:rsid w:val="00924F12"/>
    <w:rsid w:val="00925385"/>
    <w:rsid w:val="009263C1"/>
    <w:rsid w:val="00926AFA"/>
    <w:rsid w:val="00932627"/>
    <w:rsid w:val="00933530"/>
    <w:rsid w:val="00933C68"/>
    <w:rsid w:val="00935B0F"/>
    <w:rsid w:val="009371BB"/>
    <w:rsid w:val="009372F4"/>
    <w:rsid w:val="00937EA2"/>
    <w:rsid w:val="009406B1"/>
    <w:rsid w:val="0094086D"/>
    <w:rsid w:val="00940B7B"/>
    <w:rsid w:val="00940BF2"/>
    <w:rsid w:val="0094164E"/>
    <w:rsid w:val="00942A38"/>
    <w:rsid w:val="00943977"/>
    <w:rsid w:val="009467BD"/>
    <w:rsid w:val="00946F11"/>
    <w:rsid w:val="00946FB9"/>
    <w:rsid w:val="0095038C"/>
    <w:rsid w:val="00951307"/>
    <w:rsid w:val="00951A3C"/>
    <w:rsid w:val="00951B7D"/>
    <w:rsid w:val="009520A5"/>
    <w:rsid w:val="00953FC1"/>
    <w:rsid w:val="00955386"/>
    <w:rsid w:val="00955A5A"/>
    <w:rsid w:val="009563B9"/>
    <w:rsid w:val="00957337"/>
    <w:rsid w:val="00957D70"/>
    <w:rsid w:val="00957EE5"/>
    <w:rsid w:val="00960050"/>
    <w:rsid w:val="009606B5"/>
    <w:rsid w:val="00960940"/>
    <w:rsid w:val="00961305"/>
    <w:rsid w:val="00961E11"/>
    <w:rsid w:val="009622D8"/>
    <w:rsid w:val="00962904"/>
    <w:rsid w:val="009629B7"/>
    <w:rsid w:val="00962C7C"/>
    <w:rsid w:val="0096380A"/>
    <w:rsid w:val="009638D0"/>
    <w:rsid w:val="00963973"/>
    <w:rsid w:val="009639EE"/>
    <w:rsid w:val="00966C7E"/>
    <w:rsid w:val="00967BAE"/>
    <w:rsid w:val="009712DB"/>
    <w:rsid w:val="00971BF7"/>
    <w:rsid w:val="009738D3"/>
    <w:rsid w:val="00974092"/>
    <w:rsid w:val="00974563"/>
    <w:rsid w:val="009771CF"/>
    <w:rsid w:val="00980019"/>
    <w:rsid w:val="00980384"/>
    <w:rsid w:val="0098056B"/>
    <w:rsid w:val="009805F1"/>
    <w:rsid w:val="009812A4"/>
    <w:rsid w:val="0098216B"/>
    <w:rsid w:val="00982F45"/>
    <w:rsid w:val="0098472F"/>
    <w:rsid w:val="009847CA"/>
    <w:rsid w:val="009854E2"/>
    <w:rsid w:val="00985974"/>
    <w:rsid w:val="00987BA8"/>
    <w:rsid w:val="009927C9"/>
    <w:rsid w:val="00995933"/>
    <w:rsid w:val="00995F43"/>
    <w:rsid w:val="00997CD3"/>
    <w:rsid w:val="009A060A"/>
    <w:rsid w:val="009A0917"/>
    <w:rsid w:val="009A0DC9"/>
    <w:rsid w:val="009A3DC1"/>
    <w:rsid w:val="009A3F0C"/>
    <w:rsid w:val="009A43AC"/>
    <w:rsid w:val="009A44FD"/>
    <w:rsid w:val="009A4993"/>
    <w:rsid w:val="009A4ABB"/>
    <w:rsid w:val="009A5747"/>
    <w:rsid w:val="009A57D6"/>
    <w:rsid w:val="009A6392"/>
    <w:rsid w:val="009A7587"/>
    <w:rsid w:val="009A7B07"/>
    <w:rsid w:val="009B20DA"/>
    <w:rsid w:val="009B2F49"/>
    <w:rsid w:val="009B2F8E"/>
    <w:rsid w:val="009B4450"/>
    <w:rsid w:val="009B4C80"/>
    <w:rsid w:val="009B4F33"/>
    <w:rsid w:val="009B5215"/>
    <w:rsid w:val="009B55B4"/>
    <w:rsid w:val="009B5B01"/>
    <w:rsid w:val="009B5F78"/>
    <w:rsid w:val="009C392B"/>
    <w:rsid w:val="009C6393"/>
    <w:rsid w:val="009C6E26"/>
    <w:rsid w:val="009C7A2F"/>
    <w:rsid w:val="009C7EAB"/>
    <w:rsid w:val="009D1D21"/>
    <w:rsid w:val="009D29A5"/>
    <w:rsid w:val="009D315A"/>
    <w:rsid w:val="009D4396"/>
    <w:rsid w:val="009D492B"/>
    <w:rsid w:val="009D4EA1"/>
    <w:rsid w:val="009D68F7"/>
    <w:rsid w:val="009D6D35"/>
    <w:rsid w:val="009D7C84"/>
    <w:rsid w:val="009E068C"/>
    <w:rsid w:val="009E0BBF"/>
    <w:rsid w:val="009E1946"/>
    <w:rsid w:val="009E37EB"/>
    <w:rsid w:val="009E5724"/>
    <w:rsid w:val="009E609B"/>
    <w:rsid w:val="009E6719"/>
    <w:rsid w:val="009E6FF9"/>
    <w:rsid w:val="009F166D"/>
    <w:rsid w:val="009F2900"/>
    <w:rsid w:val="009F5463"/>
    <w:rsid w:val="009F602B"/>
    <w:rsid w:val="009F6C76"/>
    <w:rsid w:val="009F6CD4"/>
    <w:rsid w:val="009F706B"/>
    <w:rsid w:val="00A00201"/>
    <w:rsid w:val="00A007EB"/>
    <w:rsid w:val="00A00FD3"/>
    <w:rsid w:val="00A010B5"/>
    <w:rsid w:val="00A01D1B"/>
    <w:rsid w:val="00A02136"/>
    <w:rsid w:val="00A02804"/>
    <w:rsid w:val="00A0387C"/>
    <w:rsid w:val="00A03C8C"/>
    <w:rsid w:val="00A03E49"/>
    <w:rsid w:val="00A06F53"/>
    <w:rsid w:val="00A0702A"/>
    <w:rsid w:val="00A0734B"/>
    <w:rsid w:val="00A07679"/>
    <w:rsid w:val="00A121ED"/>
    <w:rsid w:val="00A12894"/>
    <w:rsid w:val="00A133AC"/>
    <w:rsid w:val="00A13E2D"/>
    <w:rsid w:val="00A163AD"/>
    <w:rsid w:val="00A21201"/>
    <w:rsid w:val="00A22512"/>
    <w:rsid w:val="00A23072"/>
    <w:rsid w:val="00A241ED"/>
    <w:rsid w:val="00A24F0F"/>
    <w:rsid w:val="00A258EE"/>
    <w:rsid w:val="00A262E0"/>
    <w:rsid w:val="00A26496"/>
    <w:rsid w:val="00A327B2"/>
    <w:rsid w:val="00A32B37"/>
    <w:rsid w:val="00A32EFE"/>
    <w:rsid w:val="00A33F91"/>
    <w:rsid w:val="00A34B4F"/>
    <w:rsid w:val="00A3506F"/>
    <w:rsid w:val="00A37ABA"/>
    <w:rsid w:val="00A37D55"/>
    <w:rsid w:val="00A41D4A"/>
    <w:rsid w:val="00A41E79"/>
    <w:rsid w:val="00A428C8"/>
    <w:rsid w:val="00A42B0A"/>
    <w:rsid w:val="00A42C9F"/>
    <w:rsid w:val="00A439C1"/>
    <w:rsid w:val="00A46467"/>
    <w:rsid w:val="00A46847"/>
    <w:rsid w:val="00A468A7"/>
    <w:rsid w:val="00A47176"/>
    <w:rsid w:val="00A502CC"/>
    <w:rsid w:val="00A50FCD"/>
    <w:rsid w:val="00A51E79"/>
    <w:rsid w:val="00A52093"/>
    <w:rsid w:val="00A52205"/>
    <w:rsid w:val="00A53028"/>
    <w:rsid w:val="00A53ACA"/>
    <w:rsid w:val="00A55704"/>
    <w:rsid w:val="00A63381"/>
    <w:rsid w:val="00A6410D"/>
    <w:rsid w:val="00A64A64"/>
    <w:rsid w:val="00A64ABF"/>
    <w:rsid w:val="00A64D1B"/>
    <w:rsid w:val="00A64F94"/>
    <w:rsid w:val="00A65C2E"/>
    <w:rsid w:val="00A66F13"/>
    <w:rsid w:val="00A67741"/>
    <w:rsid w:val="00A67BD3"/>
    <w:rsid w:val="00A7371C"/>
    <w:rsid w:val="00A737E7"/>
    <w:rsid w:val="00A73FDD"/>
    <w:rsid w:val="00A762C2"/>
    <w:rsid w:val="00A764DB"/>
    <w:rsid w:val="00A76551"/>
    <w:rsid w:val="00A76D60"/>
    <w:rsid w:val="00A771E3"/>
    <w:rsid w:val="00A835EB"/>
    <w:rsid w:val="00A8373B"/>
    <w:rsid w:val="00A837FF"/>
    <w:rsid w:val="00A83EF6"/>
    <w:rsid w:val="00A83F38"/>
    <w:rsid w:val="00A84092"/>
    <w:rsid w:val="00A8437D"/>
    <w:rsid w:val="00A846E8"/>
    <w:rsid w:val="00A84B3D"/>
    <w:rsid w:val="00A86240"/>
    <w:rsid w:val="00A87268"/>
    <w:rsid w:val="00A8788B"/>
    <w:rsid w:val="00A9070B"/>
    <w:rsid w:val="00A90F32"/>
    <w:rsid w:val="00A91246"/>
    <w:rsid w:val="00A91591"/>
    <w:rsid w:val="00A92415"/>
    <w:rsid w:val="00A92797"/>
    <w:rsid w:val="00A94A7B"/>
    <w:rsid w:val="00A94AD8"/>
    <w:rsid w:val="00A95250"/>
    <w:rsid w:val="00A960DE"/>
    <w:rsid w:val="00A96415"/>
    <w:rsid w:val="00A969AF"/>
    <w:rsid w:val="00A96B43"/>
    <w:rsid w:val="00A97A23"/>
    <w:rsid w:val="00AA04A6"/>
    <w:rsid w:val="00AA070C"/>
    <w:rsid w:val="00AA1A63"/>
    <w:rsid w:val="00AA1D53"/>
    <w:rsid w:val="00AA1E91"/>
    <w:rsid w:val="00AA1FE7"/>
    <w:rsid w:val="00AA205D"/>
    <w:rsid w:val="00AA2878"/>
    <w:rsid w:val="00AA30BB"/>
    <w:rsid w:val="00AA43BB"/>
    <w:rsid w:val="00AA4D50"/>
    <w:rsid w:val="00AA6EA1"/>
    <w:rsid w:val="00AA76F6"/>
    <w:rsid w:val="00AB0BA6"/>
    <w:rsid w:val="00AB1CEF"/>
    <w:rsid w:val="00AB1D6D"/>
    <w:rsid w:val="00AB2278"/>
    <w:rsid w:val="00AB2F6C"/>
    <w:rsid w:val="00AB3199"/>
    <w:rsid w:val="00AB3315"/>
    <w:rsid w:val="00AB434C"/>
    <w:rsid w:val="00AB4A89"/>
    <w:rsid w:val="00AB4BC8"/>
    <w:rsid w:val="00AB6E7F"/>
    <w:rsid w:val="00AB7C11"/>
    <w:rsid w:val="00AC0347"/>
    <w:rsid w:val="00AC050E"/>
    <w:rsid w:val="00AC1C99"/>
    <w:rsid w:val="00AC2A72"/>
    <w:rsid w:val="00AC4537"/>
    <w:rsid w:val="00AC524A"/>
    <w:rsid w:val="00AC5AEE"/>
    <w:rsid w:val="00AC631B"/>
    <w:rsid w:val="00AD061E"/>
    <w:rsid w:val="00AD07A0"/>
    <w:rsid w:val="00AD1547"/>
    <w:rsid w:val="00AD1A59"/>
    <w:rsid w:val="00AD1E37"/>
    <w:rsid w:val="00AD4917"/>
    <w:rsid w:val="00AD4BA2"/>
    <w:rsid w:val="00AD5241"/>
    <w:rsid w:val="00AD5969"/>
    <w:rsid w:val="00AD5E8D"/>
    <w:rsid w:val="00AD78C3"/>
    <w:rsid w:val="00AE0464"/>
    <w:rsid w:val="00AE063E"/>
    <w:rsid w:val="00AE35B9"/>
    <w:rsid w:val="00AE412E"/>
    <w:rsid w:val="00AE445F"/>
    <w:rsid w:val="00AE506C"/>
    <w:rsid w:val="00AE6121"/>
    <w:rsid w:val="00AE6F5A"/>
    <w:rsid w:val="00AE7CFE"/>
    <w:rsid w:val="00AE7DF3"/>
    <w:rsid w:val="00AF0CA1"/>
    <w:rsid w:val="00AF0E37"/>
    <w:rsid w:val="00AF1647"/>
    <w:rsid w:val="00AF2026"/>
    <w:rsid w:val="00AF20B7"/>
    <w:rsid w:val="00AF3745"/>
    <w:rsid w:val="00AF3959"/>
    <w:rsid w:val="00AF5E78"/>
    <w:rsid w:val="00AF6255"/>
    <w:rsid w:val="00AF63FC"/>
    <w:rsid w:val="00AF6495"/>
    <w:rsid w:val="00B00064"/>
    <w:rsid w:val="00B045D1"/>
    <w:rsid w:val="00B04FA0"/>
    <w:rsid w:val="00B076CB"/>
    <w:rsid w:val="00B07F9E"/>
    <w:rsid w:val="00B1126B"/>
    <w:rsid w:val="00B11D1A"/>
    <w:rsid w:val="00B129A9"/>
    <w:rsid w:val="00B12C0B"/>
    <w:rsid w:val="00B13048"/>
    <w:rsid w:val="00B13CAB"/>
    <w:rsid w:val="00B14468"/>
    <w:rsid w:val="00B145EE"/>
    <w:rsid w:val="00B153CF"/>
    <w:rsid w:val="00B15439"/>
    <w:rsid w:val="00B158E6"/>
    <w:rsid w:val="00B16821"/>
    <w:rsid w:val="00B175D3"/>
    <w:rsid w:val="00B178A5"/>
    <w:rsid w:val="00B203C2"/>
    <w:rsid w:val="00B21BA1"/>
    <w:rsid w:val="00B222B8"/>
    <w:rsid w:val="00B24974"/>
    <w:rsid w:val="00B252A9"/>
    <w:rsid w:val="00B26191"/>
    <w:rsid w:val="00B261E0"/>
    <w:rsid w:val="00B267FE"/>
    <w:rsid w:val="00B26A4D"/>
    <w:rsid w:val="00B26FDE"/>
    <w:rsid w:val="00B27535"/>
    <w:rsid w:val="00B32CC6"/>
    <w:rsid w:val="00B33036"/>
    <w:rsid w:val="00B331DC"/>
    <w:rsid w:val="00B33239"/>
    <w:rsid w:val="00B33E0C"/>
    <w:rsid w:val="00B35E83"/>
    <w:rsid w:val="00B3608D"/>
    <w:rsid w:val="00B3643F"/>
    <w:rsid w:val="00B36CB2"/>
    <w:rsid w:val="00B37056"/>
    <w:rsid w:val="00B374BA"/>
    <w:rsid w:val="00B401D9"/>
    <w:rsid w:val="00B41296"/>
    <w:rsid w:val="00B41B2A"/>
    <w:rsid w:val="00B42620"/>
    <w:rsid w:val="00B437F4"/>
    <w:rsid w:val="00B44D49"/>
    <w:rsid w:val="00B46384"/>
    <w:rsid w:val="00B46985"/>
    <w:rsid w:val="00B46D44"/>
    <w:rsid w:val="00B47A1B"/>
    <w:rsid w:val="00B50375"/>
    <w:rsid w:val="00B5092B"/>
    <w:rsid w:val="00B50C0A"/>
    <w:rsid w:val="00B50D75"/>
    <w:rsid w:val="00B53514"/>
    <w:rsid w:val="00B55217"/>
    <w:rsid w:val="00B55613"/>
    <w:rsid w:val="00B564E8"/>
    <w:rsid w:val="00B60524"/>
    <w:rsid w:val="00B607D1"/>
    <w:rsid w:val="00B61F35"/>
    <w:rsid w:val="00B63BD6"/>
    <w:rsid w:val="00B64328"/>
    <w:rsid w:val="00B66C4B"/>
    <w:rsid w:val="00B67461"/>
    <w:rsid w:val="00B6790A"/>
    <w:rsid w:val="00B709C3"/>
    <w:rsid w:val="00B73576"/>
    <w:rsid w:val="00B74760"/>
    <w:rsid w:val="00B76495"/>
    <w:rsid w:val="00B76694"/>
    <w:rsid w:val="00B7762A"/>
    <w:rsid w:val="00B81D5D"/>
    <w:rsid w:val="00B8238E"/>
    <w:rsid w:val="00B82AF3"/>
    <w:rsid w:val="00B84B5F"/>
    <w:rsid w:val="00B873AF"/>
    <w:rsid w:val="00B8793A"/>
    <w:rsid w:val="00B901F7"/>
    <w:rsid w:val="00B90AAD"/>
    <w:rsid w:val="00B92262"/>
    <w:rsid w:val="00B93861"/>
    <w:rsid w:val="00B94277"/>
    <w:rsid w:val="00B959C2"/>
    <w:rsid w:val="00B961B5"/>
    <w:rsid w:val="00B96341"/>
    <w:rsid w:val="00B97813"/>
    <w:rsid w:val="00BA0D1E"/>
    <w:rsid w:val="00BA10D7"/>
    <w:rsid w:val="00BA205D"/>
    <w:rsid w:val="00BA43A3"/>
    <w:rsid w:val="00BA4914"/>
    <w:rsid w:val="00BA4A4F"/>
    <w:rsid w:val="00BA514C"/>
    <w:rsid w:val="00BA5520"/>
    <w:rsid w:val="00BA6655"/>
    <w:rsid w:val="00BA7BD0"/>
    <w:rsid w:val="00BA7C7A"/>
    <w:rsid w:val="00BB103F"/>
    <w:rsid w:val="00BB1B07"/>
    <w:rsid w:val="00BB24CB"/>
    <w:rsid w:val="00BB25CD"/>
    <w:rsid w:val="00BB2CE7"/>
    <w:rsid w:val="00BB33B7"/>
    <w:rsid w:val="00BB3929"/>
    <w:rsid w:val="00BB39B2"/>
    <w:rsid w:val="00BB3B13"/>
    <w:rsid w:val="00BB424D"/>
    <w:rsid w:val="00BB4A86"/>
    <w:rsid w:val="00BB4FD8"/>
    <w:rsid w:val="00BB5B42"/>
    <w:rsid w:val="00BB5E71"/>
    <w:rsid w:val="00BB6669"/>
    <w:rsid w:val="00BB7095"/>
    <w:rsid w:val="00BC01C5"/>
    <w:rsid w:val="00BC1035"/>
    <w:rsid w:val="00BC1093"/>
    <w:rsid w:val="00BC1C9A"/>
    <w:rsid w:val="00BC2243"/>
    <w:rsid w:val="00BC2963"/>
    <w:rsid w:val="00BC2DED"/>
    <w:rsid w:val="00BC51FE"/>
    <w:rsid w:val="00BC5E22"/>
    <w:rsid w:val="00BC5FD4"/>
    <w:rsid w:val="00BD0606"/>
    <w:rsid w:val="00BD10FA"/>
    <w:rsid w:val="00BD15FF"/>
    <w:rsid w:val="00BD1756"/>
    <w:rsid w:val="00BD2201"/>
    <w:rsid w:val="00BD383B"/>
    <w:rsid w:val="00BD488E"/>
    <w:rsid w:val="00BD65E5"/>
    <w:rsid w:val="00BD7402"/>
    <w:rsid w:val="00BE0C2A"/>
    <w:rsid w:val="00BE14DC"/>
    <w:rsid w:val="00BE1D68"/>
    <w:rsid w:val="00BE6743"/>
    <w:rsid w:val="00BE6A1F"/>
    <w:rsid w:val="00BE6C3C"/>
    <w:rsid w:val="00BE724D"/>
    <w:rsid w:val="00BE7665"/>
    <w:rsid w:val="00BE777E"/>
    <w:rsid w:val="00BE779F"/>
    <w:rsid w:val="00BF0075"/>
    <w:rsid w:val="00BF0FD1"/>
    <w:rsid w:val="00BF11B9"/>
    <w:rsid w:val="00BF15F0"/>
    <w:rsid w:val="00BF29F8"/>
    <w:rsid w:val="00BF2FFB"/>
    <w:rsid w:val="00BF4EE5"/>
    <w:rsid w:val="00BF72A2"/>
    <w:rsid w:val="00BF75BA"/>
    <w:rsid w:val="00BF7620"/>
    <w:rsid w:val="00C02950"/>
    <w:rsid w:val="00C0383B"/>
    <w:rsid w:val="00C051A6"/>
    <w:rsid w:val="00C058B8"/>
    <w:rsid w:val="00C06704"/>
    <w:rsid w:val="00C10187"/>
    <w:rsid w:val="00C10414"/>
    <w:rsid w:val="00C10E3F"/>
    <w:rsid w:val="00C10FA0"/>
    <w:rsid w:val="00C1127A"/>
    <w:rsid w:val="00C11A76"/>
    <w:rsid w:val="00C13584"/>
    <w:rsid w:val="00C1420B"/>
    <w:rsid w:val="00C14C6F"/>
    <w:rsid w:val="00C14EA3"/>
    <w:rsid w:val="00C15687"/>
    <w:rsid w:val="00C1610E"/>
    <w:rsid w:val="00C16640"/>
    <w:rsid w:val="00C17BE9"/>
    <w:rsid w:val="00C206A2"/>
    <w:rsid w:val="00C2072A"/>
    <w:rsid w:val="00C20A73"/>
    <w:rsid w:val="00C20B96"/>
    <w:rsid w:val="00C21E12"/>
    <w:rsid w:val="00C21F0D"/>
    <w:rsid w:val="00C2204F"/>
    <w:rsid w:val="00C2269B"/>
    <w:rsid w:val="00C2288A"/>
    <w:rsid w:val="00C22910"/>
    <w:rsid w:val="00C24D6A"/>
    <w:rsid w:val="00C24DC7"/>
    <w:rsid w:val="00C25C99"/>
    <w:rsid w:val="00C25E17"/>
    <w:rsid w:val="00C2651A"/>
    <w:rsid w:val="00C27E9D"/>
    <w:rsid w:val="00C311DE"/>
    <w:rsid w:val="00C31823"/>
    <w:rsid w:val="00C31B35"/>
    <w:rsid w:val="00C31CE2"/>
    <w:rsid w:val="00C31F14"/>
    <w:rsid w:val="00C337B4"/>
    <w:rsid w:val="00C340C3"/>
    <w:rsid w:val="00C3483F"/>
    <w:rsid w:val="00C34A0A"/>
    <w:rsid w:val="00C3544E"/>
    <w:rsid w:val="00C3640C"/>
    <w:rsid w:val="00C3776B"/>
    <w:rsid w:val="00C41719"/>
    <w:rsid w:val="00C4225F"/>
    <w:rsid w:val="00C428ED"/>
    <w:rsid w:val="00C4389C"/>
    <w:rsid w:val="00C43DFF"/>
    <w:rsid w:val="00C43E27"/>
    <w:rsid w:val="00C4544B"/>
    <w:rsid w:val="00C45717"/>
    <w:rsid w:val="00C4724A"/>
    <w:rsid w:val="00C47E95"/>
    <w:rsid w:val="00C50379"/>
    <w:rsid w:val="00C50FC2"/>
    <w:rsid w:val="00C51059"/>
    <w:rsid w:val="00C54867"/>
    <w:rsid w:val="00C54F49"/>
    <w:rsid w:val="00C55185"/>
    <w:rsid w:val="00C55FD4"/>
    <w:rsid w:val="00C57C1F"/>
    <w:rsid w:val="00C6004E"/>
    <w:rsid w:val="00C61B38"/>
    <w:rsid w:val="00C6247C"/>
    <w:rsid w:val="00C6356E"/>
    <w:rsid w:val="00C63876"/>
    <w:rsid w:val="00C63DCD"/>
    <w:rsid w:val="00C6434A"/>
    <w:rsid w:val="00C653F8"/>
    <w:rsid w:val="00C654FB"/>
    <w:rsid w:val="00C65630"/>
    <w:rsid w:val="00C6597D"/>
    <w:rsid w:val="00C65997"/>
    <w:rsid w:val="00C66C80"/>
    <w:rsid w:val="00C66F5D"/>
    <w:rsid w:val="00C6787C"/>
    <w:rsid w:val="00C71973"/>
    <w:rsid w:val="00C71B98"/>
    <w:rsid w:val="00C7230E"/>
    <w:rsid w:val="00C73328"/>
    <w:rsid w:val="00C74441"/>
    <w:rsid w:val="00C7604F"/>
    <w:rsid w:val="00C761A4"/>
    <w:rsid w:val="00C778C1"/>
    <w:rsid w:val="00C77BB9"/>
    <w:rsid w:val="00C80171"/>
    <w:rsid w:val="00C822C8"/>
    <w:rsid w:val="00C8297C"/>
    <w:rsid w:val="00C83351"/>
    <w:rsid w:val="00C8482E"/>
    <w:rsid w:val="00C84F5C"/>
    <w:rsid w:val="00C85969"/>
    <w:rsid w:val="00C8698E"/>
    <w:rsid w:val="00C86C47"/>
    <w:rsid w:val="00C8799F"/>
    <w:rsid w:val="00C90F74"/>
    <w:rsid w:val="00C9101A"/>
    <w:rsid w:val="00C92E23"/>
    <w:rsid w:val="00C9478E"/>
    <w:rsid w:val="00C9645B"/>
    <w:rsid w:val="00C96709"/>
    <w:rsid w:val="00CA0276"/>
    <w:rsid w:val="00CA043A"/>
    <w:rsid w:val="00CA331E"/>
    <w:rsid w:val="00CA35F4"/>
    <w:rsid w:val="00CA3AFF"/>
    <w:rsid w:val="00CA489D"/>
    <w:rsid w:val="00CA5403"/>
    <w:rsid w:val="00CA557E"/>
    <w:rsid w:val="00CA569C"/>
    <w:rsid w:val="00CA67BE"/>
    <w:rsid w:val="00CA76AB"/>
    <w:rsid w:val="00CB117E"/>
    <w:rsid w:val="00CB17F6"/>
    <w:rsid w:val="00CB1A0B"/>
    <w:rsid w:val="00CB1E57"/>
    <w:rsid w:val="00CB23DC"/>
    <w:rsid w:val="00CB2689"/>
    <w:rsid w:val="00CB2B3F"/>
    <w:rsid w:val="00CB2E9F"/>
    <w:rsid w:val="00CB3018"/>
    <w:rsid w:val="00CB39BE"/>
    <w:rsid w:val="00CB3E5E"/>
    <w:rsid w:val="00CB4028"/>
    <w:rsid w:val="00CB61F9"/>
    <w:rsid w:val="00CB7147"/>
    <w:rsid w:val="00CB780D"/>
    <w:rsid w:val="00CC01C1"/>
    <w:rsid w:val="00CC03B2"/>
    <w:rsid w:val="00CC0588"/>
    <w:rsid w:val="00CC0B94"/>
    <w:rsid w:val="00CC178F"/>
    <w:rsid w:val="00CC186F"/>
    <w:rsid w:val="00CC1F9A"/>
    <w:rsid w:val="00CC23A0"/>
    <w:rsid w:val="00CC2465"/>
    <w:rsid w:val="00CC2472"/>
    <w:rsid w:val="00CC3C26"/>
    <w:rsid w:val="00CC41D5"/>
    <w:rsid w:val="00CC50DD"/>
    <w:rsid w:val="00CC607C"/>
    <w:rsid w:val="00CC6163"/>
    <w:rsid w:val="00CC6D28"/>
    <w:rsid w:val="00CC6DC3"/>
    <w:rsid w:val="00CD0E03"/>
    <w:rsid w:val="00CD4261"/>
    <w:rsid w:val="00CD48B1"/>
    <w:rsid w:val="00CD5F05"/>
    <w:rsid w:val="00CD7A83"/>
    <w:rsid w:val="00CE1AB2"/>
    <w:rsid w:val="00CE39F2"/>
    <w:rsid w:val="00CE532B"/>
    <w:rsid w:val="00CE597B"/>
    <w:rsid w:val="00CE62DD"/>
    <w:rsid w:val="00CE670F"/>
    <w:rsid w:val="00CE6E2E"/>
    <w:rsid w:val="00CE6EB0"/>
    <w:rsid w:val="00CE6EC1"/>
    <w:rsid w:val="00CE745B"/>
    <w:rsid w:val="00CF0638"/>
    <w:rsid w:val="00CF0DAD"/>
    <w:rsid w:val="00CF1524"/>
    <w:rsid w:val="00CF2344"/>
    <w:rsid w:val="00CF2A89"/>
    <w:rsid w:val="00CF337B"/>
    <w:rsid w:val="00CF35CD"/>
    <w:rsid w:val="00CF3C75"/>
    <w:rsid w:val="00CF6BFE"/>
    <w:rsid w:val="00CF6D61"/>
    <w:rsid w:val="00CF76A3"/>
    <w:rsid w:val="00CF7FFA"/>
    <w:rsid w:val="00D00167"/>
    <w:rsid w:val="00D003A5"/>
    <w:rsid w:val="00D01233"/>
    <w:rsid w:val="00D01994"/>
    <w:rsid w:val="00D02637"/>
    <w:rsid w:val="00D026C4"/>
    <w:rsid w:val="00D032D8"/>
    <w:rsid w:val="00D03311"/>
    <w:rsid w:val="00D03BD4"/>
    <w:rsid w:val="00D04D87"/>
    <w:rsid w:val="00D05C64"/>
    <w:rsid w:val="00D062CB"/>
    <w:rsid w:val="00D073A6"/>
    <w:rsid w:val="00D07F5A"/>
    <w:rsid w:val="00D108DF"/>
    <w:rsid w:val="00D10C0E"/>
    <w:rsid w:val="00D12112"/>
    <w:rsid w:val="00D14734"/>
    <w:rsid w:val="00D15634"/>
    <w:rsid w:val="00D1700B"/>
    <w:rsid w:val="00D2019E"/>
    <w:rsid w:val="00D2373E"/>
    <w:rsid w:val="00D24666"/>
    <w:rsid w:val="00D2584F"/>
    <w:rsid w:val="00D26015"/>
    <w:rsid w:val="00D271F2"/>
    <w:rsid w:val="00D27443"/>
    <w:rsid w:val="00D277CB"/>
    <w:rsid w:val="00D332B2"/>
    <w:rsid w:val="00D33453"/>
    <w:rsid w:val="00D33458"/>
    <w:rsid w:val="00D33A0C"/>
    <w:rsid w:val="00D34023"/>
    <w:rsid w:val="00D34152"/>
    <w:rsid w:val="00D3754C"/>
    <w:rsid w:val="00D37702"/>
    <w:rsid w:val="00D37EE7"/>
    <w:rsid w:val="00D4131C"/>
    <w:rsid w:val="00D427CC"/>
    <w:rsid w:val="00D43F64"/>
    <w:rsid w:val="00D45D7D"/>
    <w:rsid w:val="00D46460"/>
    <w:rsid w:val="00D46953"/>
    <w:rsid w:val="00D471D8"/>
    <w:rsid w:val="00D472B6"/>
    <w:rsid w:val="00D47A4A"/>
    <w:rsid w:val="00D5026E"/>
    <w:rsid w:val="00D50809"/>
    <w:rsid w:val="00D52BF9"/>
    <w:rsid w:val="00D54356"/>
    <w:rsid w:val="00D547BD"/>
    <w:rsid w:val="00D553D1"/>
    <w:rsid w:val="00D6139F"/>
    <w:rsid w:val="00D61BFA"/>
    <w:rsid w:val="00D62536"/>
    <w:rsid w:val="00D637BB"/>
    <w:rsid w:val="00D63F8D"/>
    <w:rsid w:val="00D64314"/>
    <w:rsid w:val="00D648FC"/>
    <w:rsid w:val="00D64D96"/>
    <w:rsid w:val="00D65152"/>
    <w:rsid w:val="00D65FD5"/>
    <w:rsid w:val="00D67194"/>
    <w:rsid w:val="00D67317"/>
    <w:rsid w:val="00D71779"/>
    <w:rsid w:val="00D71852"/>
    <w:rsid w:val="00D744CA"/>
    <w:rsid w:val="00D75009"/>
    <w:rsid w:val="00D76B9E"/>
    <w:rsid w:val="00D76C04"/>
    <w:rsid w:val="00D77F25"/>
    <w:rsid w:val="00D8101A"/>
    <w:rsid w:val="00D8221B"/>
    <w:rsid w:val="00D83D40"/>
    <w:rsid w:val="00D8485E"/>
    <w:rsid w:val="00D84F72"/>
    <w:rsid w:val="00D85109"/>
    <w:rsid w:val="00D85354"/>
    <w:rsid w:val="00D863ED"/>
    <w:rsid w:val="00D8687A"/>
    <w:rsid w:val="00D87C33"/>
    <w:rsid w:val="00D87E14"/>
    <w:rsid w:val="00D90A1B"/>
    <w:rsid w:val="00D90E0D"/>
    <w:rsid w:val="00D91C6A"/>
    <w:rsid w:val="00D93066"/>
    <w:rsid w:val="00D9417E"/>
    <w:rsid w:val="00D94199"/>
    <w:rsid w:val="00D9624C"/>
    <w:rsid w:val="00D96325"/>
    <w:rsid w:val="00D96458"/>
    <w:rsid w:val="00D96B45"/>
    <w:rsid w:val="00D96DE8"/>
    <w:rsid w:val="00D97E67"/>
    <w:rsid w:val="00DA02BE"/>
    <w:rsid w:val="00DA0C04"/>
    <w:rsid w:val="00DA0CC1"/>
    <w:rsid w:val="00DA1885"/>
    <w:rsid w:val="00DA2745"/>
    <w:rsid w:val="00DA27F0"/>
    <w:rsid w:val="00DA2C41"/>
    <w:rsid w:val="00DA49DB"/>
    <w:rsid w:val="00DA587F"/>
    <w:rsid w:val="00DA6371"/>
    <w:rsid w:val="00DA642E"/>
    <w:rsid w:val="00DA7151"/>
    <w:rsid w:val="00DA7807"/>
    <w:rsid w:val="00DB09A4"/>
    <w:rsid w:val="00DB0F53"/>
    <w:rsid w:val="00DB29E0"/>
    <w:rsid w:val="00DB6C29"/>
    <w:rsid w:val="00DB75FA"/>
    <w:rsid w:val="00DC03FF"/>
    <w:rsid w:val="00DC114C"/>
    <w:rsid w:val="00DC27C6"/>
    <w:rsid w:val="00DC28BC"/>
    <w:rsid w:val="00DC301B"/>
    <w:rsid w:val="00DC32A7"/>
    <w:rsid w:val="00DC34ED"/>
    <w:rsid w:val="00DC3CED"/>
    <w:rsid w:val="00DC68C3"/>
    <w:rsid w:val="00DC6D08"/>
    <w:rsid w:val="00DC768B"/>
    <w:rsid w:val="00DC7A9F"/>
    <w:rsid w:val="00DD0DBB"/>
    <w:rsid w:val="00DD171D"/>
    <w:rsid w:val="00DD291D"/>
    <w:rsid w:val="00DD361F"/>
    <w:rsid w:val="00DD3C79"/>
    <w:rsid w:val="00DD3C93"/>
    <w:rsid w:val="00DD464C"/>
    <w:rsid w:val="00DD5103"/>
    <w:rsid w:val="00DD58BB"/>
    <w:rsid w:val="00DD5E30"/>
    <w:rsid w:val="00DD76CB"/>
    <w:rsid w:val="00DE05CA"/>
    <w:rsid w:val="00DE1130"/>
    <w:rsid w:val="00DE11AA"/>
    <w:rsid w:val="00DE21E8"/>
    <w:rsid w:val="00DE32E3"/>
    <w:rsid w:val="00DE64B2"/>
    <w:rsid w:val="00DE6543"/>
    <w:rsid w:val="00DE67D2"/>
    <w:rsid w:val="00DE7FD6"/>
    <w:rsid w:val="00DF0985"/>
    <w:rsid w:val="00DF12CA"/>
    <w:rsid w:val="00DF3A94"/>
    <w:rsid w:val="00DF46F8"/>
    <w:rsid w:val="00DF5644"/>
    <w:rsid w:val="00DF5B46"/>
    <w:rsid w:val="00DF6ACD"/>
    <w:rsid w:val="00DF783D"/>
    <w:rsid w:val="00E02C23"/>
    <w:rsid w:val="00E04F7B"/>
    <w:rsid w:val="00E04FC6"/>
    <w:rsid w:val="00E05142"/>
    <w:rsid w:val="00E05145"/>
    <w:rsid w:val="00E078C0"/>
    <w:rsid w:val="00E07FD9"/>
    <w:rsid w:val="00E10F8A"/>
    <w:rsid w:val="00E110E4"/>
    <w:rsid w:val="00E11F95"/>
    <w:rsid w:val="00E12E31"/>
    <w:rsid w:val="00E13641"/>
    <w:rsid w:val="00E14AF3"/>
    <w:rsid w:val="00E15037"/>
    <w:rsid w:val="00E16199"/>
    <w:rsid w:val="00E165F4"/>
    <w:rsid w:val="00E169CC"/>
    <w:rsid w:val="00E16D60"/>
    <w:rsid w:val="00E16ED5"/>
    <w:rsid w:val="00E17FF4"/>
    <w:rsid w:val="00E20382"/>
    <w:rsid w:val="00E21639"/>
    <w:rsid w:val="00E22E4E"/>
    <w:rsid w:val="00E24E65"/>
    <w:rsid w:val="00E2786F"/>
    <w:rsid w:val="00E3031B"/>
    <w:rsid w:val="00E30C3C"/>
    <w:rsid w:val="00E319B5"/>
    <w:rsid w:val="00E31A0E"/>
    <w:rsid w:val="00E31A5C"/>
    <w:rsid w:val="00E32456"/>
    <w:rsid w:val="00E333E3"/>
    <w:rsid w:val="00E34241"/>
    <w:rsid w:val="00E3493B"/>
    <w:rsid w:val="00E353E7"/>
    <w:rsid w:val="00E35EF8"/>
    <w:rsid w:val="00E37900"/>
    <w:rsid w:val="00E37F59"/>
    <w:rsid w:val="00E403F7"/>
    <w:rsid w:val="00E42975"/>
    <w:rsid w:val="00E44C29"/>
    <w:rsid w:val="00E4532A"/>
    <w:rsid w:val="00E459FC"/>
    <w:rsid w:val="00E46058"/>
    <w:rsid w:val="00E46BA0"/>
    <w:rsid w:val="00E47904"/>
    <w:rsid w:val="00E47E19"/>
    <w:rsid w:val="00E505AE"/>
    <w:rsid w:val="00E507DA"/>
    <w:rsid w:val="00E51069"/>
    <w:rsid w:val="00E5223A"/>
    <w:rsid w:val="00E52CEB"/>
    <w:rsid w:val="00E53141"/>
    <w:rsid w:val="00E53497"/>
    <w:rsid w:val="00E54F18"/>
    <w:rsid w:val="00E5580B"/>
    <w:rsid w:val="00E55C49"/>
    <w:rsid w:val="00E56481"/>
    <w:rsid w:val="00E60F4D"/>
    <w:rsid w:val="00E6179C"/>
    <w:rsid w:val="00E61C9E"/>
    <w:rsid w:val="00E64ACC"/>
    <w:rsid w:val="00E65DA8"/>
    <w:rsid w:val="00E665EE"/>
    <w:rsid w:val="00E66A21"/>
    <w:rsid w:val="00E67A75"/>
    <w:rsid w:val="00E7067C"/>
    <w:rsid w:val="00E72EE5"/>
    <w:rsid w:val="00E743F0"/>
    <w:rsid w:val="00E757EA"/>
    <w:rsid w:val="00E764AC"/>
    <w:rsid w:val="00E77E7A"/>
    <w:rsid w:val="00E8098B"/>
    <w:rsid w:val="00E80C17"/>
    <w:rsid w:val="00E80D40"/>
    <w:rsid w:val="00E81961"/>
    <w:rsid w:val="00E81A45"/>
    <w:rsid w:val="00E82B78"/>
    <w:rsid w:val="00E83440"/>
    <w:rsid w:val="00E83736"/>
    <w:rsid w:val="00E8463F"/>
    <w:rsid w:val="00E847E5"/>
    <w:rsid w:val="00E85AE8"/>
    <w:rsid w:val="00E86B3E"/>
    <w:rsid w:val="00E874EE"/>
    <w:rsid w:val="00E87D34"/>
    <w:rsid w:val="00E87D6F"/>
    <w:rsid w:val="00E909BA"/>
    <w:rsid w:val="00E9170D"/>
    <w:rsid w:val="00E92022"/>
    <w:rsid w:val="00E92DA6"/>
    <w:rsid w:val="00E92DAB"/>
    <w:rsid w:val="00E9644E"/>
    <w:rsid w:val="00E97173"/>
    <w:rsid w:val="00EA1044"/>
    <w:rsid w:val="00EA1C36"/>
    <w:rsid w:val="00EA2283"/>
    <w:rsid w:val="00EA43D3"/>
    <w:rsid w:val="00EA64FA"/>
    <w:rsid w:val="00EA69F7"/>
    <w:rsid w:val="00EA7B5C"/>
    <w:rsid w:val="00EB17AF"/>
    <w:rsid w:val="00EB1B09"/>
    <w:rsid w:val="00EB1FE6"/>
    <w:rsid w:val="00EB243C"/>
    <w:rsid w:val="00EB2C5E"/>
    <w:rsid w:val="00EB30FF"/>
    <w:rsid w:val="00EB32B9"/>
    <w:rsid w:val="00EB5904"/>
    <w:rsid w:val="00EB5C91"/>
    <w:rsid w:val="00EB620E"/>
    <w:rsid w:val="00EC060A"/>
    <w:rsid w:val="00EC0F62"/>
    <w:rsid w:val="00EC1763"/>
    <w:rsid w:val="00EC198B"/>
    <w:rsid w:val="00EC3732"/>
    <w:rsid w:val="00EC4068"/>
    <w:rsid w:val="00EC63D1"/>
    <w:rsid w:val="00EC6451"/>
    <w:rsid w:val="00ED09FF"/>
    <w:rsid w:val="00ED0AD6"/>
    <w:rsid w:val="00ED1C32"/>
    <w:rsid w:val="00ED2636"/>
    <w:rsid w:val="00ED4C1D"/>
    <w:rsid w:val="00ED57F0"/>
    <w:rsid w:val="00ED6698"/>
    <w:rsid w:val="00ED6A99"/>
    <w:rsid w:val="00ED6ABE"/>
    <w:rsid w:val="00ED7CA9"/>
    <w:rsid w:val="00EE03E8"/>
    <w:rsid w:val="00EE101C"/>
    <w:rsid w:val="00EE2245"/>
    <w:rsid w:val="00EE2B82"/>
    <w:rsid w:val="00EE2DBD"/>
    <w:rsid w:val="00EE4ED5"/>
    <w:rsid w:val="00EE5A17"/>
    <w:rsid w:val="00EF2270"/>
    <w:rsid w:val="00EF2B49"/>
    <w:rsid w:val="00EF358B"/>
    <w:rsid w:val="00EF407E"/>
    <w:rsid w:val="00EF44A5"/>
    <w:rsid w:val="00EF5021"/>
    <w:rsid w:val="00EF56FD"/>
    <w:rsid w:val="00EF7798"/>
    <w:rsid w:val="00EF7E9D"/>
    <w:rsid w:val="00F00567"/>
    <w:rsid w:val="00F01907"/>
    <w:rsid w:val="00F0196A"/>
    <w:rsid w:val="00F02CE0"/>
    <w:rsid w:val="00F03EFA"/>
    <w:rsid w:val="00F05D0A"/>
    <w:rsid w:val="00F061F7"/>
    <w:rsid w:val="00F0754A"/>
    <w:rsid w:val="00F10B97"/>
    <w:rsid w:val="00F110C2"/>
    <w:rsid w:val="00F115E6"/>
    <w:rsid w:val="00F1167E"/>
    <w:rsid w:val="00F1314D"/>
    <w:rsid w:val="00F13C34"/>
    <w:rsid w:val="00F14659"/>
    <w:rsid w:val="00F15FC0"/>
    <w:rsid w:val="00F16C98"/>
    <w:rsid w:val="00F17797"/>
    <w:rsid w:val="00F200A7"/>
    <w:rsid w:val="00F21D42"/>
    <w:rsid w:val="00F2251F"/>
    <w:rsid w:val="00F22DD5"/>
    <w:rsid w:val="00F23183"/>
    <w:rsid w:val="00F2381B"/>
    <w:rsid w:val="00F2483A"/>
    <w:rsid w:val="00F254B4"/>
    <w:rsid w:val="00F254BA"/>
    <w:rsid w:val="00F25616"/>
    <w:rsid w:val="00F2613E"/>
    <w:rsid w:val="00F268C0"/>
    <w:rsid w:val="00F27AAA"/>
    <w:rsid w:val="00F3073D"/>
    <w:rsid w:val="00F30E5A"/>
    <w:rsid w:val="00F31A67"/>
    <w:rsid w:val="00F31D47"/>
    <w:rsid w:val="00F320CD"/>
    <w:rsid w:val="00F32731"/>
    <w:rsid w:val="00F34E6E"/>
    <w:rsid w:val="00F3715A"/>
    <w:rsid w:val="00F37347"/>
    <w:rsid w:val="00F41589"/>
    <w:rsid w:val="00F41C25"/>
    <w:rsid w:val="00F42B5C"/>
    <w:rsid w:val="00F432B6"/>
    <w:rsid w:val="00F4362F"/>
    <w:rsid w:val="00F43E1A"/>
    <w:rsid w:val="00F43EC9"/>
    <w:rsid w:val="00F4604A"/>
    <w:rsid w:val="00F4732B"/>
    <w:rsid w:val="00F47CD7"/>
    <w:rsid w:val="00F5004F"/>
    <w:rsid w:val="00F5008D"/>
    <w:rsid w:val="00F503D3"/>
    <w:rsid w:val="00F508DF"/>
    <w:rsid w:val="00F53D91"/>
    <w:rsid w:val="00F54DF9"/>
    <w:rsid w:val="00F5610D"/>
    <w:rsid w:val="00F5682D"/>
    <w:rsid w:val="00F61C48"/>
    <w:rsid w:val="00F628D9"/>
    <w:rsid w:val="00F62928"/>
    <w:rsid w:val="00F62A6D"/>
    <w:rsid w:val="00F65523"/>
    <w:rsid w:val="00F661AD"/>
    <w:rsid w:val="00F664B9"/>
    <w:rsid w:val="00F66B1C"/>
    <w:rsid w:val="00F7008D"/>
    <w:rsid w:val="00F70421"/>
    <w:rsid w:val="00F7077A"/>
    <w:rsid w:val="00F70919"/>
    <w:rsid w:val="00F70F02"/>
    <w:rsid w:val="00F71434"/>
    <w:rsid w:val="00F72A39"/>
    <w:rsid w:val="00F742CF"/>
    <w:rsid w:val="00F74439"/>
    <w:rsid w:val="00F757EE"/>
    <w:rsid w:val="00F75EB8"/>
    <w:rsid w:val="00F769DE"/>
    <w:rsid w:val="00F808E5"/>
    <w:rsid w:val="00F811DE"/>
    <w:rsid w:val="00F816F1"/>
    <w:rsid w:val="00F8230F"/>
    <w:rsid w:val="00F835B8"/>
    <w:rsid w:val="00F83EFB"/>
    <w:rsid w:val="00F8486C"/>
    <w:rsid w:val="00F87BD5"/>
    <w:rsid w:val="00F87DA4"/>
    <w:rsid w:val="00F87E2B"/>
    <w:rsid w:val="00F90AFB"/>
    <w:rsid w:val="00F93B22"/>
    <w:rsid w:val="00F95C1A"/>
    <w:rsid w:val="00FA0331"/>
    <w:rsid w:val="00FA04E1"/>
    <w:rsid w:val="00FA0D6D"/>
    <w:rsid w:val="00FA359C"/>
    <w:rsid w:val="00FA5343"/>
    <w:rsid w:val="00FA5B67"/>
    <w:rsid w:val="00FA624A"/>
    <w:rsid w:val="00FB0F47"/>
    <w:rsid w:val="00FB1EB9"/>
    <w:rsid w:val="00FB22D4"/>
    <w:rsid w:val="00FB2624"/>
    <w:rsid w:val="00FB724F"/>
    <w:rsid w:val="00FB7A2E"/>
    <w:rsid w:val="00FB7B1F"/>
    <w:rsid w:val="00FB7B20"/>
    <w:rsid w:val="00FC1D87"/>
    <w:rsid w:val="00FC215E"/>
    <w:rsid w:val="00FC27AD"/>
    <w:rsid w:val="00FC473D"/>
    <w:rsid w:val="00FC576A"/>
    <w:rsid w:val="00FC5C08"/>
    <w:rsid w:val="00FC5F03"/>
    <w:rsid w:val="00FC64C2"/>
    <w:rsid w:val="00FC7421"/>
    <w:rsid w:val="00FD0BB3"/>
    <w:rsid w:val="00FD414C"/>
    <w:rsid w:val="00FD44EB"/>
    <w:rsid w:val="00FD4594"/>
    <w:rsid w:val="00FD50A3"/>
    <w:rsid w:val="00FD624E"/>
    <w:rsid w:val="00FE014A"/>
    <w:rsid w:val="00FE0FDB"/>
    <w:rsid w:val="00FE2AD2"/>
    <w:rsid w:val="00FE35AD"/>
    <w:rsid w:val="00FE3D87"/>
    <w:rsid w:val="00FE45F5"/>
    <w:rsid w:val="00FE4902"/>
    <w:rsid w:val="00FE668E"/>
    <w:rsid w:val="00FE68E9"/>
    <w:rsid w:val="00FE6F20"/>
    <w:rsid w:val="00FE76F1"/>
    <w:rsid w:val="00FE7A73"/>
    <w:rsid w:val="00FE7FD4"/>
    <w:rsid w:val="00FF3202"/>
    <w:rsid w:val="00FF3FC9"/>
    <w:rsid w:val="00FF552A"/>
    <w:rsid w:val="00FF5A62"/>
    <w:rsid w:val="03BF1F92"/>
    <w:rsid w:val="08DAA5F9"/>
    <w:rsid w:val="0A3FE8ED"/>
    <w:rsid w:val="0A872B6B"/>
    <w:rsid w:val="0BB47FBF"/>
    <w:rsid w:val="0C3C0486"/>
    <w:rsid w:val="0D37095E"/>
    <w:rsid w:val="1280E173"/>
    <w:rsid w:val="1460BFB9"/>
    <w:rsid w:val="1CEAA548"/>
    <w:rsid w:val="1EF7E77B"/>
    <w:rsid w:val="2355DA5A"/>
    <w:rsid w:val="26325654"/>
    <w:rsid w:val="2864FE08"/>
    <w:rsid w:val="28F48C9F"/>
    <w:rsid w:val="2A47CEA9"/>
    <w:rsid w:val="2E8AD1BC"/>
    <w:rsid w:val="379DACCB"/>
    <w:rsid w:val="3DF94227"/>
    <w:rsid w:val="407BEA58"/>
    <w:rsid w:val="40C11B46"/>
    <w:rsid w:val="48CE80F1"/>
    <w:rsid w:val="4C441B2A"/>
    <w:rsid w:val="50596C9D"/>
    <w:rsid w:val="510000BC"/>
    <w:rsid w:val="5554E36D"/>
    <w:rsid w:val="57DB451B"/>
    <w:rsid w:val="5A9AF5EF"/>
    <w:rsid w:val="5B09B3DE"/>
    <w:rsid w:val="671F7B95"/>
    <w:rsid w:val="69B58690"/>
    <w:rsid w:val="6B0EFFB9"/>
    <w:rsid w:val="706B89D9"/>
    <w:rsid w:val="726F9216"/>
    <w:rsid w:val="75E63548"/>
    <w:rsid w:val="767EE6D0"/>
    <w:rsid w:val="79ACC4EF"/>
    <w:rsid w:val="7C38EC92"/>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92086A"/>
  <w15:docId w15:val="{00BABCCB-5E2E-4A81-859F-4A30018FB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Normale"/>
    <w:next w:val="Normale"/>
    <w:link w:val="Titolo1Carattere"/>
    <w:uiPriority w:val="9"/>
    <w:qFormat/>
    <w:rsid w:val="0062282D"/>
    <w:pPr>
      <w:keepNext/>
      <w:keepLines/>
      <w:spacing w:before="240"/>
      <w:outlineLvl w:val="0"/>
    </w:pPr>
    <w:rPr>
      <w:rFonts w:asciiTheme="majorHAnsi" w:eastAsiaTheme="majorEastAsia" w:hAnsiTheme="majorHAnsi"/>
      <w:color w:val="2F5496" w:themeColor="accent1" w:themeShade="BF"/>
      <w:sz w:val="32"/>
      <w:szCs w:val="29"/>
    </w:rPr>
  </w:style>
  <w:style w:type="paragraph" w:styleId="Titolo2">
    <w:name w:val="heading 2"/>
    <w:basedOn w:val="Heading"/>
    <w:next w:val="Textbody"/>
    <w:uiPriority w:val="9"/>
    <w:unhideWhenUsed/>
    <w:qFormat/>
    <w:pPr>
      <w:outlineLvl w:val="1"/>
    </w:pPr>
    <w:rPr>
      <w:rFonts w:ascii="Times New Roman" w:eastAsia="SimSun" w:hAnsi="Times New Roman"/>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basedOn w:val="Standard"/>
    <w:pPr>
      <w:autoSpaceDE w:val="0"/>
    </w:pPr>
    <w:rPr>
      <w:rFonts w:ascii="Calibri, Calibri" w:eastAsia="Calibri, Calibri" w:hAnsi="Calibri, Calibri" w:cs="Calibri, Calibri"/>
      <w:color w:val="000000"/>
    </w:rPr>
  </w:style>
  <w:style w:type="paragraph" w:styleId="Testocommento">
    <w:name w:val="annotation text"/>
    <w:basedOn w:val="Normale"/>
    <w:link w:val="TestocommentoCarattere1"/>
    <w:rPr>
      <w:sz w:val="20"/>
      <w:szCs w:val="18"/>
    </w:rPr>
  </w:style>
  <w:style w:type="paragraph" w:styleId="Testofumetto">
    <w:name w:val="Balloon Text"/>
    <w:basedOn w:val="Normale"/>
    <w:rPr>
      <w:rFonts w:ascii="Tahoma" w:hAnsi="Tahoma"/>
      <w:sz w:val="16"/>
      <w:szCs w:val="14"/>
    </w:rPr>
  </w:style>
  <w:style w:type="paragraph" w:styleId="NormaleWeb">
    <w:name w:val="Normal (Web)"/>
    <w:basedOn w:val="Normale"/>
    <w:pPr>
      <w:widowControl/>
      <w:suppressAutoHyphens w:val="0"/>
      <w:spacing w:before="100" w:after="119"/>
      <w:textAlignment w:val="auto"/>
    </w:pPr>
    <w:rPr>
      <w:rFonts w:eastAsia="Times New Roman" w:cs="Times New Roman"/>
      <w:kern w:val="0"/>
      <w:lang w:eastAsia="it-IT" w:bidi="ar-SA"/>
    </w:rPr>
  </w:style>
  <w:style w:type="paragraph" w:customStyle="1" w:styleId="Normale1">
    <w:name w:val="Normale1"/>
    <w:pPr>
      <w:widowControl/>
      <w:suppressAutoHyphens/>
      <w:spacing w:line="100" w:lineRule="atLeast"/>
    </w:pPr>
    <w:rPr>
      <w:rFonts w:eastAsia="Times New Roman" w:cs="Times New Roman"/>
      <w:lang w:bidi="ar-SA"/>
    </w:rPr>
  </w:style>
  <w:style w:type="paragraph" w:styleId="Pidipagina">
    <w:name w:val="footer"/>
    <w:basedOn w:val="Standard"/>
    <w:pPr>
      <w:suppressLineNumbers/>
      <w:tabs>
        <w:tab w:val="center" w:pos="4819"/>
        <w:tab w:val="right" w:pos="9638"/>
      </w:tabs>
    </w:pPr>
  </w:style>
  <w:style w:type="paragraph" w:customStyle="1" w:styleId="base">
    <w:name w:val="_base"/>
    <w:basedOn w:val="Normale"/>
    <w:pPr>
      <w:jc w:val="both"/>
    </w:pPr>
  </w:style>
  <w:style w:type="paragraph" w:customStyle="1" w:styleId="Articolato">
    <w:name w:val="Articolato"/>
    <w:basedOn w:val="base"/>
    <w:pPr>
      <w:spacing w:line="193" w:lineRule="exact"/>
    </w:pPr>
  </w:style>
  <w:style w:type="paragraph" w:customStyle="1" w:styleId="comma">
    <w:name w:val="comma"/>
    <w:basedOn w:val="Articolato"/>
    <w:pPr>
      <w:spacing w:before="68"/>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TestocommentoCarattere">
    <w:name w:val="Testo commento Carattere"/>
    <w:basedOn w:val="Carpredefinitoparagrafo"/>
    <w:rPr>
      <w:sz w:val="20"/>
      <w:szCs w:val="18"/>
    </w:rPr>
  </w:style>
  <w:style w:type="character" w:styleId="Rimandocommento">
    <w:name w:val="annotation reference"/>
    <w:basedOn w:val="Carpredefinitoparagrafo"/>
    <w:rPr>
      <w:sz w:val="16"/>
      <w:szCs w:val="16"/>
    </w:rPr>
  </w:style>
  <w:style w:type="character" w:customStyle="1" w:styleId="TestofumettoCarattere">
    <w:name w:val="Testo fumetto Carattere"/>
    <w:basedOn w:val="Carpredefinitoparagrafo"/>
    <w:rPr>
      <w:rFonts w:ascii="Tahoma" w:hAnsi="Tahoma"/>
      <w:sz w:val="16"/>
      <w:szCs w:val="14"/>
    </w:rPr>
  </w:style>
  <w:style w:type="character" w:styleId="Enfasicorsivo">
    <w:name w:val="Emphasis"/>
    <w:rPr>
      <w:i/>
      <w:iCs/>
    </w:rPr>
  </w:style>
  <w:style w:type="character" w:customStyle="1" w:styleId="StrongEmphasis">
    <w:name w:val="Strong Emphasis"/>
    <w:rPr>
      <w:b/>
      <w:bCs/>
    </w:rPr>
  </w:style>
  <w:style w:type="character" w:customStyle="1" w:styleId="Internetlink">
    <w:name w:val="Internet link"/>
    <w:rPr>
      <w:color w:val="000080"/>
      <w:u w:val="single"/>
    </w:rPr>
  </w:style>
  <w:style w:type="character" w:customStyle="1" w:styleId="WW8Num3z0">
    <w:name w:val="WW8Num3z0"/>
    <w:rPr>
      <w:rFonts w:ascii="Symbol" w:eastAsia="Verdana" w:hAnsi="Symbol" w:cs="OpenSymbol"/>
    </w:rPr>
  </w:style>
  <w:style w:type="character" w:customStyle="1" w:styleId="Carpredefinitoparagrafo1">
    <w:name w:val="Car. predefinito paragrafo1"/>
  </w:style>
  <w:style w:type="character" w:customStyle="1" w:styleId="Enfasicorsivo1">
    <w:name w:val="Enfasi (corsivo)1"/>
    <w:rPr>
      <w:i/>
      <w:iCs/>
    </w:rPr>
  </w:style>
  <w:style w:type="character" w:customStyle="1" w:styleId="WW8Num4z0">
    <w:name w:val="WW8Num4z0"/>
    <w:rPr>
      <w:rFonts w:ascii="Symbol" w:hAnsi="Symbol" w:cs="OpenSymbol"/>
    </w:rPr>
  </w:style>
  <w:style w:type="numbering" w:customStyle="1" w:styleId="WW8Num31">
    <w:name w:val="WW8Num31"/>
    <w:basedOn w:val="Nessunelenco"/>
    <w:rsid w:val="00F70F02"/>
    <w:pPr>
      <w:numPr>
        <w:numId w:val="9"/>
      </w:numPr>
    </w:pPr>
  </w:style>
  <w:style w:type="paragraph" w:styleId="Soggettocommento">
    <w:name w:val="annotation subject"/>
    <w:basedOn w:val="Testocommento"/>
    <w:next w:val="Testocommento"/>
    <w:link w:val="SoggettocommentoCarattere"/>
    <w:uiPriority w:val="99"/>
    <w:semiHidden/>
    <w:unhideWhenUsed/>
    <w:rsid w:val="005A72B6"/>
    <w:rPr>
      <w:b/>
      <w:bCs/>
    </w:rPr>
  </w:style>
  <w:style w:type="character" w:customStyle="1" w:styleId="TestocommentoCarattere1">
    <w:name w:val="Testo commento Carattere1"/>
    <w:basedOn w:val="Carpredefinitoparagrafo"/>
    <w:link w:val="Testocommento"/>
    <w:rsid w:val="005A72B6"/>
    <w:rPr>
      <w:sz w:val="20"/>
      <w:szCs w:val="18"/>
    </w:rPr>
  </w:style>
  <w:style w:type="character" w:customStyle="1" w:styleId="SoggettocommentoCarattere">
    <w:name w:val="Soggetto commento Carattere"/>
    <w:basedOn w:val="TestocommentoCarattere1"/>
    <w:link w:val="Soggettocommento"/>
    <w:uiPriority w:val="99"/>
    <w:semiHidden/>
    <w:rsid w:val="005A72B6"/>
    <w:rPr>
      <w:b/>
      <w:bCs/>
      <w:sz w:val="20"/>
      <w:szCs w:val="18"/>
    </w:rPr>
  </w:style>
  <w:style w:type="numbering" w:customStyle="1" w:styleId="RTFNum2">
    <w:name w:val="RTF_Num 2"/>
    <w:basedOn w:val="Nessunelenco"/>
    <w:pPr>
      <w:numPr>
        <w:numId w:val="1"/>
      </w:numPr>
    </w:pPr>
  </w:style>
  <w:style w:type="numbering" w:customStyle="1" w:styleId="RTFNum3">
    <w:name w:val="RTF_Num 3"/>
    <w:basedOn w:val="Nessunelenco"/>
    <w:pPr>
      <w:numPr>
        <w:numId w:val="2"/>
      </w:numPr>
    </w:pPr>
  </w:style>
  <w:style w:type="numbering" w:customStyle="1" w:styleId="RTFNum4">
    <w:name w:val="RTF_Num 4"/>
    <w:basedOn w:val="Nessunelenco"/>
    <w:pPr>
      <w:numPr>
        <w:numId w:val="3"/>
      </w:numPr>
    </w:pPr>
  </w:style>
  <w:style w:type="numbering" w:customStyle="1" w:styleId="RTFNum5">
    <w:name w:val="RTF_Num 5"/>
    <w:basedOn w:val="Nessunelenco"/>
    <w:pPr>
      <w:numPr>
        <w:numId w:val="4"/>
      </w:numPr>
    </w:pPr>
  </w:style>
  <w:style w:type="numbering" w:customStyle="1" w:styleId="RTFNum6">
    <w:name w:val="RTF_Num 6"/>
    <w:basedOn w:val="Nessunelenco"/>
    <w:pPr>
      <w:numPr>
        <w:numId w:val="5"/>
      </w:numPr>
    </w:pPr>
  </w:style>
  <w:style w:type="numbering" w:customStyle="1" w:styleId="WW8Num3">
    <w:name w:val="WW8Num3"/>
    <w:basedOn w:val="Nessunelenco"/>
    <w:pPr>
      <w:numPr>
        <w:numId w:val="6"/>
      </w:numPr>
    </w:pPr>
  </w:style>
  <w:style w:type="numbering" w:customStyle="1" w:styleId="WW8Num4">
    <w:name w:val="WW8Num4"/>
    <w:basedOn w:val="Nessunelenco"/>
    <w:pPr>
      <w:numPr>
        <w:numId w:val="7"/>
      </w:numPr>
    </w:pPr>
  </w:style>
  <w:style w:type="paragraph" w:styleId="Paragrafoelenco">
    <w:name w:val="List Paragraph"/>
    <w:basedOn w:val="Normale"/>
    <w:uiPriority w:val="34"/>
    <w:qFormat/>
    <w:rsid w:val="00C8799F"/>
    <w:pPr>
      <w:ind w:left="720"/>
      <w:contextualSpacing/>
    </w:pPr>
    <w:rPr>
      <w:szCs w:val="21"/>
    </w:rPr>
  </w:style>
  <w:style w:type="paragraph" w:styleId="Intestazione">
    <w:name w:val="header"/>
    <w:basedOn w:val="Normale"/>
    <w:link w:val="IntestazioneCarattere"/>
    <w:uiPriority w:val="99"/>
    <w:unhideWhenUsed/>
    <w:rsid w:val="009C392B"/>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9C392B"/>
    <w:rPr>
      <w:szCs w:val="21"/>
    </w:rPr>
  </w:style>
  <w:style w:type="paragraph" w:customStyle="1" w:styleId="NormaleWeb1">
    <w:name w:val="Normale (Web)1"/>
    <w:basedOn w:val="Normale"/>
    <w:rsid w:val="00A327B2"/>
    <w:pPr>
      <w:widowControl/>
      <w:autoSpaceDN/>
      <w:spacing w:before="100" w:after="100" w:line="240" w:lineRule="atLeast"/>
      <w:textAlignment w:val="auto"/>
    </w:pPr>
    <w:rPr>
      <w:rFonts w:ascii="Arial" w:eastAsia="Times New Roman" w:hAnsi="Arial" w:cs="Arial"/>
      <w:color w:val="000000"/>
      <w:kern w:val="1"/>
      <w:sz w:val="22"/>
      <w:szCs w:val="22"/>
      <w:lang w:eastAsia="it-IT" w:bidi="ar-SA"/>
    </w:rPr>
  </w:style>
  <w:style w:type="paragraph" w:customStyle="1" w:styleId="Paragrafoelenco1">
    <w:name w:val="Paragrafo elenco1"/>
    <w:basedOn w:val="Normale"/>
    <w:rsid w:val="00A327B2"/>
    <w:pPr>
      <w:widowControl/>
      <w:autoSpaceDN/>
      <w:spacing w:after="200" w:line="276" w:lineRule="auto"/>
      <w:ind w:left="720"/>
      <w:textAlignment w:val="auto"/>
    </w:pPr>
    <w:rPr>
      <w:rFonts w:ascii="Arial Narrow" w:eastAsia="Times New Roman" w:hAnsi="Arial Narrow" w:cs="Arial Narrow"/>
      <w:b/>
      <w:kern w:val="1"/>
      <w:lang w:eastAsia="en-US" w:bidi="ar-SA"/>
    </w:rPr>
  </w:style>
  <w:style w:type="paragraph" w:styleId="Nessunaspaziatura">
    <w:name w:val="No Spacing"/>
    <w:uiPriority w:val="1"/>
    <w:qFormat/>
    <w:rsid w:val="00634CD9"/>
    <w:pPr>
      <w:suppressAutoHyphens/>
    </w:pPr>
    <w:rPr>
      <w:szCs w:val="21"/>
    </w:rPr>
  </w:style>
  <w:style w:type="character" w:customStyle="1" w:styleId="Titolo1Carattere">
    <w:name w:val="Titolo 1 Carattere"/>
    <w:basedOn w:val="Carpredefinitoparagrafo"/>
    <w:link w:val="Titolo1"/>
    <w:uiPriority w:val="9"/>
    <w:rsid w:val="0062282D"/>
    <w:rPr>
      <w:rFonts w:asciiTheme="majorHAnsi" w:eastAsiaTheme="majorEastAsia" w:hAnsiTheme="majorHAnsi"/>
      <w:color w:val="2F5496" w:themeColor="accent1" w:themeShade="BF"/>
      <w:sz w:val="32"/>
      <w:szCs w:val="29"/>
    </w:rPr>
  </w:style>
  <w:style w:type="paragraph" w:styleId="Titolosommario">
    <w:name w:val="TOC Heading"/>
    <w:basedOn w:val="Titolo1"/>
    <w:next w:val="Normale"/>
    <w:uiPriority w:val="39"/>
    <w:unhideWhenUsed/>
    <w:qFormat/>
    <w:rsid w:val="0040297B"/>
    <w:pPr>
      <w:widowControl/>
      <w:suppressAutoHyphens w:val="0"/>
      <w:autoSpaceDN/>
      <w:spacing w:line="259" w:lineRule="auto"/>
      <w:textAlignment w:val="auto"/>
      <w:outlineLvl w:val="9"/>
    </w:pPr>
    <w:rPr>
      <w:rFonts w:cstheme="majorBidi"/>
      <w:kern w:val="0"/>
      <w:szCs w:val="32"/>
      <w:lang w:eastAsia="it-IT" w:bidi="ar-SA"/>
    </w:rPr>
  </w:style>
  <w:style w:type="paragraph" w:styleId="Sommario1">
    <w:name w:val="toc 1"/>
    <w:basedOn w:val="Normale"/>
    <w:next w:val="Normale"/>
    <w:autoRedefine/>
    <w:uiPriority w:val="39"/>
    <w:unhideWhenUsed/>
    <w:rsid w:val="0040297B"/>
    <w:pPr>
      <w:tabs>
        <w:tab w:val="right" w:leader="dot" w:pos="9628"/>
      </w:tabs>
      <w:spacing w:before="240" w:after="100"/>
    </w:pPr>
    <w:rPr>
      <w:szCs w:val="21"/>
    </w:rPr>
  </w:style>
  <w:style w:type="paragraph" w:styleId="Sommario2">
    <w:name w:val="toc 2"/>
    <w:basedOn w:val="Normale"/>
    <w:next w:val="Normale"/>
    <w:autoRedefine/>
    <w:uiPriority w:val="39"/>
    <w:unhideWhenUsed/>
    <w:rsid w:val="0040297B"/>
    <w:pPr>
      <w:spacing w:after="100"/>
      <w:ind w:left="240"/>
    </w:pPr>
    <w:rPr>
      <w:szCs w:val="21"/>
    </w:rPr>
  </w:style>
  <w:style w:type="character" w:styleId="Collegamentoipertestuale">
    <w:name w:val="Hyperlink"/>
    <w:basedOn w:val="Carpredefinitoparagrafo"/>
    <w:uiPriority w:val="99"/>
    <w:unhideWhenUsed/>
    <w:rsid w:val="004029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622B49904801C44B92B18B614E1FFC9" ma:contentTypeVersion="15" ma:contentTypeDescription="Creare un nuovo documento." ma:contentTypeScope="" ma:versionID="76c62d0d40527758445f0501648b56a5">
  <xsd:schema xmlns:xsd="http://www.w3.org/2001/XMLSchema" xmlns:xs="http://www.w3.org/2001/XMLSchema" xmlns:p="http://schemas.microsoft.com/office/2006/metadata/properties" xmlns:ns1="http://schemas.microsoft.com/sharepoint/v3" xmlns:ns3="8156ca72-09ad-4249-bde2-c036206ff0a1" xmlns:ns4="29ec9c47-2e0d-45ed-9de8-03cef637effc" targetNamespace="http://schemas.microsoft.com/office/2006/metadata/properties" ma:root="true" ma:fieldsID="f431d0ab6c9638d0fb9b59a790d1875d" ns1:_="" ns3:_="" ns4:_="">
    <xsd:import namespace="http://schemas.microsoft.com/sharepoint/v3"/>
    <xsd:import namespace="8156ca72-09ad-4249-bde2-c036206ff0a1"/>
    <xsd:import namespace="29ec9c47-2e0d-45ed-9de8-03cef637effc"/>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1:_ip_UnifiedCompliancePolicyProperties" minOccurs="0"/>
                <xsd:element ref="ns1:_ip_UnifiedCompliancePolicyUIAc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Proprietà criteri di conformità unificati" ma:description="" ma:hidden="true" ma:internalName="_ip_UnifiedCompliancePolicyProperties">
      <xsd:simpleType>
        <xsd:restriction base="dms:Note"/>
      </xsd:simpleType>
    </xsd:element>
    <xsd:element name="_ip_UnifiedCompliancePolicyUIAction" ma:index="19" nillable="true" ma:displayName="Azione interfaccia utente criteri di conformità unificati"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6ca72-09ad-4249-bde2-c036206ff0a1"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element name="LastSharedByUser" ma:index="11" nillable="true" ma:displayName="Autore ultima condivisione" ma:description="" ma:internalName="LastSharedByUser" ma:readOnly="true">
      <xsd:simpleType>
        <xsd:restriction base="dms:Note">
          <xsd:maxLength value="255"/>
        </xsd:restriction>
      </xsd:simpleType>
    </xsd:element>
    <xsd:element name="LastSharedByTime" ma:index="12" nillable="true" ma:displayName="Ora ultima condivision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9ec9c47-2e0d-45ed-9de8-03cef637eff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B077B-F1CE-429D-8D2D-5DA34A08E3F0}">
  <ds:schemaRefs>
    <ds:schemaRef ds:uri="http://schemas.microsoft.com/sharepoint/v3"/>
    <ds:schemaRef ds:uri="http://schemas.microsoft.com/office/2006/documentManagement/types"/>
    <ds:schemaRef ds:uri="29ec9c47-2e0d-45ed-9de8-03cef637effc"/>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8156ca72-09ad-4249-bde2-c036206ff0a1"/>
    <ds:schemaRef ds:uri="http://www.w3.org/XML/1998/namespace"/>
    <ds:schemaRef ds:uri="http://purl.org/dc/terms/"/>
  </ds:schemaRefs>
</ds:datastoreItem>
</file>

<file path=customXml/itemProps2.xml><?xml version="1.0" encoding="utf-8"?>
<ds:datastoreItem xmlns:ds="http://schemas.openxmlformats.org/officeDocument/2006/customXml" ds:itemID="{42523533-AEFC-4583-8E3F-3DD48D55E1D0}">
  <ds:schemaRefs>
    <ds:schemaRef ds:uri="http://schemas.microsoft.com/sharepoint/v3/contenttype/forms"/>
  </ds:schemaRefs>
</ds:datastoreItem>
</file>

<file path=customXml/itemProps3.xml><?xml version="1.0" encoding="utf-8"?>
<ds:datastoreItem xmlns:ds="http://schemas.openxmlformats.org/officeDocument/2006/customXml" ds:itemID="{64CC2FC2-24BE-4236-BAE1-B182F33AE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56ca72-09ad-4249-bde2-c036206ff0a1"/>
    <ds:schemaRef ds:uri="29ec9c47-2e0d-45ed-9de8-03cef637e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C7622A-834B-4702-AFA0-6D061C324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2279</TotalTime>
  <Pages>14</Pages>
  <Words>7354</Words>
  <Characters>41924</Characters>
  <Application>Microsoft Office Word</Application>
  <DocSecurity>0</DocSecurity>
  <Lines>349</Lines>
  <Paragraphs>98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49180</CharactersWithSpaces>
  <SharedDoc>false</SharedDoc>
  <HLinks>
    <vt:vector size="228" baseType="variant">
      <vt:variant>
        <vt:i4>1441844</vt:i4>
      </vt:variant>
      <vt:variant>
        <vt:i4>224</vt:i4>
      </vt:variant>
      <vt:variant>
        <vt:i4>0</vt:i4>
      </vt:variant>
      <vt:variant>
        <vt:i4>5</vt:i4>
      </vt:variant>
      <vt:variant>
        <vt:lpwstr/>
      </vt:variant>
      <vt:variant>
        <vt:lpwstr>_Toc26774858</vt:lpwstr>
      </vt:variant>
      <vt:variant>
        <vt:i4>1638452</vt:i4>
      </vt:variant>
      <vt:variant>
        <vt:i4>218</vt:i4>
      </vt:variant>
      <vt:variant>
        <vt:i4>0</vt:i4>
      </vt:variant>
      <vt:variant>
        <vt:i4>5</vt:i4>
      </vt:variant>
      <vt:variant>
        <vt:lpwstr/>
      </vt:variant>
      <vt:variant>
        <vt:lpwstr>_Toc26774857</vt:lpwstr>
      </vt:variant>
      <vt:variant>
        <vt:i4>1572916</vt:i4>
      </vt:variant>
      <vt:variant>
        <vt:i4>212</vt:i4>
      </vt:variant>
      <vt:variant>
        <vt:i4>0</vt:i4>
      </vt:variant>
      <vt:variant>
        <vt:i4>5</vt:i4>
      </vt:variant>
      <vt:variant>
        <vt:lpwstr/>
      </vt:variant>
      <vt:variant>
        <vt:lpwstr>_Toc26774856</vt:lpwstr>
      </vt:variant>
      <vt:variant>
        <vt:i4>1769524</vt:i4>
      </vt:variant>
      <vt:variant>
        <vt:i4>206</vt:i4>
      </vt:variant>
      <vt:variant>
        <vt:i4>0</vt:i4>
      </vt:variant>
      <vt:variant>
        <vt:i4>5</vt:i4>
      </vt:variant>
      <vt:variant>
        <vt:lpwstr/>
      </vt:variant>
      <vt:variant>
        <vt:lpwstr>_Toc26774855</vt:lpwstr>
      </vt:variant>
      <vt:variant>
        <vt:i4>1703988</vt:i4>
      </vt:variant>
      <vt:variant>
        <vt:i4>200</vt:i4>
      </vt:variant>
      <vt:variant>
        <vt:i4>0</vt:i4>
      </vt:variant>
      <vt:variant>
        <vt:i4>5</vt:i4>
      </vt:variant>
      <vt:variant>
        <vt:lpwstr/>
      </vt:variant>
      <vt:variant>
        <vt:lpwstr>_Toc26774854</vt:lpwstr>
      </vt:variant>
      <vt:variant>
        <vt:i4>1900596</vt:i4>
      </vt:variant>
      <vt:variant>
        <vt:i4>194</vt:i4>
      </vt:variant>
      <vt:variant>
        <vt:i4>0</vt:i4>
      </vt:variant>
      <vt:variant>
        <vt:i4>5</vt:i4>
      </vt:variant>
      <vt:variant>
        <vt:lpwstr/>
      </vt:variant>
      <vt:variant>
        <vt:lpwstr>_Toc26774853</vt:lpwstr>
      </vt:variant>
      <vt:variant>
        <vt:i4>1835060</vt:i4>
      </vt:variant>
      <vt:variant>
        <vt:i4>188</vt:i4>
      </vt:variant>
      <vt:variant>
        <vt:i4>0</vt:i4>
      </vt:variant>
      <vt:variant>
        <vt:i4>5</vt:i4>
      </vt:variant>
      <vt:variant>
        <vt:lpwstr/>
      </vt:variant>
      <vt:variant>
        <vt:lpwstr>_Toc26774852</vt:lpwstr>
      </vt:variant>
      <vt:variant>
        <vt:i4>2031668</vt:i4>
      </vt:variant>
      <vt:variant>
        <vt:i4>182</vt:i4>
      </vt:variant>
      <vt:variant>
        <vt:i4>0</vt:i4>
      </vt:variant>
      <vt:variant>
        <vt:i4>5</vt:i4>
      </vt:variant>
      <vt:variant>
        <vt:lpwstr/>
      </vt:variant>
      <vt:variant>
        <vt:lpwstr>_Toc26774851</vt:lpwstr>
      </vt:variant>
      <vt:variant>
        <vt:i4>1966132</vt:i4>
      </vt:variant>
      <vt:variant>
        <vt:i4>176</vt:i4>
      </vt:variant>
      <vt:variant>
        <vt:i4>0</vt:i4>
      </vt:variant>
      <vt:variant>
        <vt:i4>5</vt:i4>
      </vt:variant>
      <vt:variant>
        <vt:lpwstr/>
      </vt:variant>
      <vt:variant>
        <vt:lpwstr>_Toc26774850</vt:lpwstr>
      </vt:variant>
      <vt:variant>
        <vt:i4>1507381</vt:i4>
      </vt:variant>
      <vt:variant>
        <vt:i4>170</vt:i4>
      </vt:variant>
      <vt:variant>
        <vt:i4>0</vt:i4>
      </vt:variant>
      <vt:variant>
        <vt:i4>5</vt:i4>
      </vt:variant>
      <vt:variant>
        <vt:lpwstr/>
      </vt:variant>
      <vt:variant>
        <vt:lpwstr>_Toc26774849</vt:lpwstr>
      </vt:variant>
      <vt:variant>
        <vt:i4>1441845</vt:i4>
      </vt:variant>
      <vt:variant>
        <vt:i4>164</vt:i4>
      </vt:variant>
      <vt:variant>
        <vt:i4>0</vt:i4>
      </vt:variant>
      <vt:variant>
        <vt:i4>5</vt:i4>
      </vt:variant>
      <vt:variant>
        <vt:lpwstr/>
      </vt:variant>
      <vt:variant>
        <vt:lpwstr>_Toc26774848</vt:lpwstr>
      </vt:variant>
      <vt:variant>
        <vt:i4>1638453</vt:i4>
      </vt:variant>
      <vt:variant>
        <vt:i4>158</vt:i4>
      </vt:variant>
      <vt:variant>
        <vt:i4>0</vt:i4>
      </vt:variant>
      <vt:variant>
        <vt:i4>5</vt:i4>
      </vt:variant>
      <vt:variant>
        <vt:lpwstr/>
      </vt:variant>
      <vt:variant>
        <vt:lpwstr>_Toc26774847</vt:lpwstr>
      </vt:variant>
      <vt:variant>
        <vt:i4>1572917</vt:i4>
      </vt:variant>
      <vt:variant>
        <vt:i4>152</vt:i4>
      </vt:variant>
      <vt:variant>
        <vt:i4>0</vt:i4>
      </vt:variant>
      <vt:variant>
        <vt:i4>5</vt:i4>
      </vt:variant>
      <vt:variant>
        <vt:lpwstr/>
      </vt:variant>
      <vt:variant>
        <vt:lpwstr>_Toc26774846</vt:lpwstr>
      </vt:variant>
      <vt:variant>
        <vt:i4>1769525</vt:i4>
      </vt:variant>
      <vt:variant>
        <vt:i4>146</vt:i4>
      </vt:variant>
      <vt:variant>
        <vt:i4>0</vt:i4>
      </vt:variant>
      <vt:variant>
        <vt:i4>5</vt:i4>
      </vt:variant>
      <vt:variant>
        <vt:lpwstr/>
      </vt:variant>
      <vt:variant>
        <vt:lpwstr>_Toc26774845</vt:lpwstr>
      </vt:variant>
      <vt:variant>
        <vt:i4>1703989</vt:i4>
      </vt:variant>
      <vt:variant>
        <vt:i4>140</vt:i4>
      </vt:variant>
      <vt:variant>
        <vt:i4>0</vt:i4>
      </vt:variant>
      <vt:variant>
        <vt:i4>5</vt:i4>
      </vt:variant>
      <vt:variant>
        <vt:lpwstr/>
      </vt:variant>
      <vt:variant>
        <vt:lpwstr>_Toc26774844</vt:lpwstr>
      </vt:variant>
      <vt:variant>
        <vt:i4>1900597</vt:i4>
      </vt:variant>
      <vt:variant>
        <vt:i4>134</vt:i4>
      </vt:variant>
      <vt:variant>
        <vt:i4>0</vt:i4>
      </vt:variant>
      <vt:variant>
        <vt:i4>5</vt:i4>
      </vt:variant>
      <vt:variant>
        <vt:lpwstr/>
      </vt:variant>
      <vt:variant>
        <vt:lpwstr>_Toc26774843</vt:lpwstr>
      </vt:variant>
      <vt:variant>
        <vt:i4>1835061</vt:i4>
      </vt:variant>
      <vt:variant>
        <vt:i4>128</vt:i4>
      </vt:variant>
      <vt:variant>
        <vt:i4>0</vt:i4>
      </vt:variant>
      <vt:variant>
        <vt:i4>5</vt:i4>
      </vt:variant>
      <vt:variant>
        <vt:lpwstr/>
      </vt:variant>
      <vt:variant>
        <vt:lpwstr>_Toc26774842</vt:lpwstr>
      </vt:variant>
      <vt:variant>
        <vt:i4>2031669</vt:i4>
      </vt:variant>
      <vt:variant>
        <vt:i4>122</vt:i4>
      </vt:variant>
      <vt:variant>
        <vt:i4>0</vt:i4>
      </vt:variant>
      <vt:variant>
        <vt:i4>5</vt:i4>
      </vt:variant>
      <vt:variant>
        <vt:lpwstr/>
      </vt:variant>
      <vt:variant>
        <vt:lpwstr>_Toc26774841</vt:lpwstr>
      </vt:variant>
      <vt:variant>
        <vt:i4>1966133</vt:i4>
      </vt:variant>
      <vt:variant>
        <vt:i4>116</vt:i4>
      </vt:variant>
      <vt:variant>
        <vt:i4>0</vt:i4>
      </vt:variant>
      <vt:variant>
        <vt:i4>5</vt:i4>
      </vt:variant>
      <vt:variant>
        <vt:lpwstr/>
      </vt:variant>
      <vt:variant>
        <vt:lpwstr>_Toc26774840</vt:lpwstr>
      </vt:variant>
      <vt:variant>
        <vt:i4>1507378</vt:i4>
      </vt:variant>
      <vt:variant>
        <vt:i4>110</vt:i4>
      </vt:variant>
      <vt:variant>
        <vt:i4>0</vt:i4>
      </vt:variant>
      <vt:variant>
        <vt:i4>5</vt:i4>
      </vt:variant>
      <vt:variant>
        <vt:lpwstr/>
      </vt:variant>
      <vt:variant>
        <vt:lpwstr>_Toc26774839</vt:lpwstr>
      </vt:variant>
      <vt:variant>
        <vt:i4>1441842</vt:i4>
      </vt:variant>
      <vt:variant>
        <vt:i4>104</vt:i4>
      </vt:variant>
      <vt:variant>
        <vt:i4>0</vt:i4>
      </vt:variant>
      <vt:variant>
        <vt:i4>5</vt:i4>
      </vt:variant>
      <vt:variant>
        <vt:lpwstr/>
      </vt:variant>
      <vt:variant>
        <vt:lpwstr>_Toc26774838</vt:lpwstr>
      </vt:variant>
      <vt:variant>
        <vt:i4>1638450</vt:i4>
      </vt:variant>
      <vt:variant>
        <vt:i4>98</vt:i4>
      </vt:variant>
      <vt:variant>
        <vt:i4>0</vt:i4>
      </vt:variant>
      <vt:variant>
        <vt:i4>5</vt:i4>
      </vt:variant>
      <vt:variant>
        <vt:lpwstr/>
      </vt:variant>
      <vt:variant>
        <vt:lpwstr>_Toc26774837</vt:lpwstr>
      </vt:variant>
      <vt:variant>
        <vt:i4>1572914</vt:i4>
      </vt:variant>
      <vt:variant>
        <vt:i4>92</vt:i4>
      </vt:variant>
      <vt:variant>
        <vt:i4>0</vt:i4>
      </vt:variant>
      <vt:variant>
        <vt:i4>5</vt:i4>
      </vt:variant>
      <vt:variant>
        <vt:lpwstr/>
      </vt:variant>
      <vt:variant>
        <vt:lpwstr>_Toc26774836</vt:lpwstr>
      </vt:variant>
      <vt:variant>
        <vt:i4>1769522</vt:i4>
      </vt:variant>
      <vt:variant>
        <vt:i4>86</vt:i4>
      </vt:variant>
      <vt:variant>
        <vt:i4>0</vt:i4>
      </vt:variant>
      <vt:variant>
        <vt:i4>5</vt:i4>
      </vt:variant>
      <vt:variant>
        <vt:lpwstr/>
      </vt:variant>
      <vt:variant>
        <vt:lpwstr>_Toc26774835</vt:lpwstr>
      </vt:variant>
      <vt:variant>
        <vt:i4>1703986</vt:i4>
      </vt:variant>
      <vt:variant>
        <vt:i4>80</vt:i4>
      </vt:variant>
      <vt:variant>
        <vt:i4>0</vt:i4>
      </vt:variant>
      <vt:variant>
        <vt:i4>5</vt:i4>
      </vt:variant>
      <vt:variant>
        <vt:lpwstr/>
      </vt:variant>
      <vt:variant>
        <vt:lpwstr>_Toc26774834</vt:lpwstr>
      </vt:variant>
      <vt:variant>
        <vt:i4>1900594</vt:i4>
      </vt:variant>
      <vt:variant>
        <vt:i4>74</vt:i4>
      </vt:variant>
      <vt:variant>
        <vt:i4>0</vt:i4>
      </vt:variant>
      <vt:variant>
        <vt:i4>5</vt:i4>
      </vt:variant>
      <vt:variant>
        <vt:lpwstr/>
      </vt:variant>
      <vt:variant>
        <vt:lpwstr>_Toc26774833</vt:lpwstr>
      </vt:variant>
      <vt:variant>
        <vt:i4>1835058</vt:i4>
      </vt:variant>
      <vt:variant>
        <vt:i4>68</vt:i4>
      </vt:variant>
      <vt:variant>
        <vt:i4>0</vt:i4>
      </vt:variant>
      <vt:variant>
        <vt:i4>5</vt:i4>
      </vt:variant>
      <vt:variant>
        <vt:lpwstr/>
      </vt:variant>
      <vt:variant>
        <vt:lpwstr>_Toc26774832</vt:lpwstr>
      </vt:variant>
      <vt:variant>
        <vt:i4>2031666</vt:i4>
      </vt:variant>
      <vt:variant>
        <vt:i4>62</vt:i4>
      </vt:variant>
      <vt:variant>
        <vt:i4>0</vt:i4>
      </vt:variant>
      <vt:variant>
        <vt:i4>5</vt:i4>
      </vt:variant>
      <vt:variant>
        <vt:lpwstr/>
      </vt:variant>
      <vt:variant>
        <vt:lpwstr>_Toc26774831</vt:lpwstr>
      </vt:variant>
      <vt:variant>
        <vt:i4>1966130</vt:i4>
      </vt:variant>
      <vt:variant>
        <vt:i4>56</vt:i4>
      </vt:variant>
      <vt:variant>
        <vt:i4>0</vt:i4>
      </vt:variant>
      <vt:variant>
        <vt:i4>5</vt:i4>
      </vt:variant>
      <vt:variant>
        <vt:lpwstr/>
      </vt:variant>
      <vt:variant>
        <vt:lpwstr>_Toc26774830</vt:lpwstr>
      </vt:variant>
      <vt:variant>
        <vt:i4>1507379</vt:i4>
      </vt:variant>
      <vt:variant>
        <vt:i4>50</vt:i4>
      </vt:variant>
      <vt:variant>
        <vt:i4>0</vt:i4>
      </vt:variant>
      <vt:variant>
        <vt:i4>5</vt:i4>
      </vt:variant>
      <vt:variant>
        <vt:lpwstr/>
      </vt:variant>
      <vt:variant>
        <vt:lpwstr>_Toc26774829</vt:lpwstr>
      </vt:variant>
      <vt:variant>
        <vt:i4>1441843</vt:i4>
      </vt:variant>
      <vt:variant>
        <vt:i4>44</vt:i4>
      </vt:variant>
      <vt:variant>
        <vt:i4>0</vt:i4>
      </vt:variant>
      <vt:variant>
        <vt:i4>5</vt:i4>
      </vt:variant>
      <vt:variant>
        <vt:lpwstr/>
      </vt:variant>
      <vt:variant>
        <vt:lpwstr>_Toc26774828</vt:lpwstr>
      </vt:variant>
      <vt:variant>
        <vt:i4>1638451</vt:i4>
      </vt:variant>
      <vt:variant>
        <vt:i4>38</vt:i4>
      </vt:variant>
      <vt:variant>
        <vt:i4>0</vt:i4>
      </vt:variant>
      <vt:variant>
        <vt:i4>5</vt:i4>
      </vt:variant>
      <vt:variant>
        <vt:lpwstr/>
      </vt:variant>
      <vt:variant>
        <vt:lpwstr>_Toc26774827</vt:lpwstr>
      </vt:variant>
      <vt:variant>
        <vt:i4>1572915</vt:i4>
      </vt:variant>
      <vt:variant>
        <vt:i4>32</vt:i4>
      </vt:variant>
      <vt:variant>
        <vt:i4>0</vt:i4>
      </vt:variant>
      <vt:variant>
        <vt:i4>5</vt:i4>
      </vt:variant>
      <vt:variant>
        <vt:lpwstr/>
      </vt:variant>
      <vt:variant>
        <vt:lpwstr>_Toc26774826</vt:lpwstr>
      </vt:variant>
      <vt:variant>
        <vt:i4>1769523</vt:i4>
      </vt:variant>
      <vt:variant>
        <vt:i4>26</vt:i4>
      </vt:variant>
      <vt:variant>
        <vt:i4>0</vt:i4>
      </vt:variant>
      <vt:variant>
        <vt:i4>5</vt:i4>
      </vt:variant>
      <vt:variant>
        <vt:lpwstr/>
      </vt:variant>
      <vt:variant>
        <vt:lpwstr>_Toc26774825</vt:lpwstr>
      </vt:variant>
      <vt:variant>
        <vt:i4>1703987</vt:i4>
      </vt:variant>
      <vt:variant>
        <vt:i4>20</vt:i4>
      </vt:variant>
      <vt:variant>
        <vt:i4>0</vt:i4>
      </vt:variant>
      <vt:variant>
        <vt:i4>5</vt:i4>
      </vt:variant>
      <vt:variant>
        <vt:lpwstr/>
      </vt:variant>
      <vt:variant>
        <vt:lpwstr>_Toc26774824</vt:lpwstr>
      </vt:variant>
      <vt:variant>
        <vt:i4>1900595</vt:i4>
      </vt:variant>
      <vt:variant>
        <vt:i4>14</vt:i4>
      </vt:variant>
      <vt:variant>
        <vt:i4>0</vt:i4>
      </vt:variant>
      <vt:variant>
        <vt:i4>5</vt:i4>
      </vt:variant>
      <vt:variant>
        <vt:lpwstr/>
      </vt:variant>
      <vt:variant>
        <vt:lpwstr>_Toc26774823</vt:lpwstr>
      </vt:variant>
      <vt:variant>
        <vt:i4>1835059</vt:i4>
      </vt:variant>
      <vt:variant>
        <vt:i4>8</vt:i4>
      </vt:variant>
      <vt:variant>
        <vt:i4>0</vt:i4>
      </vt:variant>
      <vt:variant>
        <vt:i4>5</vt:i4>
      </vt:variant>
      <vt:variant>
        <vt:lpwstr/>
      </vt:variant>
      <vt:variant>
        <vt:lpwstr>_Toc26774822</vt:lpwstr>
      </vt:variant>
      <vt:variant>
        <vt:i4>2031667</vt:i4>
      </vt:variant>
      <vt:variant>
        <vt:i4>2</vt:i4>
      </vt:variant>
      <vt:variant>
        <vt:i4>0</vt:i4>
      </vt:variant>
      <vt:variant>
        <vt:i4>5</vt:i4>
      </vt:variant>
      <vt:variant>
        <vt:lpwstr/>
      </vt:variant>
      <vt:variant>
        <vt:lpwstr>_Toc26774821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Cristiano Annovi</dc:creator>
  <cp:keywords/>
  <cp:lastModifiedBy>Annovi Cristiano</cp:lastModifiedBy>
  <cp:revision>815</cp:revision>
  <cp:lastPrinted>2019-12-05T05:24:00Z</cp:lastPrinted>
  <dcterms:created xsi:type="dcterms:W3CDTF">2019-12-04T22:40:00Z</dcterms:created>
  <dcterms:modified xsi:type="dcterms:W3CDTF">2019-12-09T16:55:00Z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0x0101007622B49904801C44B92B18B614E1FFC9</vt:lpwstr>
  </property>
</Properties>
</file>